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C4" w:rsidRPr="00AD1651" w:rsidRDefault="00A43EC4" w:rsidP="00AD1651">
      <w:pPr>
        <w:spacing w:after="0" w:line="240" w:lineRule="auto"/>
        <w:rPr>
          <w:rFonts w:ascii="Times New Roman" w:eastAsia="Times New Roman" w:hAnsi="Times New Roman" w:cs="Times New Roman"/>
          <w:spacing w:val="-6"/>
          <w:sz w:val="24"/>
          <w:szCs w:val="24"/>
          <w:lang w:bidi="en-US"/>
        </w:rPr>
      </w:pPr>
      <w:r>
        <w:rPr>
          <w:rFonts w:ascii="Times New Roman" w:hAnsi="Times New Roman" w:cs="Times New Roman"/>
          <w:sz w:val="20"/>
          <w:lang w:eastAsia="cs-CZ"/>
        </w:rPr>
        <w:t>Príloha č. 1 Podrobný o</w:t>
      </w:r>
      <w:r w:rsidRPr="009D11F2">
        <w:rPr>
          <w:rFonts w:ascii="Times New Roman" w:hAnsi="Times New Roman" w:cs="Times New Roman"/>
          <w:sz w:val="20"/>
          <w:szCs w:val="20"/>
          <w:lang w:eastAsia="cs-CZ"/>
        </w:rPr>
        <w:t>pis pred</w:t>
      </w:r>
      <w:r>
        <w:rPr>
          <w:rFonts w:ascii="Times New Roman" w:hAnsi="Times New Roman" w:cs="Times New Roman"/>
          <w:sz w:val="20"/>
          <w:szCs w:val="20"/>
          <w:lang w:eastAsia="cs-CZ"/>
        </w:rPr>
        <w:t xml:space="preserve">metu zákazky </w:t>
      </w:r>
      <w:r w:rsidRPr="009D11F2">
        <w:rPr>
          <w:rFonts w:ascii="Times New Roman" w:hAnsi="Times New Roman" w:cs="Times New Roman"/>
          <w:sz w:val="20"/>
          <w:szCs w:val="20"/>
          <w:lang w:eastAsia="cs-CZ"/>
        </w:rPr>
        <w:t xml:space="preserve">Výzvy </w:t>
      </w:r>
      <w:r w:rsidR="001406E1">
        <w:rPr>
          <w:rFonts w:ascii="Times New Roman" w:hAnsi="Times New Roman" w:cs="Times New Roman"/>
          <w:sz w:val="20"/>
          <w:szCs w:val="20"/>
          <w:lang w:eastAsia="cs-CZ"/>
        </w:rPr>
        <w:t>na predkladanie ponúk</w:t>
      </w:r>
    </w:p>
    <w:p w:rsidR="00AD1651" w:rsidRDefault="00AD1651" w:rsidP="00A43EC4">
      <w:pPr>
        <w:spacing w:after="0" w:line="240" w:lineRule="auto"/>
        <w:jc w:val="center"/>
        <w:rPr>
          <w:rFonts w:ascii="Times New Roman" w:hAnsi="Times New Roman" w:cs="Times New Roman"/>
          <w:b/>
          <w:sz w:val="28"/>
          <w:szCs w:val="28"/>
          <w:lang w:eastAsia="cs-CZ"/>
        </w:rPr>
      </w:pPr>
    </w:p>
    <w:p w:rsidR="00A43EC4" w:rsidRDefault="00A43EC4" w:rsidP="00A43EC4">
      <w:pPr>
        <w:spacing w:after="0" w:line="240" w:lineRule="auto"/>
        <w:jc w:val="center"/>
        <w:rPr>
          <w:rFonts w:ascii="Times New Roman" w:hAnsi="Times New Roman" w:cs="Times New Roman"/>
          <w:b/>
          <w:sz w:val="28"/>
          <w:szCs w:val="28"/>
          <w:lang w:eastAsia="cs-CZ"/>
        </w:rPr>
      </w:pPr>
      <w:r w:rsidRPr="009D11F2">
        <w:rPr>
          <w:rFonts w:ascii="Times New Roman" w:hAnsi="Times New Roman" w:cs="Times New Roman"/>
          <w:b/>
          <w:sz w:val="28"/>
          <w:szCs w:val="28"/>
          <w:lang w:eastAsia="cs-CZ"/>
        </w:rPr>
        <w:t>Podrobný opis predmetu zákazky</w:t>
      </w:r>
    </w:p>
    <w:p w:rsidR="00A43EC4" w:rsidRPr="00A43EC4" w:rsidRDefault="00A43EC4" w:rsidP="00A43EC4">
      <w:pPr>
        <w:spacing w:after="0" w:line="240" w:lineRule="auto"/>
        <w:jc w:val="center"/>
        <w:rPr>
          <w:rFonts w:ascii="Times New Roman" w:hAnsi="Times New Roman" w:cs="Times New Roman"/>
          <w:b/>
          <w:sz w:val="28"/>
          <w:szCs w:val="28"/>
          <w:lang w:eastAsia="cs-CZ"/>
        </w:rPr>
      </w:pPr>
    </w:p>
    <w:p w:rsidR="00A43EC4" w:rsidRPr="00CA0F51" w:rsidRDefault="00E11707" w:rsidP="00BF0DD1">
      <w:pPr>
        <w:spacing w:after="0" w:line="240" w:lineRule="auto"/>
        <w:jc w:val="both"/>
        <w:rPr>
          <w:rFonts w:ascii="Times New Roman" w:eastAsia="Times New Roman" w:hAnsi="Times New Roman" w:cs="Times New Roman"/>
          <w:b/>
          <w:spacing w:val="-6"/>
          <w:sz w:val="24"/>
          <w:szCs w:val="24"/>
          <w:lang w:bidi="en-US"/>
        </w:rPr>
      </w:pPr>
      <w:r w:rsidRPr="00CA0F51">
        <w:rPr>
          <w:rFonts w:ascii="Times New Roman" w:eastAsia="Times New Roman" w:hAnsi="Times New Roman" w:cs="Times New Roman"/>
          <w:b/>
          <w:spacing w:val="-6"/>
          <w:sz w:val="24"/>
          <w:szCs w:val="24"/>
          <w:lang w:bidi="en-US"/>
        </w:rPr>
        <w:t>Nižšie sú stanovené záväzné požiadavky a parametre predmetu zákazky. Pokiaľ sa v opise predmetu zákazky použil odkaz na konkrétnu značku, výrobcu, alebo výrobok alebo typ výrobku – tieto boli použité výlučne pre ilustráciu vtedy, ak nebolo možné dostatočne presne a zrozumiteľne opísať</w:t>
      </w:r>
      <w:r w:rsidR="00CA0F51">
        <w:rPr>
          <w:rFonts w:ascii="Times New Roman" w:eastAsia="Times New Roman" w:hAnsi="Times New Roman" w:cs="Times New Roman"/>
          <w:b/>
          <w:spacing w:val="-6"/>
          <w:sz w:val="24"/>
          <w:szCs w:val="24"/>
          <w:lang w:bidi="en-US"/>
        </w:rPr>
        <w:t xml:space="preserve"> predmet zákazky v súlade so zákonom</w:t>
      </w:r>
      <w:r w:rsidRPr="00CA0F51">
        <w:rPr>
          <w:rFonts w:ascii="Times New Roman" w:eastAsia="Times New Roman" w:hAnsi="Times New Roman" w:cs="Times New Roman"/>
          <w:b/>
          <w:spacing w:val="-6"/>
          <w:sz w:val="24"/>
          <w:szCs w:val="24"/>
          <w:lang w:bidi="en-US"/>
        </w:rPr>
        <w:t xml:space="preserve">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w:t>
      </w:r>
      <w:r w:rsidR="00CA0F51">
        <w:rPr>
          <w:rFonts w:ascii="Times New Roman" w:eastAsia="Times New Roman" w:hAnsi="Times New Roman" w:cs="Times New Roman"/>
          <w:b/>
          <w:spacing w:val="-6"/>
          <w:sz w:val="24"/>
          <w:szCs w:val="24"/>
          <w:lang w:bidi="en-US"/>
        </w:rPr>
        <w:t>de s ustanovením § 42 ods. 3 zákona</w:t>
      </w:r>
      <w:r w:rsidRPr="00CA0F51">
        <w:rPr>
          <w:rFonts w:ascii="Times New Roman" w:eastAsia="Times New Roman" w:hAnsi="Times New Roman" w:cs="Times New Roman"/>
          <w:b/>
          <w:spacing w:val="-6"/>
          <w:sz w:val="24"/>
          <w:szCs w:val="24"/>
          <w:lang w:bidi="en-US"/>
        </w:rPr>
        <w:t>.</w:t>
      </w:r>
    </w:p>
    <w:p w:rsidR="00CA0F51" w:rsidRDefault="00CA0F51" w:rsidP="00BF0DD1">
      <w:pPr>
        <w:spacing w:after="0" w:line="240" w:lineRule="auto"/>
        <w:rPr>
          <w:rFonts w:ascii="Times New Roman" w:eastAsia="Times New Roman" w:hAnsi="Times New Roman" w:cs="Times New Roman"/>
          <w:spacing w:val="-6"/>
          <w:sz w:val="20"/>
          <w:szCs w:val="20"/>
          <w:lang w:bidi="en-US"/>
        </w:rPr>
      </w:pPr>
    </w:p>
    <w:p w:rsidR="00BF0DD1" w:rsidRDefault="00BF0DD1" w:rsidP="00CC3FC7">
      <w:pPr>
        <w:spacing w:after="0" w:line="240" w:lineRule="auto"/>
        <w:jc w:val="both"/>
        <w:rPr>
          <w:rFonts w:ascii="Times New Roman" w:eastAsia="Times New Roman" w:hAnsi="Times New Roman" w:cs="Times New Roman"/>
          <w:spacing w:val="-6"/>
          <w:sz w:val="20"/>
          <w:szCs w:val="20"/>
          <w:lang w:bidi="en-US"/>
        </w:rPr>
      </w:pPr>
      <w:r>
        <w:rPr>
          <w:rFonts w:ascii="Times New Roman" w:hAnsi="Times New Roman" w:cs="Times New Roman"/>
          <w:sz w:val="24"/>
          <w:szCs w:val="24"/>
        </w:rPr>
        <w:t xml:space="preserve">Predmet zákazky je </w:t>
      </w:r>
      <w:r w:rsidRPr="00A979D4">
        <w:rPr>
          <w:rFonts w:ascii="Times New Roman" w:hAnsi="Times New Roman" w:cs="Times New Roman"/>
          <w:b/>
          <w:sz w:val="24"/>
          <w:szCs w:val="24"/>
        </w:rPr>
        <w:t>rozdelený na dve samostatné časti</w:t>
      </w:r>
      <w:r>
        <w:rPr>
          <w:rFonts w:ascii="Times New Roman" w:hAnsi="Times New Roman" w:cs="Times New Roman"/>
          <w:sz w:val="24"/>
          <w:szCs w:val="24"/>
        </w:rPr>
        <w:t xml:space="preserve"> pozostávajúce z nižšie uvedených položiek.</w:t>
      </w:r>
    </w:p>
    <w:p w:rsidR="00BF0DD1" w:rsidRDefault="00BF0DD1" w:rsidP="00BF0DD1">
      <w:pPr>
        <w:spacing w:after="0" w:line="240" w:lineRule="auto"/>
        <w:rPr>
          <w:rFonts w:ascii="Times New Roman" w:eastAsia="Times New Roman" w:hAnsi="Times New Roman" w:cs="Times New Roman"/>
          <w:spacing w:val="-6"/>
          <w:sz w:val="20"/>
          <w:szCs w:val="20"/>
          <w:lang w:bidi="en-US"/>
        </w:rPr>
      </w:pPr>
    </w:p>
    <w:p w:rsidR="00CA0F51" w:rsidRPr="00CA0F51" w:rsidRDefault="00CA0F51" w:rsidP="00BF0DD1">
      <w:pPr>
        <w:spacing w:after="0" w:line="240" w:lineRule="auto"/>
        <w:jc w:val="center"/>
        <w:rPr>
          <w:rFonts w:ascii="Times New Roman" w:hAnsi="Times New Roman" w:cs="Times New Roman"/>
          <w:b/>
          <w:sz w:val="24"/>
          <w:szCs w:val="24"/>
        </w:rPr>
      </w:pPr>
      <w:r w:rsidRPr="00CA0F51">
        <w:rPr>
          <w:rFonts w:ascii="Times New Roman" w:hAnsi="Times New Roman" w:cs="Times New Roman"/>
          <w:b/>
          <w:sz w:val="24"/>
          <w:szCs w:val="24"/>
        </w:rPr>
        <w:t>Časť A: Hardvérové a serverové riešenie</w:t>
      </w:r>
    </w:p>
    <w:p w:rsidR="00CA0F51" w:rsidRDefault="00CA0F51" w:rsidP="00BF0DD1">
      <w:pPr>
        <w:spacing w:after="0" w:line="240" w:lineRule="auto"/>
        <w:rPr>
          <w:rFonts w:ascii="Times New Roman" w:eastAsia="Times New Roman" w:hAnsi="Times New Roman" w:cs="Times New Roman"/>
          <w:spacing w:val="-6"/>
          <w:sz w:val="20"/>
          <w:szCs w:val="20"/>
          <w:lang w:bidi="en-US"/>
        </w:rPr>
      </w:pPr>
    </w:p>
    <w:p w:rsidR="00CA0F51" w:rsidRPr="00CA0F51" w:rsidRDefault="00CA0F51" w:rsidP="00BF0DD1">
      <w:pPr>
        <w:spacing w:after="0" w:line="240" w:lineRule="auto"/>
        <w:jc w:val="both"/>
        <w:rPr>
          <w:rFonts w:ascii="Times New Roman" w:eastAsia="Times New Roman" w:hAnsi="Times New Roman" w:cs="Times New Roman"/>
          <w:spacing w:val="-6"/>
          <w:sz w:val="24"/>
          <w:szCs w:val="24"/>
          <w:lang w:bidi="en-US"/>
        </w:rPr>
      </w:pPr>
      <w:r w:rsidRPr="00CC3FC7">
        <w:rPr>
          <w:rFonts w:ascii="Times New Roman" w:eastAsia="Times New Roman" w:hAnsi="Times New Roman" w:cs="Times New Roman"/>
          <w:b/>
          <w:spacing w:val="-6"/>
          <w:sz w:val="24"/>
          <w:szCs w:val="24"/>
          <w:lang w:bidi="en-US"/>
        </w:rPr>
        <w:t>Hardvérové a serverové riešenie</w:t>
      </w:r>
      <w:r w:rsidRPr="00CA0F51">
        <w:rPr>
          <w:rFonts w:ascii="Times New Roman" w:eastAsia="Times New Roman" w:hAnsi="Times New Roman" w:cs="Times New Roman"/>
          <w:spacing w:val="-6"/>
          <w:sz w:val="24"/>
          <w:szCs w:val="24"/>
          <w:lang w:bidi="en-US"/>
        </w:rPr>
        <w:t xml:space="preserve"> zahŕňa rozšírenie a modernizáciu informačných systémov a jeho integráciu do súčasnej infraštruktúry informačných systémov a sietí pre potreby Nemocnice s poliklinikou Brezno, </w:t>
      </w:r>
      <w:proofErr w:type="spellStart"/>
      <w:r w:rsidRPr="00CA0F51">
        <w:rPr>
          <w:rFonts w:ascii="Times New Roman" w:eastAsia="Times New Roman" w:hAnsi="Times New Roman" w:cs="Times New Roman"/>
          <w:spacing w:val="-6"/>
          <w:sz w:val="24"/>
          <w:szCs w:val="24"/>
          <w:lang w:bidi="en-US"/>
        </w:rPr>
        <w:t>n.o</w:t>
      </w:r>
      <w:proofErr w:type="spellEnd"/>
      <w:r w:rsidRPr="00CA0F51">
        <w:rPr>
          <w:rFonts w:ascii="Times New Roman" w:eastAsia="Times New Roman" w:hAnsi="Times New Roman" w:cs="Times New Roman"/>
          <w:spacing w:val="-6"/>
          <w:sz w:val="24"/>
          <w:szCs w:val="24"/>
          <w:lang w:bidi="en-US"/>
        </w:rPr>
        <w:t>.</w:t>
      </w:r>
    </w:p>
    <w:p w:rsidR="00CA0F51" w:rsidRPr="00CA0F51" w:rsidRDefault="00CA0F51" w:rsidP="00CA0F51">
      <w:pPr>
        <w:spacing w:after="0" w:line="240" w:lineRule="auto"/>
        <w:jc w:val="both"/>
        <w:rPr>
          <w:rFonts w:ascii="Times New Roman" w:eastAsia="Times New Roman" w:hAnsi="Times New Roman" w:cs="Times New Roman"/>
          <w:spacing w:val="-6"/>
          <w:sz w:val="24"/>
          <w:szCs w:val="24"/>
          <w:lang w:bidi="en-US"/>
        </w:rPr>
      </w:pPr>
      <w:r w:rsidRPr="00CA0F51">
        <w:rPr>
          <w:rFonts w:ascii="Times New Roman" w:eastAsia="Times New Roman" w:hAnsi="Times New Roman" w:cs="Times New Roman"/>
          <w:spacing w:val="-6"/>
          <w:sz w:val="24"/>
          <w:szCs w:val="24"/>
          <w:lang w:bidi="en-US"/>
        </w:rPr>
        <w:t>Požadujeme rozšíriť jestvujúci server IBM x3630 M4 o kapacitu minimálne 18TB v RAID 5.</w:t>
      </w:r>
    </w:p>
    <w:p w:rsidR="00CA0F51" w:rsidRPr="00CA0F51" w:rsidRDefault="00CA0F51" w:rsidP="00CA0F51">
      <w:pPr>
        <w:spacing w:after="0" w:line="240" w:lineRule="auto"/>
        <w:jc w:val="both"/>
        <w:rPr>
          <w:rFonts w:ascii="Times New Roman" w:eastAsia="Times New Roman" w:hAnsi="Times New Roman" w:cs="Times New Roman"/>
          <w:spacing w:val="-6"/>
          <w:sz w:val="24"/>
          <w:szCs w:val="24"/>
          <w:lang w:bidi="en-US"/>
        </w:rPr>
      </w:pPr>
    </w:p>
    <w:p w:rsidR="00CA0F51" w:rsidRPr="00CA0F51" w:rsidRDefault="00CA0F51" w:rsidP="00CA0F51">
      <w:pPr>
        <w:spacing w:after="0" w:line="240" w:lineRule="auto"/>
        <w:jc w:val="both"/>
        <w:rPr>
          <w:rFonts w:ascii="Times New Roman" w:eastAsia="Times New Roman" w:hAnsi="Times New Roman" w:cs="Times New Roman"/>
          <w:spacing w:val="-6"/>
          <w:sz w:val="24"/>
          <w:szCs w:val="24"/>
          <w:lang w:bidi="en-US"/>
        </w:rPr>
      </w:pPr>
      <w:r w:rsidRPr="00CA0F51">
        <w:rPr>
          <w:rFonts w:ascii="Times New Roman" w:eastAsia="Times New Roman" w:hAnsi="Times New Roman" w:cs="Times New Roman"/>
          <w:spacing w:val="-6"/>
          <w:sz w:val="24"/>
          <w:szCs w:val="24"/>
          <w:lang w:bidi="en-US"/>
        </w:rPr>
        <w:t>Realizácia predmetu zákazky bude zahŕňať:</w:t>
      </w:r>
    </w:p>
    <w:p w:rsidR="00CA0F51" w:rsidRPr="00CA0F51" w:rsidRDefault="00CA0F51" w:rsidP="00CA0F51">
      <w:pPr>
        <w:spacing w:after="0" w:line="240" w:lineRule="auto"/>
        <w:jc w:val="both"/>
        <w:rPr>
          <w:rFonts w:ascii="Times New Roman" w:eastAsia="Times New Roman" w:hAnsi="Times New Roman" w:cs="Times New Roman"/>
          <w:spacing w:val="-6"/>
          <w:sz w:val="24"/>
          <w:szCs w:val="24"/>
          <w:lang w:bidi="en-US"/>
        </w:rPr>
      </w:pPr>
    </w:p>
    <w:p w:rsidR="00CA0F51" w:rsidRPr="00CA0F51" w:rsidRDefault="00CA0F51" w:rsidP="00D17A36">
      <w:pPr>
        <w:pStyle w:val="Odsekzoznamu"/>
        <w:numPr>
          <w:ilvl w:val="0"/>
          <w:numId w:val="17"/>
        </w:numPr>
        <w:spacing w:after="0" w:line="240" w:lineRule="auto"/>
        <w:jc w:val="both"/>
        <w:rPr>
          <w:rFonts w:ascii="Times New Roman" w:eastAsia="Times New Roman" w:hAnsi="Times New Roman" w:cs="Times New Roman"/>
          <w:spacing w:val="-6"/>
          <w:sz w:val="24"/>
          <w:szCs w:val="24"/>
          <w:lang w:bidi="en-US"/>
        </w:rPr>
      </w:pPr>
      <w:r w:rsidRPr="00CA0F51">
        <w:rPr>
          <w:rFonts w:ascii="Times New Roman" w:eastAsia="Times New Roman" w:hAnsi="Times New Roman" w:cs="Times New Roman"/>
          <w:spacing w:val="-6"/>
          <w:sz w:val="24"/>
          <w:szCs w:val="24"/>
          <w:lang w:bidi="en-US"/>
        </w:rPr>
        <w:t xml:space="preserve">Ako nové serverové riešenie požadujeme </w:t>
      </w:r>
      <w:proofErr w:type="spellStart"/>
      <w:r w:rsidRPr="00CA0F51">
        <w:rPr>
          <w:rFonts w:ascii="Times New Roman" w:eastAsia="Times New Roman" w:hAnsi="Times New Roman" w:cs="Times New Roman"/>
          <w:spacing w:val="-6"/>
          <w:sz w:val="24"/>
          <w:szCs w:val="24"/>
          <w:lang w:bidi="en-US"/>
        </w:rPr>
        <w:t>Blade</w:t>
      </w:r>
      <w:proofErr w:type="spellEnd"/>
      <w:r w:rsidRPr="00CA0F51">
        <w:rPr>
          <w:rFonts w:ascii="Times New Roman" w:eastAsia="Times New Roman" w:hAnsi="Times New Roman" w:cs="Times New Roman"/>
          <w:spacing w:val="-6"/>
          <w:sz w:val="24"/>
          <w:szCs w:val="24"/>
          <w:lang w:bidi="en-US"/>
        </w:rPr>
        <w:t xml:space="preserve"> systém s dvomi paralelnými jednotkami ako základ pre niekoľko virtuálnych serverov. </w:t>
      </w:r>
    </w:p>
    <w:p w:rsidR="00CA0F51" w:rsidRPr="00CA0F51" w:rsidRDefault="00CA0F51" w:rsidP="00D17A36">
      <w:pPr>
        <w:pStyle w:val="Odsekzoznamu"/>
        <w:numPr>
          <w:ilvl w:val="0"/>
          <w:numId w:val="17"/>
        </w:numPr>
        <w:spacing w:after="0" w:line="240" w:lineRule="auto"/>
        <w:jc w:val="both"/>
        <w:rPr>
          <w:rFonts w:ascii="Times New Roman" w:eastAsia="Times New Roman" w:hAnsi="Times New Roman" w:cs="Times New Roman"/>
          <w:spacing w:val="-6"/>
          <w:sz w:val="24"/>
          <w:szCs w:val="24"/>
          <w:lang w:bidi="en-US"/>
        </w:rPr>
      </w:pPr>
      <w:r w:rsidRPr="00CA0F51">
        <w:rPr>
          <w:rFonts w:ascii="Times New Roman" w:eastAsia="Times New Roman" w:hAnsi="Times New Roman" w:cs="Times New Roman"/>
          <w:spacing w:val="-6"/>
          <w:sz w:val="24"/>
          <w:szCs w:val="24"/>
          <w:lang w:bidi="en-US"/>
        </w:rPr>
        <w:t>Licencie Microsoft Windows server požadujeme minimálne pre 8 virtuálnych MS Windows serverov.</w:t>
      </w:r>
    </w:p>
    <w:p w:rsidR="00CA0F51" w:rsidRPr="00CA0F51" w:rsidRDefault="00CA0F51" w:rsidP="00D17A36">
      <w:pPr>
        <w:pStyle w:val="Odsekzoznamu"/>
        <w:numPr>
          <w:ilvl w:val="0"/>
          <w:numId w:val="17"/>
        </w:numPr>
        <w:spacing w:after="0" w:line="240" w:lineRule="auto"/>
        <w:jc w:val="both"/>
        <w:rPr>
          <w:rFonts w:ascii="Times New Roman" w:eastAsia="Times New Roman" w:hAnsi="Times New Roman" w:cs="Times New Roman"/>
          <w:spacing w:val="-6"/>
          <w:sz w:val="24"/>
          <w:szCs w:val="24"/>
          <w:lang w:bidi="en-US"/>
        </w:rPr>
      </w:pPr>
      <w:r w:rsidRPr="00CA0F51">
        <w:rPr>
          <w:rFonts w:ascii="Times New Roman" w:eastAsia="Times New Roman" w:hAnsi="Times New Roman" w:cs="Times New Roman"/>
          <w:spacing w:val="-6"/>
          <w:sz w:val="24"/>
          <w:szCs w:val="24"/>
          <w:lang w:bidi="en-US"/>
        </w:rPr>
        <w:t xml:space="preserve">Jeden systém bude využívaný ako doménový radič a AD s 350 užívateľmi. </w:t>
      </w:r>
    </w:p>
    <w:p w:rsidR="00CA0F51" w:rsidRPr="00CA0F51" w:rsidRDefault="00CA0F51" w:rsidP="00D17A36">
      <w:pPr>
        <w:pStyle w:val="Odsekzoznamu"/>
        <w:numPr>
          <w:ilvl w:val="0"/>
          <w:numId w:val="17"/>
        </w:numPr>
        <w:spacing w:after="0" w:line="240" w:lineRule="auto"/>
        <w:jc w:val="both"/>
        <w:rPr>
          <w:rFonts w:ascii="Times New Roman" w:eastAsia="Times New Roman" w:hAnsi="Times New Roman" w:cs="Times New Roman"/>
          <w:spacing w:val="-6"/>
          <w:sz w:val="24"/>
          <w:szCs w:val="24"/>
          <w:lang w:bidi="en-US"/>
        </w:rPr>
      </w:pPr>
      <w:r w:rsidRPr="00CA0F51">
        <w:rPr>
          <w:rFonts w:ascii="Times New Roman" w:eastAsia="Times New Roman" w:hAnsi="Times New Roman" w:cs="Times New Roman"/>
          <w:spacing w:val="-6"/>
          <w:sz w:val="24"/>
          <w:szCs w:val="24"/>
          <w:lang w:bidi="en-US"/>
        </w:rPr>
        <w:t xml:space="preserve">Existujúce servery požadujeme </w:t>
      </w:r>
      <w:proofErr w:type="spellStart"/>
      <w:r w:rsidRPr="00CA0F51">
        <w:rPr>
          <w:rFonts w:ascii="Times New Roman" w:eastAsia="Times New Roman" w:hAnsi="Times New Roman" w:cs="Times New Roman"/>
          <w:spacing w:val="-6"/>
          <w:sz w:val="24"/>
          <w:szCs w:val="24"/>
          <w:lang w:bidi="en-US"/>
        </w:rPr>
        <w:t>premigrovať</w:t>
      </w:r>
      <w:proofErr w:type="spellEnd"/>
      <w:r w:rsidRPr="00CA0F51">
        <w:rPr>
          <w:rFonts w:ascii="Times New Roman" w:eastAsia="Times New Roman" w:hAnsi="Times New Roman" w:cs="Times New Roman"/>
          <w:spacing w:val="-6"/>
          <w:sz w:val="24"/>
          <w:szCs w:val="24"/>
          <w:lang w:bidi="en-US"/>
        </w:rPr>
        <w:t xml:space="preserve"> ako funkčné MS Windows servery alebo nové na Linux platforme. </w:t>
      </w:r>
    </w:p>
    <w:p w:rsidR="00CA0F51" w:rsidRPr="00CA0F51" w:rsidRDefault="00CA0F51" w:rsidP="00D17A36">
      <w:pPr>
        <w:pStyle w:val="Odsekzoznamu"/>
        <w:numPr>
          <w:ilvl w:val="0"/>
          <w:numId w:val="17"/>
        </w:numPr>
        <w:spacing w:after="0" w:line="240" w:lineRule="auto"/>
        <w:jc w:val="both"/>
        <w:rPr>
          <w:rFonts w:ascii="Times New Roman" w:eastAsia="Times New Roman" w:hAnsi="Times New Roman" w:cs="Times New Roman"/>
          <w:spacing w:val="-6"/>
          <w:sz w:val="24"/>
          <w:szCs w:val="24"/>
          <w:lang w:bidi="en-US"/>
        </w:rPr>
      </w:pPr>
      <w:r w:rsidRPr="00CA0F51">
        <w:rPr>
          <w:rFonts w:ascii="Times New Roman" w:eastAsia="Times New Roman" w:hAnsi="Times New Roman" w:cs="Times New Roman"/>
          <w:spacing w:val="-6"/>
          <w:sz w:val="24"/>
          <w:szCs w:val="24"/>
          <w:lang w:bidi="en-US"/>
        </w:rPr>
        <w:t>Licencie Microsoft požadujeme pre neziskové organizácie a charitatívne organizácie.</w:t>
      </w:r>
    </w:p>
    <w:p w:rsidR="00CA0F51" w:rsidRPr="00CA0F51" w:rsidRDefault="00CA0F51" w:rsidP="00CA0F51">
      <w:pPr>
        <w:spacing w:after="0" w:line="240" w:lineRule="auto"/>
        <w:jc w:val="both"/>
        <w:rPr>
          <w:rFonts w:ascii="Times New Roman" w:eastAsia="Times New Roman" w:hAnsi="Times New Roman" w:cs="Times New Roman"/>
          <w:spacing w:val="-6"/>
          <w:sz w:val="24"/>
          <w:szCs w:val="24"/>
          <w:lang w:bidi="en-US"/>
        </w:rPr>
      </w:pPr>
    </w:p>
    <w:p w:rsidR="00CA0F51" w:rsidRPr="00CA0F51" w:rsidRDefault="00CA0F51" w:rsidP="00D17A36">
      <w:pPr>
        <w:pStyle w:val="Odsekzoznamu"/>
        <w:numPr>
          <w:ilvl w:val="0"/>
          <w:numId w:val="17"/>
        </w:numPr>
        <w:spacing w:after="0" w:line="240" w:lineRule="auto"/>
        <w:jc w:val="both"/>
        <w:rPr>
          <w:rFonts w:ascii="Times New Roman" w:eastAsia="Times New Roman" w:hAnsi="Times New Roman" w:cs="Times New Roman"/>
          <w:spacing w:val="-6"/>
          <w:sz w:val="24"/>
          <w:szCs w:val="24"/>
          <w:lang w:bidi="en-US"/>
        </w:rPr>
      </w:pPr>
      <w:r w:rsidRPr="00CA0F51">
        <w:rPr>
          <w:rFonts w:ascii="Times New Roman" w:eastAsia="Times New Roman" w:hAnsi="Times New Roman" w:cs="Times New Roman"/>
          <w:spacing w:val="-6"/>
          <w:sz w:val="24"/>
          <w:szCs w:val="24"/>
          <w:lang w:bidi="en-US"/>
        </w:rPr>
        <w:t xml:space="preserve">Hardvérové parametre počítajú s kapacitou diskov 25 ks min. 600GB a 4 ks min. 32GB RAM per HW server. </w:t>
      </w:r>
    </w:p>
    <w:p w:rsidR="00CA0F51" w:rsidRPr="00CA0F51" w:rsidRDefault="00CA0F51" w:rsidP="00D17A36">
      <w:pPr>
        <w:pStyle w:val="Odsekzoznamu"/>
        <w:numPr>
          <w:ilvl w:val="0"/>
          <w:numId w:val="17"/>
        </w:numPr>
        <w:spacing w:after="0" w:line="240" w:lineRule="auto"/>
        <w:jc w:val="both"/>
        <w:rPr>
          <w:rFonts w:ascii="Times New Roman" w:eastAsia="Times New Roman" w:hAnsi="Times New Roman" w:cs="Times New Roman"/>
          <w:spacing w:val="-6"/>
          <w:sz w:val="24"/>
          <w:szCs w:val="24"/>
          <w:lang w:bidi="en-US"/>
        </w:rPr>
      </w:pPr>
      <w:r w:rsidRPr="00CA0F51">
        <w:rPr>
          <w:rFonts w:ascii="Times New Roman" w:eastAsia="Times New Roman" w:hAnsi="Times New Roman" w:cs="Times New Roman"/>
          <w:spacing w:val="-6"/>
          <w:sz w:val="24"/>
          <w:szCs w:val="24"/>
          <w:lang w:bidi="en-US"/>
        </w:rPr>
        <w:t>S dodávkou serverového riešenia požadujeme inštaláciu, konfiguráciu, nastavenia zálohovania a zaškolenie administrátorov.</w:t>
      </w:r>
    </w:p>
    <w:p w:rsidR="004B4915" w:rsidRDefault="004B4915" w:rsidP="0023123D">
      <w:pPr>
        <w:rPr>
          <w:rFonts w:ascii="Times New Roman" w:eastAsia="Times New Roman" w:hAnsi="Times New Roman" w:cs="Times New Roman"/>
          <w:spacing w:val="-6"/>
          <w:sz w:val="20"/>
          <w:szCs w:val="20"/>
          <w:lang w:bidi="en-US"/>
        </w:rPr>
      </w:pPr>
    </w:p>
    <w:p w:rsidR="00CA0F51" w:rsidRPr="0023123D" w:rsidRDefault="004B4915" w:rsidP="004B4915">
      <w:pPr>
        <w:spacing w:after="0" w:line="240" w:lineRule="auto"/>
        <w:jc w:val="both"/>
        <w:rPr>
          <w:rFonts w:ascii="Times New Roman" w:eastAsia="Times New Roman" w:hAnsi="Times New Roman" w:cs="Times New Roman"/>
          <w:spacing w:val="-6"/>
          <w:sz w:val="20"/>
          <w:szCs w:val="20"/>
          <w:lang w:bidi="en-US"/>
        </w:rPr>
      </w:pPr>
      <w:r w:rsidRPr="004B4915">
        <w:rPr>
          <w:rFonts w:ascii="Times New Roman" w:eastAsia="Times New Roman" w:hAnsi="Times New Roman" w:cs="Times New Roman"/>
          <w:spacing w:val="-6"/>
          <w:sz w:val="24"/>
          <w:szCs w:val="24"/>
          <w:lang w:bidi="en-US"/>
        </w:rPr>
        <w:t>Uchádzačom ponúkaný predmet zákazky musí spĺňať nasledovné minimálne požiadavky na funkčné a výkonnostné parametre:</w:t>
      </w:r>
      <w:r w:rsidRPr="004B4915">
        <w:rPr>
          <w:rFonts w:ascii="Times New Roman" w:eastAsia="Times New Roman" w:hAnsi="Times New Roman" w:cs="Times New Roman"/>
          <w:spacing w:val="-6"/>
          <w:sz w:val="20"/>
          <w:szCs w:val="20"/>
          <w:lang w:bidi="en-US"/>
        </w:rPr>
        <w:t xml:space="preserve"> </w:t>
      </w:r>
      <w:r w:rsidR="00CA0F51">
        <w:rPr>
          <w:rFonts w:ascii="Times New Roman" w:eastAsia="Times New Roman" w:hAnsi="Times New Roman" w:cs="Times New Roman"/>
          <w:spacing w:val="-6"/>
          <w:sz w:val="20"/>
          <w:szCs w:val="20"/>
          <w:lang w:bidi="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1689"/>
        <w:gridCol w:w="5953"/>
        <w:gridCol w:w="992"/>
      </w:tblGrid>
      <w:tr w:rsidR="0023123D" w:rsidRPr="0023123D" w:rsidTr="00BE2C13">
        <w:tc>
          <w:tcPr>
            <w:tcW w:w="546" w:type="dxa"/>
            <w:shd w:val="clear" w:color="auto" w:fill="F2F2F2"/>
          </w:tcPr>
          <w:p w:rsidR="0023123D" w:rsidRPr="0023123D" w:rsidRDefault="004B4915" w:rsidP="0023123D">
            <w:pPr>
              <w:spacing w:after="0" w:line="240" w:lineRule="auto"/>
              <w:rPr>
                <w:rFonts w:ascii="Arial" w:eastAsia="Times New Roman" w:hAnsi="Arial" w:cs="Arial"/>
                <w:b/>
                <w:sz w:val="20"/>
                <w:szCs w:val="20"/>
                <w:lang w:eastAsia="cs-CZ"/>
              </w:rPr>
            </w:pPr>
            <w:r>
              <w:rPr>
                <w:rFonts w:ascii="Arial" w:eastAsia="Times New Roman" w:hAnsi="Arial" w:cs="Arial"/>
                <w:b/>
                <w:sz w:val="20"/>
                <w:szCs w:val="20"/>
                <w:lang w:eastAsia="cs-CZ"/>
              </w:rPr>
              <w:lastRenderedPageBreak/>
              <w:t>Č. p</w:t>
            </w:r>
            <w:r w:rsidR="0023123D" w:rsidRPr="0023123D">
              <w:rPr>
                <w:rFonts w:ascii="Arial" w:eastAsia="Times New Roman" w:hAnsi="Arial" w:cs="Arial"/>
                <w:b/>
                <w:sz w:val="20"/>
                <w:szCs w:val="20"/>
                <w:lang w:eastAsia="cs-CZ"/>
              </w:rPr>
              <w:t>.</w:t>
            </w:r>
          </w:p>
        </w:tc>
        <w:tc>
          <w:tcPr>
            <w:tcW w:w="1689" w:type="dxa"/>
            <w:shd w:val="clear" w:color="auto" w:fill="F2F2F2"/>
          </w:tcPr>
          <w:p w:rsidR="0023123D" w:rsidRPr="0023123D" w:rsidRDefault="0023123D" w:rsidP="0023123D">
            <w:pPr>
              <w:spacing w:after="0" w:line="240" w:lineRule="auto"/>
              <w:rPr>
                <w:rFonts w:ascii="Arial" w:eastAsia="Times New Roman" w:hAnsi="Arial" w:cs="Arial"/>
                <w:b/>
                <w:sz w:val="20"/>
                <w:szCs w:val="20"/>
                <w:lang w:eastAsia="cs-CZ"/>
              </w:rPr>
            </w:pPr>
            <w:r w:rsidRPr="0023123D">
              <w:rPr>
                <w:rFonts w:ascii="Arial" w:eastAsia="Times New Roman" w:hAnsi="Arial" w:cs="Arial"/>
                <w:b/>
                <w:sz w:val="20"/>
                <w:szCs w:val="20"/>
                <w:lang w:eastAsia="cs-CZ"/>
              </w:rPr>
              <w:t>Názov položky</w:t>
            </w:r>
          </w:p>
        </w:tc>
        <w:tc>
          <w:tcPr>
            <w:tcW w:w="5953" w:type="dxa"/>
            <w:shd w:val="clear" w:color="auto" w:fill="F2F2F2"/>
          </w:tcPr>
          <w:p w:rsidR="0023123D" w:rsidRPr="0023123D" w:rsidRDefault="0023123D" w:rsidP="0023123D">
            <w:pPr>
              <w:spacing w:after="0" w:line="240" w:lineRule="auto"/>
              <w:rPr>
                <w:rFonts w:ascii="Arial" w:eastAsia="Times New Roman" w:hAnsi="Arial" w:cs="Arial"/>
                <w:b/>
                <w:sz w:val="20"/>
                <w:szCs w:val="20"/>
                <w:lang w:eastAsia="cs-CZ"/>
              </w:rPr>
            </w:pPr>
            <w:r w:rsidRPr="0023123D">
              <w:rPr>
                <w:rFonts w:ascii="Arial" w:eastAsia="Times New Roman" w:hAnsi="Arial" w:cs="Arial"/>
                <w:b/>
                <w:sz w:val="20"/>
                <w:szCs w:val="20"/>
                <w:lang w:eastAsia="cs-CZ"/>
              </w:rPr>
              <w:t>Požadovaný parameter/funkcia/časť položky</w:t>
            </w:r>
          </w:p>
        </w:tc>
        <w:tc>
          <w:tcPr>
            <w:tcW w:w="992" w:type="dxa"/>
            <w:shd w:val="clear" w:color="auto" w:fill="F2F2F2"/>
          </w:tcPr>
          <w:p w:rsidR="0023123D" w:rsidRPr="0023123D" w:rsidRDefault="0023123D" w:rsidP="0023123D">
            <w:pPr>
              <w:spacing w:after="0" w:line="240" w:lineRule="auto"/>
              <w:rPr>
                <w:rFonts w:ascii="Arial" w:eastAsia="Times New Roman" w:hAnsi="Arial" w:cs="Arial"/>
                <w:b/>
                <w:sz w:val="20"/>
                <w:szCs w:val="20"/>
                <w:lang w:eastAsia="cs-CZ"/>
              </w:rPr>
            </w:pPr>
            <w:r w:rsidRPr="0023123D">
              <w:rPr>
                <w:rFonts w:ascii="Arial" w:eastAsia="Times New Roman" w:hAnsi="Arial" w:cs="Arial"/>
                <w:b/>
                <w:sz w:val="20"/>
                <w:szCs w:val="20"/>
                <w:lang w:eastAsia="cs-CZ"/>
              </w:rPr>
              <w:t>Počet</w:t>
            </w:r>
          </w:p>
          <w:p w:rsidR="0023123D" w:rsidRPr="0023123D" w:rsidRDefault="0023123D" w:rsidP="0023123D">
            <w:pPr>
              <w:spacing w:after="0" w:line="240" w:lineRule="auto"/>
              <w:rPr>
                <w:rFonts w:ascii="Arial" w:eastAsia="Times New Roman" w:hAnsi="Arial" w:cs="Arial"/>
                <w:b/>
                <w:sz w:val="20"/>
                <w:szCs w:val="20"/>
                <w:lang w:eastAsia="cs-CZ"/>
              </w:rPr>
            </w:pPr>
            <w:r w:rsidRPr="0023123D">
              <w:rPr>
                <w:rFonts w:ascii="Arial" w:eastAsia="Times New Roman" w:hAnsi="Arial" w:cs="Arial"/>
                <w:b/>
                <w:sz w:val="20"/>
                <w:szCs w:val="20"/>
                <w:lang w:eastAsia="cs-CZ"/>
              </w:rPr>
              <w:t xml:space="preserve">MJ </w:t>
            </w:r>
          </w:p>
        </w:tc>
      </w:tr>
      <w:tr w:rsidR="0023123D" w:rsidRPr="0023123D" w:rsidTr="00BE2C13">
        <w:trPr>
          <w:trHeight w:val="1471"/>
        </w:trPr>
        <w:tc>
          <w:tcPr>
            <w:tcW w:w="546" w:type="dxa"/>
            <w:shd w:val="clear" w:color="auto" w:fill="F2F2F2"/>
            <w:vAlign w:val="center"/>
          </w:tcPr>
          <w:p w:rsidR="0023123D" w:rsidRPr="0023123D" w:rsidRDefault="0023123D" w:rsidP="0023123D">
            <w:pPr>
              <w:spacing w:after="0" w:line="240" w:lineRule="auto"/>
              <w:rPr>
                <w:rFonts w:ascii="Arial" w:eastAsia="Times New Roman" w:hAnsi="Arial" w:cs="Arial"/>
                <w:sz w:val="20"/>
                <w:szCs w:val="20"/>
                <w:lang w:eastAsia="cs-CZ"/>
              </w:rPr>
            </w:pPr>
            <w:r w:rsidRPr="0023123D">
              <w:rPr>
                <w:rFonts w:ascii="Arial" w:eastAsia="Times New Roman" w:hAnsi="Arial" w:cs="Arial"/>
                <w:sz w:val="20"/>
                <w:szCs w:val="20"/>
                <w:lang w:eastAsia="cs-CZ"/>
              </w:rPr>
              <w:t>1.</w:t>
            </w:r>
          </w:p>
        </w:tc>
        <w:tc>
          <w:tcPr>
            <w:tcW w:w="1689" w:type="dxa"/>
            <w:shd w:val="clear" w:color="auto" w:fill="auto"/>
            <w:vAlign w:val="center"/>
          </w:tcPr>
          <w:p w:rsidR="0023123D" w:rsidRPr="0023123D" w:rsidRDefault="0023123D" w:rsidP="0023123D">
            <w:pPr>
              <w:spacing w:before="240" w:after="0" w:line="240" w:lineRule="auto"/>
              <w:rPr>
                <w:rFonts w:ascii="Arial" w:eastAsia="Times New Roman" w:hAnsi="Arial" w:cs="Arial"/>
                <w:b/>
                <w:sz w:val="20"/>
                <w:szCs w:val="20"/>
                <w:lang w:eastAsia="cs-CZ"/>
              </w:rPr>
            </w:pPr>
            <w:r w:rsidRPr="0023123D">
              <w:rPr>
                <w:rFonts w:ascii="Arial" w:eastAsia="Times New Roman" w:hAnsi="Arial" w:cs="Arial"/>
                <w:b/>
                <w:sz w:val="20"/>
                <w:szCs w:val="20"/>
                <w:lang w:eastAsia="cs-CZ"/>
              </w:rPr>
              <w:t>Hardvérové riešenie nemocničného informačného systému</w:t>
            </w:r>
          </w:p>
        </w:tc>
        <w:tc>
          <w:tcPr>
            <w:tcW w:w="5953" w:type="dxa"/>
            <w:shd w:val="clear" w:color="auto" w:fill="auto"/>
            <w:vAlign w:val="center"/>
          </w:tcPr>
          <w:p w:rsidR="0023123D" w:rsidRPr="0023123D" w:rsidRDefault="0023123D" w:rsidP="0023123D">
            <w:pPr>
              <w:spacing w:after="0" w:line="240" w:lineRule="auto"/>
              <w:rPr>
                <w:rFonts w:ascii="Arial" w:eastAsia="Times New Roman" w:hAnsi="Arial" w:cs="Arial"/>
                <w:sz w:val="20"/>
                <w:szCs w:val="20"/>
                <w:lang w:eastAsia="cs-CZ"/>
              </w:rPr>
            </w:pPr>
          </w:p>
          <w:tbl>
            <w:tblPr>
              <w:tblpPr w:leftFromText="141" w:rightFromText="141" w:horzAnchor="margin" w:tblpY="330"/>
              <w:tblOverlap w:val="never"/>
              <w:tblW w:w="5586" w:type="dxa"/>
              <w:tblLayout w:type="fixed"/>
              <w:tblCellMar>
                <w:left w:w="70" w:type="dxa"/>
                <w:right w:w="70" w:type="dxa"/>
              </w:tblCellMar>
              <w:tblLook w:val="04A0" w:firstRow="1" w:lastRow="0" w:firstColumn="1" w:lastColumn="0" w:noHBand="0" w:noVBand="1"/>
            </w:tblPr>
            <w:tblGrid>
              <w:gridCol w:w="4673"/>
              <w:gridCol w:w="913"/>
            </w:tblGrid>
            <w:tr w:rsidR="0023123D" w:rsidRPr="0023123D" w:rsidTr="00BE2C13">
              <w:trPr>
                <w:trHeight w:val="300"/>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123D" w:rsidRPr="0023123D" w:rsidRDefault="0023123D" w:rsidP="0023123D">
                  <w:pPr>
                    <w:spacing w:after="0" w:line="240" w:lineRule="auto"/>
                    <w:rPr>
                      <w:rFonts w:ascii="Arial" w:eastAsia="Times New Roman" w:hAnsi="Arial" w:cs="Arial"/>
                      <w:sz w:val="20"/>
                      <w:szCs w:val="20"/>
                      <w:lang w:eastAsia="cs-CZ"/>
                    </w:rPr>
                  </w:pPr>
                  <w:r w:rsidRPr="0023123D">
                    <w:rPr>
                      <w:rFonts w:ascii="Arial" w:eastAsia="Times New Roman" w:hAnsi="Arial" w:cs="Arial"/>
                      <w:sz w:val="20"/>
                      <w:szCs w:val="20"/>
                      <w:lang w:eastAsia="cs-CZ"/>
                    </w:rPr>
                    <w:t xml:space="preserve">Rozšírenie jestvujúceho systému </w:t>
                  </w:r>
                  <w:proofErr w:type="spellStart"/>
                  <w:r w:rsidRPr="0023123D">
                    <w:rPr>
                      <w:rFonts w:ascii="Arial" w:eastAsia="Times New Roman" w:hAnsi="Arial" w:cs="Arial"/>
                      <w:sz w:val="20"/>
                      <w:szCs w:val="20"/>
                      <w:lang w:eastAsia="cs-CZ"/>
                    </w:rPr>
                    <w:t>TomoCon</w:t>
                  </w:r>
                  <w:proofErr w:type="spellEnd"/>
                  <w:r w:rsidRPr="0023123D">
                    <w:rPr>
                      <w:rFonts w:ascii="Arial" w:eastAsia="Times New Roman" w:hAnsi="Arial" w:cs="Arial"/>
                      <w:sz w:val="20"/>
                      <w:szCs w:val="20"/>
                      <w:lang w:eastAsia="cs-CZ"/>
                    </w:rPr>
                    <w:t xml:space="preserve"> PACS o  </w:t>
                  </w:r>
                  <w:proofErr w:type="spellStart"/>
                  <w:r w:rsidRPr="0023123D">
                    <w:rPr>
                      <w:rFonts w:ascii="Arial" w:eastAsia="Times New Roman" w:hAnsi="Arial" w:cs="Arial"/>
                      <w:sz w:val="20"/>
                      <w:szCs w:val="20"/>
                      <w:lang w:eastAsia="cs-CZ"/>
                    </w:rPr>
                    <w:t>Hard</w:t>
                  </w:r>
                  <w:proofErr w:type="spellEnd"/>
                  <w:r w:rsidRPr="0023123D">
                    <w:rPr>
                      <w:rFonts w:ascii="Arial" w:eastAsia="Times New Roman" w:hAnsi="Arial" w:cs="Arial"/>
                      <w:sz w:val="20"/>
                      <w:szCs w:val="20"/>
                      <w:lang w:eastAsia="cs-CZ"/>
                    </w:rPr>
                    <w:t xml:space="preserve"> </w:t>
                  </w:r>
                  <w:proofErr w:type="spellStart"/>
                  <w:r w:rsidRPr="0023123D">
                    <w:rPr>
                      <w:rFonts w:ascii="Arial" w:eastAsia="Times New Roman" w:hAnsi="Arial" w:cs="Arial"/>
                      <w:sz w:val="20"/>
                      <w:szCs w:val="20"/>
                      <w:lang w:eastAsia="cs-CZ"/>
                    </w:rPr>
                    <w:t>Drive</w:t>
                  </w:r>
                  <w:proofErr w:type="spellEnd"/>
                  <w:r w:rsidRPr="0023123D">
                    <w:rPr>
                      <w:rFonts w:ascii="Arial" w:eastAsia="Times New Roman" w:hAnsi="Arial" w:cs="Arial"/>
                      <w:sz w:val="20"/>
                      <w:szCs w:val="20"/>
                      <w:lang w:eastAsia="cs-CZ"/>
                    </w:rPr>
                    <w:t xml:space="preserve"> min. 6 TB </w:t>
                  </w:r>
                  <w:proofErr w:type="spellStart"/>
                  <w:r w:rsidRPr="0023123D">
                    <w:rPr>
                      <w:rFonts w:ascii="Arial" w:eastAsia="Times New Roman" w:hAnsi="Arial" w:cs="Arial"/>
                      <w:sz w:val="20"/>
                      <w:szCs w:val="20"/>
                      <w:lang w:eastAsia="cs-CZ"/>
                    </w:rPr>
                    <w:t>Serial</w:t>
                  </w:r>
                  <w:proofErr w:type="spellEnd"/>
                  <w:r w:rsidRPr="0023123D">
                    <w:rPr>
                      <w:rFonts w:ascii="Arial" w:eastAsia="Times New Roman" w:hAnsi="Arial" w:cs="Arial"/>
                      <w:sz w:val="20"/>
                      <w:szCs w:val="20"/>
                      <w:lang w:eastAsia="cs-CZ"/>
                    </w:rPr>
                    <w:t xml:space="preserve"> - rozšírenie efektívnej kapacity diskového priestoru existujúceho systému </w:t>
                  </w:r>
                  <w:proofErr w:type="spellStart"/>
                  <w:r w:rsidRPr="0023123D">
                    <w:rPr>
                      <w:rFonts w:ascii="Arial" w:eastAsia="Times New Roman" w:hAnsi="Arial" w:cs="Arial"/>
                      <w:sz w:val="20"/>
                      <w:szCs w:val="20"/>
                      <w:lang w:eastAsia="cs-CZ"/>
                    </w:rPr>
                    <w:t>TomoCon</w:t>
                  </w:r>
                  <w:proofErr w:type="spellEnd"/>
                  <w:r w:rsidRPr="0023123D">
                    <w:rPr>
                      <w:rFonts w:ascii="Arial" w:eastAsia="Times New Roman" w:hAnsi="Arial" w:cs="Arial"/>
                      <w:sz w:val="20"/>
                      <w:szCs w:val="20"/>
                      <w:lang w:eastAsia="cs-CZ"/>
                    </w:rPr>
                    <w:t xml:space="preserve"> PACS min. 18TB (RAID5).</w:t>
                  </w:r>
                </w:p>
                <w:p w:rsidR="0023123D" w:rsidRPr="0023123D" w:rsidRDefault="0023123D" w:rsidP="0023123D">
                  <w:pPr>
                    <w:spacing w:after="0" w:line="240" w:lineRule="auto"/>
                    <w:rPr>
                      <w:rFonts w:ascii="Arial" w:eastAsia="Times New Roman" w:hAnsi="Arial" w:cs="Arial"/>
                      <w:sz w:val="20"/>
                      <w:szCs w:val="20"/>
                      <w:lang w:eastAsia="cs-CZ"/>
                    </w:rPr>
                  </w:pPr>
                  <w:r w:rsidRPr="0023123D">
                    <w:rPr>
                      <w:rFonts w:ascii="Arial" w:eastAsia="Times New Roman" w:hAnsi="Arial" w:cs="Arial"/>
                      <w:sz w:val="20"/>
                      <w:szCs w:val="20"/>
                      <w:lang w:eastAsia="cs-CZ"/>
                    </w:rPr>
                    <w:t>Typ servera do ktorého rozširujeme diskovú kapacitu je: IBM x 3630 M4</w:t>
                  </w:r>
                </w:p>
                <w:p w:rsidR="0023123D" w:rsidRPr="0023123D" w:rsidRDefault="0023123D" w:rsidP="0023123D">
                  <w:pPr>
                    <w:spacing w:after="0" w:line="240" w:lineRule="auto"/>
                    <w:rPr>
                      <w:rFonts w:ascii="Arial" w:eastAsia="Times New Roman" w:hAnsi="Arial" w:cs="Arial"/>
                      <w:color w:val="000000"/>
                      <w:sz w:val="20"/>
                      <w:szCs w:val="20"/>
                      <w:lang w:eastAsia="sk-SK"/>
                    </w:rPr>
                  </w:pPr>
                </w:p>
              </w:tc>
              <w:tc>
                <w:tcPr>
                  <w:tcW w:w="913" w:type="dxa"/>
                  <w:tcBorders>
                    <w:top w:val="single" w:sz="4" w:space="0" w:color="000000"/>
                    <w:left w:val="single" w:sz="4" w:space="0" w:color="000000"/>
                    <w:bottom w:val="single" w:sz="4" w:space="0" w:color="000000"/>
                    <w:right w:val="single" w:sz="4" w:space="0" w:color="000000"/>
                  </w:tcBorders>
                </w:tcPr>
                <w:p w:rsidR="0023123D" w:rsidRPr="0023123D" w:rsidRDefault="0023123D" w:rsidP="0023123D">
                  <w:pPr>
                    <w:spacing w:after="0" w:line="240" w:lineRule="auto"/>
                    <w:jc w:val="right"/>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4 ks</w:t>
                  </w:r>
                </w:p>
              </w:tc>
            </w:tr>
          </w:tbl>
          <w:p w:rsidR="0023123D" w:rsidRPr="0023123D" w:rsidRDefault="0023123D" w:rsidP="0023123D">
            <w:pPr>
              <w:spacing w:after="0" w:line="240" w:lineRule="auto"/>
              <w:rPr>
                <w:rFonts w:ascii="Arial" w:eastAsia="Times New Roman" w:hAnsi="Arial" w:cs="Arial"/>
                <w:b/>
                <w:sz w:val="20"/>
                <w:szCs w:val="20"/>
                <w:lang w:eastAsia="cs-CZ"/>
              </w:rPr>
            </w:pPr>
          </w:p>
        </w:tc>
        <w:tc>
          <w:tcPr>
            <w:tcW w:w="992" w:type="dxa"/>
            <w:shd w:val="clear" w:color="auto" w:fill="auto"/>
            <w:vAlign w:val="center"/>
          </w:tcPr>
          <w:p w:rsidR="0023123D" w:rsidRPr="0023123D" w:rsidRDefault="0023123D" w:rsidP="0023123D">
            <w:pPr>
              <w:spacing w:before="240" w:after="240" w:line="240" w:lineRule="auto"/>
              <w:rPr>
                <w:rFonts w:ascii="Arial" w:eastAsia="Times New Roman" w:hAnsi="Arial" w:cs="Arial"/>
                <w:sz w:val="20"/>
                <w:szCs w:val="20"/>
                <w:lang w:eastAsia="cs-CZ"/>
              </w:rPr>
            </w:pPr>
            <w:r w:rsidRPr="0023123D">
              <w:rPr>
                <w:rFonts w:ascii="Arial" w:eastAsia="Times New Roman" w:hAnsi="Arial" w:cs="Arial"/>
                <w:sz w:val="20"/>
                <w:szCs w:val="20"/>
                <w:lang w:eastAsia="cs-CZ"/>
              </w:rPr>
              <w:t>1 komplet</w:t>
            </w:r>
          </w:p>
        </w:tc>
      </w:tr>
      <w:tr w:rsidR="0023123D" w:rsidRPr="0023123D" w:rsidTr="00BE2C13">
        <w:trPr>
          <w:trHeight w:val="4555"/>
        </w:trPr>
        <w:tc>
          <w:tcPr>
            <w:tcW w:w="546" w:type="dxa"/>
            <w:shd w:val="clear" w:color="auto" w:fill="F2F2F2"/>
            <w:vAlign w:val="center"/>
          </w:tcPr>
          <w:p w:rsidR="0023123D" w:rsidRPr="0023123D" w:rsidRDefault="0023123D" w:rsidP="0023123D">
            <w:pPr>
              <w:spacing w:after="0" w:line="240" w:lineRule="auto"/>
              <w:rPr>
                <w:rFonts w:ascii="Arial" w:eastAsia="Times New Roman" w:hAnsi="Arial" w:cs="Arial"/>
                <w:sz w:val="20"/>
                <w:szCs w:val="20"/>
                <w:lang w:eastAsia="cs-CZ"/>
              </w:rPr>
            </w:pPr>
            <w:r w:rsidRPr="0023123D">
              <w:rPr>
                <w:rFonts w:ascii="Arial" w:eastAsia="Times New Roman" w:hAnsi="Arial" w:cs="Arial"/>
                <w:sz w:val="20"/>
                <w:szCs w:val="20"/>
                <w:lang w:eastAsia="cs-CZ"/>
              </w:rPr>
              <w:t>2.</w:t>
            </w:r>
          </w:p>
        </w:tc>
        <w:tc>
          <w:tcPr>
            <w:tcW w:w="1689" w:type="dxa"/>
            <w:shd w:val="clear" w:color="auto" w:fill="auto"/>
            <w:vAlign w:val="center"/>
          </w:tcPr>
          <w:p w:rsidR="0023123D" w:rsidRPr="0023123D" w:rsidRDefault="0023123D" w:rsidP="0023123D">
            <w:pPr>
              <w:spacing w:before="240" w:after="0" w:line="240" w:lineRule="auto"/>
              <w:rPr>
                <w:rFonts w:ascii="Arial" w:eastAsia="Times New Roman" w:hAnsi="Arial" w:cs="Arial"/>
                <w:b/>
                <w:sz w:val="20"/>
                <w:szCs w:val="20"/>
                <w:lang w:eastAsia="cs-CZ"/>
              </w:rPr>
            </w:pPr>
            <w:r w:rsidRPr="0023123D">
              <w:rPr>
                <w:rFonts w:ascii="Arial" w:eastAsia="Times New Roman" w:hAnsi="Arial" w:cs="Arial"/>
                <w:b/>
                <w:sz w:val="20"/>
                <w:szCs w:val="20"/>
                <w:lang w:eastAsia="cs-CZ"/>
              </w:rPr>
              <w:t>Serverové riešenie</w:t>
            </w:r>
          </w:p>
        </w:tc>
        <w:tc>
          <w:tcPr>
            <w:tcW w:w="5953" w:type="dxa"/>
            <w:shd w:val="clear" w:color="auto" w:fill="auto"/>
            <w:vAlign w:val="center"/>
          </w:tcPr>
          <w:tbl>
            <w:tblPr>
              <w:tblpPr w:leftFromText="141" w:rightFromText="141" w:horzAnchor="margin" w:tblpY="330"/>
              <w:tblOverlap w:val="never"/>
              <w:tblW w:w="5586" w:type="dxa"/>
              <w:tblLayout w:type="fixed"/>
              <w:tblCellMar>
                <w:left w:w="70" w:type="dxa"/>
                <w:right w:w="70" w:type="dxa"/>
              </w:tblCellMar>
              <w:tblLook w:val="04A0" w:firstRow="1" w:lastRow="0" w:firstColumn="1" w:lastColumn="0" w:noHBand="0" w:noVBand="1"/>
            </w:tblPr>
            <w:tblGrid>
              <w:gridCol w:w="4673"/>
              <w:gridCol w:w="913"/>
            </w:tblGrid>
            <w:tr w:rsidR="0023123D" w:rsidRPr="0023123D" w:rsidTr="00BE2C13">
              <w:trPr>
                <w:trHeight w:val="300"/>
              </w:trPr>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123D" w:rsidRPr="0023123D" w:rsidRDefault="0023123D" w:rsidP="0023123D">
                  <w:pPr>
                    <w:autoSpaceDE w:val="0"/>
                    <w:autoSpaceDN w:val="0"/>
                    <w:adjustRightInd w:val="0"/>
                    <w:spacing w:after="0" w:line="240" w:lineRule="auto"/>
                    <w:rPr>
                      <w:rFonts w:ascii="Arial" w:eastAsia="Times New Roman" w:hAnsi="Arial" w:cs="Arial"/>
                      <w:b/>
                      <w:color w:val="000000"/>
                      <w:sz w:val="20"/>
                      <w:szCs w:val="20"/>
                      <w:lang w:eastAsia="zh-CN"/>
                    </w:rPr>
                  </w:pPr>
                  <w:proofErr w:type="spellStart"/>
                  <w:r w:rsidRPr="0023123D">
                    <w:rPr>
                      <w:rFonts w:ascii="Arial" w:eastAsia="Times New Roman" w:hAnsi="Arial" w:cs="Arial"/>
                      <w:b/>
                      <w:color w:val="000000"/>
                      <w:sz w:val="20"/>
                      <w:szCs w:val="20"/>
                      <w:lang w:eastAsia="zh-CN"/>
                    </w:rPr>
                    <w:t>Blade</w:t>
                  </w:r>
                  <w:proofErr w:type="spellEnd"/>
                  <w:r w:rsidRPr="0023123D">
                    <w:rPr>
                      <w:rFonts w:ascii="Arial" w:eastAsia="Times New Roman" w:hAnsi="Arial" w:cs="Arial"/>
                      <w:b/>
                      <w:color w:val="000000"/>
                      <w:sz w:val="20"/>
                      <w:szCs w:val="20"/>
                      <w:lang w:eastAsia="zh-CN"/>
                    </w:rPr>
                    <w:t xml:space="preserve"> server:</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1x </w:t>
                  </w:r>
                  <w:proofErr w:type="spellStart"/>
                  <w:r w:rsidRPr="0023123D">
                    <w:rPr>
                      <w:rFonts w:ascii="Arial" w:eastAsia="Times New Roman" w:hAnsi="Arial" w:cs="Arial"/>
                      <w:color w:val="000000"/>
                      <w:sz w:val="20"/>
                      <w:szCs w:val="20"/>
                      <w:lang w:eastAsia="zh-CN"/>
                    </w:rPr>
                    <w:t>Rack</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Configuration</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for</w:t>
                  </w:r>
                  <w:proofErr w:type="spellEnd"/>
                  <w:r w:rsidRPr="0023123D">
                    <w:rPr>
                      <w:rFonts w:ascii="Arial" w:eastAsia="Times New Roman" w:hAnsi="Arial" w:cs="Arial"/>
                      <w:color w:val="000000"/>
                      <w:sz w:val="20"/>
                      <w:szCs w:val="20"/>
                      <w:lang w:eastAsia="zh-CN"/>
                    </w:rPr>
                    <w:t xml:space="preserve"> 2.5 </w:t>
                  </w:r>
                  <w:proofErr w:type="spellStart"/>
                  <w:r w:rsidRPr="0023123D">
                    <w:rPr>
                      <w:rFonts w:ascii="Arial" w:eastAsia="Times New Roman" w:hAnsi="Arial" w:cs="Arial"/>
                      <w:color w:val="000000"/>
                      <w:sz w:val="20"/>
                      <w:szCs w:val="20"/>
                      <w:lang w:eastAsia="zh-CN"/>
                    </w:rPr>
                    <w:t>inch</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Hard</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Drives</w:t>
                  </w:r>
                  <w:proofErr w:type="spellEnd"/>
                  <w:r w:rsidRPr="0023123D">
                    <w:rPr>
                      <w:rFonts w:ascii="Arial" w:eastAsia="Times New Roman" w:hAnsi="Arial" w:cs="Arial"/>
                      <w:color w:val="000000"/>
                      <w:sz w:val="20"/>
                      <w:szCs w:val="20"/>
                      <w:lang w:eastAsia="zh-CN"/>
                    </w:rPr>
                    <w:t xml:space="preserve"> (max 25) </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1x 2.5 HDD </w:t>
                  </w:r>
                  <w:proofErr w:type="spellStart"/>
                  <w:r w:rsidRPr="0023123D">
                    <w:rPr>
                      <w:rFonts w:ascii="Arial" w:eastAsia="Times New Roman" w:hAnsi="Arial" w:cs="Arial"/>
                      <w:color w:val="000000"/>
                      <w:sz w:val="20"/>
                      <w:szCs w:val="20"/>
                      <w:lang w:eastAsia="zh-CN"/>
                    </w:rPr>
                    <w:t>Dual</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Expander</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for</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Dual</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Controller</w:t>
                  </w:r>
                  <w:proofErr w:type="spellEnd"/>
                  <w:r w:rsidRPr="0023123D">
                    <w:rPr>
                      <w:rFonts w:ascii="Arial" w:eastAsia="Times New Roman" w:hAnsi="Arial" w:cs="Arial"/>
                      <w:color w:val="000000"/>
                      <w:sz w:val="20"/>
                      <w:szCs w:val="20"/>
                      <w:lang w:eastAsia="zh-CN"/>
                    </w:rPr>
                    <w:t xml:space="preserve"> </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1x </w:t>
                  </w:r>
                  <w:proofErr w:type="spellStart"/>
                  <w:r w:rsidRPr="0023123D">
                    <w:rPr>
                      <w:rFonts w:ascii="Arial" w:eastAsia="Times New Roman" w:hAnsi="Arial" w:cs="Arial"/>
                      <w:color w:val="000000"/>
                      <w:sz w:val="20"/>
                      <w:szCs w:val="20"/>
                      <w:lang w:eastAsia="zh-CN"/>
                    </w:rPr>
                    <w:t>Locking</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Security</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Bezel</w:t>
                  </w:r>
                  <w:proofErr w:type="spellEnd"/>
                  <w:r w:rsidRPr="0023123D">
                    <w:rPr>
                      <w:rFonts w:ascii="Arial" w:eastAsia="Times New Roman" w:hAnsi="Arial" w:cs="Arial"/>
                      <w:color w:val="000000"/>
                      <w:sz w:val="20"/>
                      <w:szCs w:val="20"/>
                      <w:lang w:eastAsia="zh-CN"/>
                    </w:rPr>
                    <w:t xml:space="preserve"> </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25x min. 600GB min.10K RPM SAS 12Gbps 2.5in </w:t>
                  </w:r>
                  <w:proofErr w:type="spellStart"/>
                  <w:r w:rsidRPr="0023123D">
                    <w:rPr>
                      <w:rFonts w:ascii="Arial" w:eastAsia="Times New Roman" w:hAnsi="Arial" w:cs="Arial"/>
                      <w:color w:val="000000"/>
                      <w:sz w:val="20"/>
                      <w:szCs w:val="20"/>
                      <w:lang w:eastAsia="zh-CN"/>
                    </w:rPr>
                    <w:t>Hot-plug</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Hard</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Drive</w:t>
                  </w:r>
                  <w:proofErr w:type="spellEnd"/>
                  <w:r w:rsidRPr="0023123D">
                    <w:rPr>
                      <w:rFonts w:ascii="Arial" w:eastAsia="Times New Roman" w:hAnsi="Arial" w:cs="Arial"/>
                      <w:color w:val="000000"/>
                      <w:sz w:val="20"/>
                      <w:szCs w:val="20"/>
                      <w:lang w:eastAsia="zh-CN"/>
                    </w:rPr>
                    <w:t xml:space="preserve"> </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1x SD </w:t>
                  </w:r>
                  <w:proofErr w:type="spellStart"/>
                  <w:r w:rsidRPr="0023123D">
                    <w:rPr>
                      <w:rFonts w:ascii="Arial" w:eastAsia="Times New Roman" w:hAnsi="Arial" w:cs="Arial"/>
                      <w:color w:val="000000"/>
                      <w:sz w:val="20"/>
                      <w:szCs w:val="20"/>
                      <w:lang w:eastAsia="zh-CN"/>
                    </w:rPr>
                    <w:t>Storage</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for</w:t>
                  </w:r>
                  <w:proofErr w:type="spellEnd"/>
                  <w:r w:rsidRPr="0023123D">
                    <w:rPr>
                      <w:rFonts w:ascii="Arial" w:eastAsia="Times New Roman" w:hAnsi="Arial" w:cs="Arial"/>
                      <w:color w:val="000000"/>
                      <w:sz w:val="20"/>
                      <w:szCs w:val="20"/>
                      <w:lang w:eastAsia="zh-CN"/>
                    </w:rPr>
                    <w:t xml:space="preserve"> Chassis </w:t>
                  </w:r>
                  <w:proofErr w:type="spellStart"/>
                  <w:r w:rsidRPr="0023123D">
                    <w:rPr>
                      <w:rFonts w:ascii="Arial" w:eastAsia="Times New Roman" w:hAnsi="Arial" w:cs="Arial"/>
                      <w:color w:val="000000"/>
                      <w:sz w:val="20"/>
                      <w:szCs w:val="20"/>
                      <w:lang w:eastAsia="zh-CN"/>
                    </w:rPr>
                    <w:t>Management</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Controller</w:t>
                  </w:r>
                  <w:proofErr w:type="spellEnd"/>
                  <w:r w:rsidRPr="0023123D">
                    <w:rPr>
                      <w:rFonts w:ascii="Arial" w:eastAsia="Times New Roman" w:hAnsi="Arial" w:cs="Arial"/>
                      <w:color w:val="000000"/>
                      <w:sz w:val="20"/>
                      <w:szCs w:val="20"/>
                      <w:lang w:eastAsia="zh-CN"/>
                    </w:rPr>
                    <w:t xml:space="preserve"> </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1x Chassis </w:t>
                  </w:r>
                  <w:proofErr w:type="spellStart"/>
                  <w:r w:rsidRPr="0023123D">
                    <w:rPr>
                      <w:rFonts w:ascii="Arial" w:eastAsia="Times New Roman" w:hAnsi="Arial" w:cs="Arial"/>
                      <w:color w:val="000000"/>
                      <w:sz w:val="20"/>
                      <w:szCs w:val="20"/>
                      <w:lang w:eastAsia="zh-CN"/>
                    </w:rPr>
                    <w:t>Management</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Controller</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Card</w:t>
                  </w:r>
                  <w:proofErr w:type="spellEnd"/>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1x </w:t>
                  </w:r>
                  <w:proofErr w:type="spellStart"/>
                  <w:r w:rsidRPr="0023123D">
                    <w:rPr>
                      <w:rFonts w:ascii="Arial" w:eastAsia="Times New Roman" w:hAnsi="Arial" w:cs="Arial"/>
                      <w:color w:val="000000"/>
                      <w:sz w:val="20"/>
                      <w:szCs w:val="20"/>
                      <w:lang w:eastAsia="zh-CN"/>
                    </w:rPr>
                    <w:t>Redundant</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Power</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Supply</w:t>
                  </w:r>
                  <w:proofErr w:type="spellEnd"/>
                  <w:r w:rsidRPr="0023123D">
                    <w:rPr>
                      <w:rFonts w:ascii="Arial" w:eastAsia="Times New Roman" w:hAnsi="Arial" w:cs="Arial"/>
                      <w:color w:val="000000"/>
                      <w:sz w:val="20"/>
                      <w:szCs w:val="20"/>
                      <w:lang w:eastAsia="zh-CN"/>
                    </w:rPr>
                    <w:t xml:space="preserve">, 4 x 1600W, (2+2) </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4x </w:t>
                  </w:r>
                  <w:proofErr w:type="spellStart"/>
                  <w:r w:rsidRPr="0023123D">
                    <w:rPr>
                      <w:rFonts w:ascii="Arial" w:eastAsia="Times New Roman" w:hAnsi="Arial" w:cs="Arial"/>
                      <w:color w:val="000000"/>
                      <w:sz w:val="20"/>
                      <w:szCs w:val="20"/>
                      <w:lang w:eastAsia="zh-CN"/>
                    </w:rPr>
                    <w:t>European</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Power</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Cord</w:t>
                  </w:r>
                  <w:proofErr w:type="spellEnd"/>
                  <w:r w:rsidRPr="0023123D">
                    <w:rPr>
                      <w:rFonts w:ascii="Arial" w:eastAsia="Times New Roman" w:hAnsi="Arial" w:cs="Arial"/>
                      <w:color w:val="000000"/>
                      <w:sz w:val="20"/>
                      <w:szCs w:val="20"/>
                      <w:lang w:eastAsia="zh-CN"/>
                    </w:rPr>
                    <w:t xml:space="preserve"> 220V </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1x min.1Gb </w:t>
                  </w:r>
                  <w:proofErr w:type="spellStart"/>
                  <w:r w:rsidRPr="0023123D">
                    <w:rPr>
                      <w:rFonts w:ascii="Arial" w:eastAsia="Times New Roman" w:hAnsi="Arial" w:cs="Arial"/>
                      <w:color w:val="000000"/>
                      <w:sz w:val="20"/>
                      <w:szCs w:val="20"/>
                      <w:lang w:eastAsia="zh-CN"/>
                    </w:rPr>
                    <w:t>Switch</w:t>
                  </w:r>
                  <w:proofErr w:type="spellEnd"/>
                  <w:r w:rsidRPr="0023123D">
                    <w:rPr>
                      <w:rFonts w:ascii="Arial" w:eastAsia="Times New Roman" w:hAnsi="Arial" w:cs="Arial"/>
                      <w:color w:val="000000"/>
                      <w:sz w:val="20"/>
                      <w:szCs w:val="20"/>
                      <w:lang w:eastAsia="zh-CN"/>
                    </w:rPr>
                    <w:t xml:space="preserve"> Module </w:t>
                  </w:r>
                  <w:proofErr w:type="spellStart"/>
                  <w:r w:rsidRPr="0023123D">
                    <w:rPr>
                      <w:rFonts w:ascii="Arial" w:eastAsia="Times New Roman" w:hAnsi="Arial" w:cs="Arial"/>
                      <w:color w:val="000000"/>
                      <w:sz w:val="20"/>
                      <w:szCs w:val="20"/>
                      <w:lang w:eastAsia="zh-CN"/>
                    </w:rPr>
                    <w:t>Internal</w:t>
                  </w:r>
                  <w:proofErr w:type="spellEnd"/>
                  <w:r w:rsidRPr="0023123D">
                    <w:rPr>
                      <w:rFonts w:ascii="Arial" w:eastAsia="Times New Roman" w:hAnsi="Arial" w:cs="Arial"/>
                      <w:color w:val="000000"/>
                      <w:sz w:val="20"/>
                      <w:szCs w:val="20"/>
                      <w:lang w:eastAsia="zh-CN"/>
                    </w:rPr>
                    <w:t xml:space="preserve"> min.16 </w:t>
                  </w:r>
                  <w:proofErr w:type="spellStart"/>
                  <w:r w:rsidRPr="0023123D">
                    <w:rPr>
                      <w:rFonts w:ascii="Arial" w:eastAsia="Times New Roman" w:hAnsi="Arial" w:cs="Arial"/>
                      <w:color w:val="000000"/>
                      <w:sz w:val="20"/>
                      <w:szCs w:val="20"/>
                      <w:lang w:eastAsia="zh-CN"/>
                    </w:rPr>
                    <w:t>ports</w:t>
                  </w:r>
                  <w:proofErr w:type="spellEnd"/>
                  <w:r w:rsidRPr="0023123D">
                    <w:rPr>
                      <w:rFonts w:ascii="Arial" w:eastAsia="Times New Roman" w:hAnsi="Arial" w:cs="Arial"/>
                      <w:color w:val="000000"/>
                      <w:sz w:val="20"/>
                      <w:szCs w:val="20"/>
                      <w:lang w:eastAsia="zh-CN"/>
                    </w:rPr>
                    <w:t xml:space="preserve"> to </w:t>
                  </w:r>
                  <w:proofErr w:type="spellStart"/>
                  <w:r w:rsidRPr="0023123D">
                    <w:rPr>
                      <w:rFonts w:ascii="Arial" w:eastAsia="Times New Roman" w:hAnsi="Arial" w:cs="Arial"/>
                      <w:color w:val="000000"/>
                      <w:sz w:val="20"/>
                      <w:szCs w:val="20"/>
                      <w:lang w:eastAsia="zh-CN"/>
                    </w:rPr>
                    <w:t>External</w:t>
                  </w:r>
                  <w:proofErr w:type="spellEnd"/>
                  <w:r w:rsidRPr="0023123D">
                    <w:rPr>
                      <w:rFonts w:ascii="Arial" w:eastAsia="Times New Roman" w:hAnsi="Arial" w:cs="Arial"/>
                      <w:color w:val="000000"/>
                      <w:sz w:val="20"/>
                      <w:szCs w:val="20"/>
                      <w:lang w:eastAsia="zh-CN"/>
                    </w:rPr>
                    <w:t xml:space="preserve"> min.8 </w:t>
                  </w:r>
                  <w:proofErr w:type="spellStart"/>
                  <w:r w:rsidRPr="0023123D">
                    <w:rPr>
                      <w:rFonts w:ascii="Arial" w:eastAsia="Times New Roman" w:hAnsi="Arial" w:cs="Arial"/>
                      <w:color w:val="000000"/>
                      <w:sz w:val="20"/>
                      <w:szCs w:val="20"/>
                      <w:lang w:eastAsia="zh-CN"/>
                    </w:rPr>
                    <w:t>ports</w:t>
                  </w:r>
                  <w:proofErr w:type="spellEnd"/>
                  <w:r w:rsidRPr="0023123D">
                    <w:rPr>
                      <w:rFonts w:ascii="Arial" w:eastAsia="Times New Roman" w:hAnsi="Arial" w:cs="Arial"/>
                      <w:color w:val="000000"/>
                      <w:sz w:val="20"/>
                      <w:szCs w:val="20"/>
                      <w:lang w:eastAsia="zh-CN"/>
                    </w:rPr>
                    <w:t xml:space="preserve"> </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1x </w:t>
                  </w:r>
                  <w:proofErr w:type="spellStart"/>
                  <w:r w:rsidRPr="0023123D">
                    <w:rPr>
                      <w:rFonts w:ascii="Arial" w:eastAsia="Times New Roman" w:hAnsi="Arial" w:cs="Arial"/>
                      <w:color w:val="000000"/>
                      <w:sz w:val="20"/>
                      <w:szCs w:val="20"/>
                      <w:lang w:eastAsia="zh-CN"/>
                    </w:rPr>
                    <w:t>Rack</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Installation</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Rails</w:t>
                  </w:r>
                  <w:proofErr w:type="spellEnd"/>
                  <w:r w:rsidRPr="0023123D">
                    <w:rPr>
                      <w:rFonts w:ascii="Arial" w:eastAsia="Times New Roman" w:hAnsi="Arial" w:cs="Arial"/>
                      <w:color w:val="000000"/>
                      <w:sz w:val="20"/>
                      <w:szCs w:val="20"/>
                      <w:lang w:eastAsia="zh-CN"/>
                    </w:rPr>
                    <w:t xml:space="preserve"> </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1x 2U </w:t>
                  </w:r>
                  <w:proofErr w:type="spellStart"/>
                  <w:r w:rsidRPr="0023123D">
                    <w:rPr>
                      <w:rFonts w:ascii="Arial" w:eastAsia="Times New Roman" w:hAnsi="Arial" w:cs="Arial"/>
                      <w:color w:val="000000"/>
                      <w:sz w:val="20"/>
                      <w:szCs w:val="20"/>
                      <w:lang w:eastAsia="zh-CN"/>
                    </w:rPr>
                    <w:t>Threaded</w:t>
                  </w:r>
                  <w:proofErr w:type="spellEnd"/>
                  <w:r w:rsidRPr="0023123D">
                    <w:rPr>
                      <w:rFonts w:ascii="Arial" w:eastAsia="Times New Roman" w:hAnsi="Arial" w:cs="Arial"/>
                      <w:color w:val="000000"/>
                      <w:sz w:val="20"/>
                      <w:szCs w:val="20"/>
                      <w:lang w:eastAsia="zh-CN"/>
                    </w:rPr>
                    <w:t xml:space="preserve"> Hole </w:t>
                  </w:r>
                  <w:proofErr w:type="spellStart"/>
                  <w:r w:rsidRPr="0023123D">
                    <w:rPr>
                      <w:rFonts w:ascii="Arial" w:eastAsia="Times New Roman" w:hAnsi="Arial" w:cs="Arial"/>
                      <w:color w:val="000000"/>
                      <w:sz w:val="20"/>
                      <w:szCs w:val="20"/>
                      <w:lang w:eastAsia="zh-CN"/>
                    </w:rPr>
                    <w:t>Rack</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Adapter</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Kit</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for</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Sliding</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Ready</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Rails</w:t>
                  </w:r>
                  <w:proofErr w:type="spellEnd"/>
                  <w:r w:rsidRPr="0023123D">
                    <w:rPr>
                      <w:rFonts w:ascii="Arial" w:eastAsia="Times New Roman" w:hAnsi="Arial" w:cs="Arial"/>
                      <w:color w:val="000000"/>
                      <w:sz w:val="20"/>
                      <w:szCs w:val="20"/>
                      <w:lang w:eastAsia="zh-CN"/>
                    </w:rPr>
                    <w:t xml:space="preserve"> </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4"/>
                      <w:lang w:eastAsia="zh-CN"/>
                    </w:rPr>
                  </w:pPr>
                  <w:r w:rsidRPr="0023123D">
                    <w:rPr>
                      <w:rFonts w:ascii="Arial" w:eastAsia="Times New Roman" w:hAnsi="Arial" w:cs="Arial"/>
                      <w:color w:val="000000"/>
                      <w:sz w:val="20"/>
                      <w:szCs w:val="20"/>
                      <w:lang w:eastAsia="zh-CN"/>
                    </w:rPr>
                    <w:t xml:space="preserve">1x min. 2.5 HD </w:t>
                  </w:r>
                  <w:proofErr w:type="spellStart"/>
                  <w:r w:rsidRPr="0023123D">
                    <w:rPr>
                      <w:rFonts w:ascii="Arial" w:eastAsia="Times New Roman" w:hAnsi="Arial" w:cs="Arial"/>
                      <w:color w:val="000000"/>
                      <w:sz w:val="20"/>
                      <w:szCs w:val="20"/>
                      <w:lang w:eastAsia="zh-CN"/>
                    </w:rPr>
                    <w:t>HotPlug</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Backplane</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with</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Dual</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Controller</w:t>
                  </w:r>
                  <w:proofErr w:type="spellEnd"/>
                  <w:r w:rsidRPr="0023123D">
                    <w:rPr>
                      <w:rFonts w:ascii="Arial" w:eastAsia="Times New Roman" w:hAnsi="Arial" w:cs="Arial"/>
                      <w:color w:val="000000"/>
                      <w:sz w:val="20"/>
                      <w:szCs w:val="20"/>
                      <w:lang w:eastAsia="zh-CN"/>
                    </w:rPr>
                    <w:t xml:space="preserve"> and </w:t>
                  </w:r>
                  <w:proofErr w:type="spellStart"/>
                  <w:r w:rsidRPr="0023123D">
                    <w:rPr>
                      <w:rFonts w:ascii="Arial" w:eastAsia="Times New Roman" w:hAnsi="Arial" w:cs="Arial"/>
                      <w:color w:val="000000"/>
                      <w:sz w:val="20"/>
                      <w:szCs w:val="20"/>
                      <w:lang w:eastAsia="zh-CN"/>
                    </w:rPr>
                    <w:t>Expander</w:t>
                  </w:r>
                  <w:proofErr w:type="spellEnd"/>
                  <w:r w:rsidRPr="0023123D">
                    <w:rPr>
                      <w:rFonts w:ascii="Arial" w:eastAsia="Times New Roman" w:hAnsi="Arial" w:cs="Arial"/>
                      <w:color w:val="000000"/>
                      <w:sz w:val="20"/>
                      <w:szCs w:val="20"/>
                      <w:lang w:eastAsia="zh-CN"/>
                    </w:rPr>
                    <w:t xml:space="preserve"> in </w:t>
                  </w:r>
                  <w:proofErr w:type="spellStart"/>
                  <w:r w:rsidRPr="0023123D">
                    <w:rPr>
                      <w:rFonts w:ascii="Arial" w:eastAsia="Times New Roman" w:hAnsi="Arial" w:cs="Arial"/>
                      <w:color w:val="000000"/>
                      <w:sz w:val="20"/>
                      <w:szCs w:val="20"/>
                      <w:lang w:eastAsia="zh-CN"/>
                    </w:rPr>
                    <w:t>Redundant</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Mode</w:t>
                  </w:r>
                  <w:proofErr w:type="spellEnd"/>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1x </w:t>
                  </w:r>
                  <w:proofErr w:type="spellStart"/>
                  <w:r w:rsidRPr="0023123D">
                    <w:rPr>
                      <w:rFonts w:ascii="Arial" w:eastAsia="Times New Roman" w:hAnsi="Arial" w:cs="Arial"/>
                      <w:color w:val="000000"/>
                      <w:sz w:val="20"/>
                      <w:szCs w:val="20"/>
                      <w:lang w:eastAsia="zh-CN"/>
                    </w:rPr>
                    <w:t>ProDeploy</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Flex</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Planning</w:t>
                  </w:r>
                  <w:proofErr w:type="spellEnd"/>
                  <w:r w:rsidRPr="0023123D">
                    <w:rPr>
                      <w:rFonts w:ascii="Arial" w:eastAsia="Times New Roman" w:hAnsi="Arial" w:cs="Arial"/>
                      <w:color w:val="000000"/>
                      <w:sz w:val="20"/>
                      <w:szCs w:val="20"/>
                      <w:lang w:eastAsia="zh-CN"/>
                    </w:rPr>
                    <w:t xml:space="preserve"> and </w:t>
                  </w:r>
                  <w:proofErr w:type="spellStart"/>
                  <w:r w:rsidRPr="0023123D">
                    <w:rPr>
                      <w:rFonts w:ascii="Arial" w:eastAsia="Times New Roman" w:hAnsi="Arial" w:cs="Arial"/>
                      <w:color w:val="000000"/>
                      <w:sz w:val="20"/>
                      <w:szCs w:val="20"/>
                      <w:lang w:eastAsia="zh-CN"/>
                    </w:rPr>
                    <w:t>Management</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Requires</w:t>
                  </w:r>
                  <w:proofErr w:type="spellEnd"/>
                  <w:r w:rsidRPr="0023123D">
                    <w:rPr>
                      <w:rFonts w:ascii="Arial" w:eastAsia="Times New Roman" w:hAnsi="Arial" w:cs="Arial"/>
                      <w:color w:val="000000"/>
                      <w:sz w:val="20"/>
                      <w:szCs w:val="20"/>
                      <w:lang w:eastAsia="zh-CN"/>
                    </w:rPr>
                    <w:t xml:space="preserve"> SOW) </w:t>
                  </w:r>
                </w:p>
              </w:tc>
              <w:tc>
                <w:tcPr>
                  <w:tcW w:w="913" w:type="dxa"/>
                  <w:tcBorders>
                    <w:top w:val="single" w:sz="4" w:space="0" w:color="000000"/>
                    <w:left w:val="single" w:sz="4" w:space="0" w:color="000000"/>
                    <w:bottom w:val="single" w:sz="4" w:space="0" w:color="000000"/>
                    <w:right w:val="single" w:sz="4" w:space="0" w:color="000000"/>
                  </w:tcBorders>
                </w:tcPr>
                <w:p w:rsidR="0023123D" w:rsidRPr="0023123D" w:rsidRDefault="0023123D" w:rsidP="0023123D">
                  <w:pPr>
                    <w:spacing w:after="0" w:line="240" w:lineRule="auto"/>
                    <w:jc w:val="right"/>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1ks</w:t>
                  </w:r>
                </w:p>
              </w:tc>
            </w:tr>
            <w:tr w:rsidR="0023123D" w:rsidRPr="0023123D" w:rsidTr="00BE2C13">
              <w:trPr>
                <w:trHeight w:val="600"/>
              </w:trPr>
              <w:tc>
                <w:tcPr>
                  <w:tcW w:w="4673" w:type="dxa"/>
                  <w:tcBorders>
                    <w:top w:val="nil"/>
                    <w:left w:val="single" w:sz="4" w:space="0" w:color="000000"/>
                    <w:bottom w:val="single" w:sz="4" w:space="0" w:color="000000"/>
                    <w:right w:val="single" w:sz="4" w:space="0" w:color="000000"/>
                  </w:tcBorders>
                  <w:shd w:val="clear" w:color="auto" w:fill="auto"/>
                  <w:vAlign w:val="center"/>
                </w:tcPr>
                <w:p w:rsidR="0023123D" w:rsidRPr="0023123D" w:rsidRDefault="0023123D" w:rsidP="0023123D">
                  <w:pPr>
                    <w:autoSpaceDE w:val="0"/>
                    <w:autoSpaceDN w:val="0"/>
                    <w:adjustRightInd w:val="0"/>
                    <w:spacing w:after="0" w:line="240" w:lineRule="auto"/>
                    <w:rPr>
                      <w:rFonts w:ascii="Arial" w:eastAsia="Times New Roman" w:hAnsi="Arial" w:cs="Arial"/>
                      <w:b/>
                      <w:color w:val="000000"/>
                      <w:sz w:val="20"/>
                      <w:szCs w:val="20"/>
                      <w:lang w:eastAsia="zh-CN"/>
                    </w:rPr>
                  </w:pPr>
                  <w:r w:rsidRPr="0023123D">
                    <w:rPr>
                      <w:rFonts w:ascii="Arial" w:eastAsia="Times New Roman" w:hAnsi="Arial" w:cs="Arial"/>
                      <w:b/>
                      <w:color w:val="000000"/>
                      <w:sz w:val="20"/>
                      <w:szCs w:val="20"/>
                      <w:lang w:eastAsia="zh-CN"/>
                    </w:rPr>
                    <w:t xml:space="preserve">Server v rámci </w:t>
                  </w:r>
                  <w:proofErr w:type="spellStart"/>
                  <w:r w:rsidRPr="0023123D">
                    <w:rPr>
                      <w:rFonts w:ascii="Arial" w:eastAsia="Times New Roman" w:hAnsi="Arial" w:cs="Arial"/>
                      <w:b/>
                      <w:color w:val="000000"/>
                      <w:sz w:val="20"/>
                      <w:szCs w:val="20"/>
                      <w:lang w:eastAsia="zh-CN"/>
                    </w:rPr>
                    <w:t>Blade</w:t>
                  </w:r>
                  <w:proofErr w:type="spellEnd"/>
                  <w:r w:rsidRPr="0023123D">
                    <w:rPr>
                      <w:rFonts w:ascii="Arial" w:eastAsia="Times New Roman" w:hAnsi="Arial" w:cs="Arial"/>
                      <w:b/>
                      <w:color w:val="000000"/>
                      <w:sz w:val="20"/>
                      <w:szCs w:val="20"/>
                      <w:lang w:eastAsia="zh-CN"/>
                    </w:rPr>
                    <w:t xml:space="preserve"> riešenia:</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1x CPU min. 2.2GHz, min.10C/20T, min. 9.6GT/s, 14M </w:t>
                  </w:r>
                  <w:proofErr w:type="spellStart"/>
                  <w:r w:rsidRPr="0023123D">
                    <w:rPr>
                      <w:rFonts w:ascii="Arial" w:eastAsia="Times New Roman" w:hAnsi="Arial" w:cs="Arial"/>
                      <w:color w:val="000000"/>
                      <w:sz w:val="20"/>
                      <w:szCs w:val="20"/>
                      <w:lang w:eastAsia="zh-CN"/>
                    </w:rPr>
                    <w:t>Cache</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Turbo</w:t>
                  </w:r>
                  <w:proofErr w:type="spellEnd"/>
                  <w:r w:rsidRPr="0023123D">
                    <w:rPr>
                      <w:rFonts w:ascii="Arial" w:eastAsia="Times New Roman" w:hAnsi="Arial" w:cs="Arial"/>
                      <w:color w:val="000000"/>
                      <w:sz w:val="20"/>
                      <w:szCs w:val="20"/>
                      <w:lang w:eastAsia="zh-CN"/>
                    </w:rPr>
                    <w:t xml:space="preserve">, HT (85W) DDR4-2400 </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1x </w:t>
                  </w:r>
                  <w:proofErr w:type="spellStart"/>
                  <w:r w:rsidRPr="0023123D">
                    <w:rPr>
                      <w:rFonts w:ascii="Arial" w:eastAsia="Times New Roman" w:hAnsi="Arial" w:cs="Arial"/>
                      <w:color w:val="000000"/>
                      <w:sz w:val="20"/>
                      <w:szCs w:val="20"/>
                      <w:lang w:eastAsia="zh-CN"/>
                    </w:rPr>
                    <w:t>Group</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Manager</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Enabled</w:t>
                  </w:r>
                  <w:proofErr w:type="spellEnd"/>
                  <w:r w:rsidRPr="0023123D">
                    <w:rPr>
                      <w:rFonts w:ascii="Arial" w:eastAsia="Times New Roman" w:hAnsi="Arial" w:cs="Arial"/>
                      <w:color w:val="000000"/>
                      <w:sz w:val="20"/>
                      <w:szCs w:val="20"/>
                      <w:lang w:eastAsia="zh-CN"/>
                    </w:rPr>
                    <w:t xml:space="preserve"> </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1x Chassis </w:t>
                  </w:r>
                  <w:proofErr w:type="spellStart"/>
                  <w:r w:rsidRPr="0023123D">
                    <w:rPr>
                      <w:rFonts w:ascii="Arial" w:eastAsia="Times New Roman" w:hAnsi="Arial" w:cs="Arial"/>
                      <w:color w:val="000000"/>
                      <w:sz w:val="20"/>
                      <w:szCs w:val="20"/>
                      <w:lang w:eastAsia="zh-CN"/>
                    </w:rPr>
                    <w:t>with</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up</w:t>
                  </w:r>
                  <w:proofErr w:type="spellEnd"/>
                  <w:r w:rsidRPr="0023123D">
                    <w:rPr>
                      <w:rFonts w:ascii="Arial" w:eastAsia="Times New Roman" w:hAnsi="Arial" w:cs="Arial"/>
                      <w:color w:val="000000"/>
                      <w:sz w:val="20"/>
                      <w:szCs w:val="20"/>
                      <w:lang w:eastAsia="zh-CN"/>
                    </w:rPr>
                    <w:t xml:space="preserve"> to 2 SAS or SATA </w:t>
                  </w:r>
                  <w:proofErr w:type="spellStart"/>
                  <w:r w:rsidRPr="0023123D">
                    <w:rPr>
                      <w:rFonts w:ascii="Arial" w:eastAsia="Times New Roman" w:hAnsi="Arial" w:cs="Arial"/>
                      <w:color w:val="000000"/>
                      <w:sz w:val="20"/>
                      <w:szCs w:val="20"/>
                      <w:lang w:eastAsia="zh-CN"/>
                    </w:rPr>
                    <w:t>Hard</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Drives</w:t>
                  </w:r>
                  <w:proofErr w:type="spellEnd"/>
                  <w:r w:rsidRPr="0023123D">
                    <w:rPr>
                      <w:rFonts w:ascii="Arial" w:eastAsia="Times New Roman" w:hAnsi="Arial" w:cs="Arial"/>
                      <w:color w:val="000000"/>
                      <w:sz w:val="20"/>
                      <w:szCs w:val="20"/>
                      <w:lang w:eastAsia="zh-CN"/>
                    </w:rPr>
                    <w:t xml:space="preserve"> (PERC </w:t>
                  </w:r>
                  <w:proofErr w:type="spellStart"/>
                  <w:r w:rsidRPr="0023123D">
                    <w:rPr>
                      <w:rFonts w:ascii="Arial" w:eastAsia="Times New Roman" w:hAnsi="Arial" w:cs="Arial"/>
                      <w:color w:val="000000"/>
                      <w:sz w:val="20"/>
                      <w:szCs w:val="20"/>
                      <w:lang w:eastAsia="zh-CN"/>
                    </w:rPr>
                    <w:t>required</w:t>
                  </w:r>
                  <w:proofErr w:type="spellEnd"/>
                  <w:r w:rsidRPr="0023123D">
                    <w:rPr>
                      <w:rFonts w:ascii="Arial" w:eastAsia="Times New Roman" w:hAnsi="Arial" w:cs="Arial"/>
                      <w:color w:val="000000"/>
                      <w:sz w:val="20"/>
                      <w:szCs w:val="20"/>
                      <w:lang w:eastAsia="zh-CN"/>
                    </w:rPr>
                    <w:t xml:space="preserve">) </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1x min. 2667MT/s </w:t>
                  </w:r>
                  <w:proofErr w:type="spellStart"/>
                  <w:r w:rsidRPr="0023123D">
                    <w:rPr>
                      <w:rFonts w:ascii="Arial" w:eastAsia="Times New Roman" w:hAnsi="Arial" w:cs="Arial"/>
                      <w:color w:val="000000"/>
                      <w:sz w:val="20"/>
                      <w:szCs w:val="20"/>
                      <w:lang w:eastAsia="zh-CN"/>
                    </w:rPr>
                    <w:t>RDIMMs</w:t>
                  </w:r>
                  <w:proofErr w:type="spellEnd"/>
                  <w:r w:rsidRPr="0023123D">
                    <w:rPr>
                      <w:rFonts w:ascii="Arial" w:eastAsia="Times New Roman" w:hAnsi="Arial" w:cs="Arial"/>
                      <w:color w:val="000000"/>
                      <w:sz w:val="20"/>
                      <w:szCs w:val="20"/>
                      <w:lang w:eastAsia="zh-CN"/>
                    </w:rPr>
                    <w:t xml:space="preserve"> </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1x </w:t>
                  </w:r>
                  <w:proofErr w:type="spellStart"/>
                  <w:r w:rsidRPr="0023123D">
                    <w:rPr>
                      <w:rFonts w:ascii="Arial" w:eastAsia="Times New Roman" w:hAnsi="Arial" w:cs="Arial"/>
                      <w:color w:val="000000"/>
                      <w:sz w:val="20"/>
                      <w:szCs w:val="20"/>
                      <w:lang w:eastAsia="zh-CN"/>
                    </w:rPr>
                    <w:t>Performance</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Optimized</w:t>
                  </w:r>
                  <w:proofErr w:type="spellEnd"/>
                  <w:r w:rsidRPr="0023123D">
                    <w:rPr>
                      <w:rFonts w:ascii="Arial" w:eastAsia="Times New Roman" w:hAnsi="Arial" w:cs="Arial"/>
                      <w:color w:val="000000"/>
                      <w:sz w:val="20"/>
                      <w:szCs w:val="20"/>
                      <w:lang w:eastAsia="zh-CN"/>
                    </w:rPr>
                    <w:t xml:space="preserve"> </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4x min. 32GB RDIMM 2666MT/s </w:t>
                  </w:r>
                  <w:proofErr w:type="spellStart"/>
                  <w:r w:rsidRPr="0023123D">
                    <w:rPr>
                      <w:rFonts w:ascii="Arial" w:eastAsia="Times New Roman" w:hAnsi="Arial" w:cs="Arial"/>
                      <w:color w:val="000000"/>
                      <w:sz w:val="20"/>
                      <w:szCs w:val="20"/>
                      <w:lang w:eastAsia="zh-CN"/>
                    </w:rPr>
                    <w:t>Dual</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Rank</w:t>
                  </w:r>
                  <w:proofErr w:type="spellEnd"/>
                  <w:r w:rsidRPr="0023123D">
                    <w:rPr>
                      <w:rFonts w:ascii="Arial" w:eastAsia="Times New Roman" w:hAnsi="Arial" w:cs="Arial"/>
                      <w:color w:val="000000"/>
                      <w:sz w:val="20"/>
                      <w:szCs w:val="20"/>
                      <w:lang w:eastAsia="zh-CN"/>
                    </w:rPr>
                    <w:t xml:space="preserve"> </w:t>
                  </w:r>
                </w:p>
                <w:p w:rsidR="0023123D" w:rsidRPr="0023123D" w:rsidRDefault="0023123D" w:rsidP="0023123D">
                  <w:pPr>
                    <w:autoSpaceDE w:val="0"/>
                    <w:autoSpaceDN w:val="0"/>
                    <w:adjustRightInd w:val="0"/>
                    <w:spacing w:after="0" w:line="240" w:lineRule="auto"/>
                    <w:rPr>
                      <w:rFonts w:ascii="Arial" w:eastAsia="Times New Roman" w:hAnsi="Arial" w:cs="Arial"/>
                      <w:sz w:val="24"/>
                      <w:szCs w:val="24"/>
                      <w:lang w:eastAsia="zh-CN"/>
                    </w:rPr>
                  </w:pPr>
                  <w:r w:rsidRPr="0023123D">
                    <w:rPr>
                      <w:rFonts w:ascii="Arial" w:eastAsia="Times New Roman" w:hAnsi="Arial" w:cs="Arial"/>
                      <w:color w:val="000000"/>
                      <w:sz w:val="20"/>
                      <w:szCs w:val="20"/>
                      <w:lang w:eastAsia="zh-CN"/>
                    </w:rPr>
                    <w:t xml:space="preserve">1x M.2 </w:t>
                  </w:r>
                  <w:proofErr w:type="spellStart"/>
                  <w:r w:rsidRPr="0023123D">
                    <w:rPr>
                      <w:rFonts w:ascii="Arial" w:eastAsia="Times New Roman" w:hAnsi="Arial" w:cs="Arial"/>
                      <w:color w:val="000000"/>
                      <w:sz w:val="20"/>
                      <w:szCs w:val="20"/>
                      <w:lang w:eastAsia="zh-CN"/>
                    </w:rPr>
                    <w:t>Blank</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Riser</w:t>
                  </w:r>
                  <w:proofErr w:type="spellEnd"/>
                  <w:r w:rsidRPr="0023123D">
                    <w:rPr>
                      <w:rFonts w:ascii="Arial" w:eastAsia="Times New Roman" w:hAnsi="Arial" w:cs="Arial"/>
                      <w:color w:val="000000"/>
                      <w:sz w:val="20"/>
                      <w:szCs w:val="20"/>
                      <w:lang w:eastAsia="zh-CN"/>
                    </w:rPr>
                    <w:t xml:space="preserve"> </w:t>
                  </w:r>
                  <w:proofErr w:type="spellStart"/>
                  <w:r w:rsidRPr="0023123D">
                    <w:rPr>
                      <w:rFonts w:ascii="Arial" w:eastAsia="Times New Roman" w:hAnsi="Arial" w:cs="Arial"/>
                      <w:color w:val="000000"/>
                      <w:sz w:val="20"/>
                      <w:szCs w:val="20"/>
                      <w:lang w:eastAsia="zh-CN"/>
                    </w:rPr>
                    <w:t>for</w:t>
                  </w:r>
                  <w:proofErr w:type="spellEnd"/>
                  <w:r w:rsidRPr="0023123D">
                    <w:rPr>
                      <w:rFonts w:ascii="Arial" w:eastAsia="Times New Roman" w:hAnsi="Arial" w:cs="Arial"/>
                      <w:color w:val="000000"/>
                      <w:sz w:val="20"/>
                      <w:szCs w:val="20"/>
                      <w:lang w:eastAsia="zh-CN"/>
                    </w:rPr>
                    <w:t xml:space="preserve"> C6420</w:t>
                  </w:r>
                </w:p>
                <w:p w:rsidR="0023123D" w:rsidRPr="0023123D" w:rsidRDefault="0023123D" w:rsidP="0023123D">
                  <w:pPr>
                    <w:pageBreakBefore/>
                    <w:autoSpaceDE w:val="0"/>
                    <w:autoSpaceDN w:val="0"/>
                    <w:adjustRightInd w:val="0"/>
                    <w:spacing w:after="0" w:line="240" w:lineRule="auto"/>
                    <w:rPr>
                      <w:rFonts w:ascii="Arial" w:eastAsia="Times New Roman" w:hAnsi="Arial" w:cs="Arial"/>
                      <w:sz w:val="20"/>
                      <w:szCs w:val="20"/>
                      <w:lang w:eastAsia="zh-CN"/>
                    </w:rPr>
                  </w:pPr>
                  <w:r w:rsidRPr="0023123D">
                    <w:rPr>
                      <w:rFonts w:ascii="Arial" w:eastAsia="Times New Roman" w:hAnsi="Arial" w:cs="Arial"/>
                      <w:sz w:val="20"/>
                      <w:szCs w:val="20"/>
                      <w:lang w:eastAsia="zh-CN"/>
                    </w:rPr>
                    <w:t xml:space="preserve">1x iDRAC9,Enterprise </w:t>
                  </w:r>
                </w:p>
                <w:p w:rsidR="0023123D" w:rsidRPr="0023123D" w:rsidRDefault="0023123D" w:rsidP="0023123D">
                  <w:pPr>
                    <w:autoSpaceDE w:val="0"/>
                    <w:autoSpaceDN w:val="0"/>
                    <w:adjustRightInd w:val="0"/>
                    <w:spacing w:after="0" w:line="240" w:lineRule="auto"/>
                    <w:rPr>
                      <w:rFonts w:ascii="Arial" w:eastAsia="Times New Roman" w:hAnsi="Arial" w:cs="Arial"/>
                      <w:sz w:val="20"/>
                      <w:szCs w:val="20"/>
                      <w:lang w:eastAsia="zh-CN"/>
                    </w:rPr>
                  </w:pPr>
                  <w:r w:rsidRPr="0023123D">
                    <w:rPr>
                      <w:rFonts w:ascii="Arial" w:eastAsia="Times New Roman" w:hAnsi="Arial" w:cs="Arial"/>
                      <w:sz w:val="20"/>
                      <w:szCs w:val="20"/>
                      <w:lang w:eastAsia="zh-CN"/>
                    </w:rPr>
                    <w:t xml:space="preserve">2x min. 240GB SSD SATA Mix </w:t>
                  </w:r>
                  <w:proofErr w:type="spellStart"/>
                  <w:r w:rsidRPr="0023123D">
                    <w:rPr>
                      <w:rFonts w:ascii="Arial" w:eastAsia="Times New Roman" w:hAnsi="Arial" w:cs="Arial"/>
                      <w:sz w:val="20"/>
                      <w:szCs w:val="20"/>
                      <w:lang w:eastAsia="zh-CN"/>
                    </w:rPr>
                    <w:t>used</w:t>
                  </w:r>
                  <w:proofErr w:type="spellEnd"/>
                  <w:r w:rsidRPr="0023123D">
                    <w:rPr>
                      <w:rFonts w:ascii="Arial" w:eastAsia="Times New Roman" w:hAnsi="Arial" w:cs="Arial"/>
                      <w:sz w:val="20"/>
                      <w:szCs w:val="20"/>
                      <w:lang w:eastAsia="zh-CN"/>
                    </w:rPr>
                    <w:t xml:space="preserve"> 6Gbps 512e 2.5in Hot </w:t>
                  </w:r>
                  <w:proofErr w:type="spellStart"/>
                  <w:r w:rsidRPr="0023123D">
                    <w:rPr>
                      <w:rFonts w:ascii="Arial" w:eastAsia="Times New Roman" w:hAnsi="Arial" w:cs="Arial"/>
                      <w:sz w:val="20"/>
                      <w:szCs w:val="20"/>
                      <w:lang w:eastAsia="zh-CN"/>
                    </w:rPr>
                    <w:t>Plug</w:t>
                  </w:r>
                  <w:proofErr w:type="spellEnd"/>
                  <w:r w:rsidRPr="0023123D">
                    <w:rPr>
                      <w:rFonts w:ascii="Arial" w:eastAsia="Times New Roman" w:hAnsi="Arial" w:cs="Arial"/>
                      <w:sz w:val="20"/>
                      <w:szCs w:val="20"/>
                      <w:lang w:eastAsia="zh-CN"/>
                    </w:rPr>
                    <w:t xml:space="preserve"> S4610 </w:t>
                  </w:r>
                  <w:proofErr w:type="spellStart"/>
                  <w:r w:rsidRPr="0023123D">
                    <w:rPr>
                      <w:rFonts w:ascii="Arial" w:eastAsia="Times New Roman" w:hAnsi="Arial" w:cs="Arial"/>
                      <w:sz w:val="20"/>
                      <w:szCs w:val="20"/>
                      <w:lang w:eastAsia="zh-CN"/>
                    </w:rPr>
                    <w:t>Drive</w:t>
                  </w:r>
                  <w:proofErr w:type="spellEnd"/>
                  <w:r w:rsidRPr="0023123D">
                    <w:rPr>
                      <w:rFonts w:ascii="Arial" w:eastAsia="Times New Roman" w:hAnsi="Arial" w:cs="Arial"/>
                      <w:sz w:val="20"/>
                      <w:szCs w:val="20"/>
                      <w:lang w:eastAsia="zh-CN"/>
                    </w:rPr>
                    <w:t xml:space="preserve">, </w:t>
                  </w:r>
                </w:p>
                <w:p w:rsidR="0023123D" w:rsidRPr="0023123D" w:rsidRDefault="0023123D" w:rsidP="0023123D">
                  <w:pPr>
                    <w:autoSpaceDE w:val="0"/>
                    <w:autoSpaceDN w:val="0"/>
                    <w:adjustRightInd w:val="0"/>
                    <w:spacing w:after="0" w:line="240" w:lineRule="auto"/>
                    <w:rPr>
                      <w:rFonts w:ascii="Arial" w:eastAsia="Times New Roman" w:hAnsi="Arial" w:cs="Arial"/>
                      <w:sz w:val="20"/>
                      <w:szCs w:val="20"/>
                      <w:lang w:eastAsia="zh-CN"/>
                    </w:rPr>
                  </w:pPr>
                  <w:r w:rsidRPr="0023123D">
                    <w:rPr>
                      <w:rFonts w:ascii="Arial" w:eastAsia="Times New Roman" w:hAnsi="Arial" w:cs="Arial"/>
                      <w:sz w:val="20"/>
                      <w:szCs w:val="20"/>
                      <w:lang w:eastAsia="zh-CN"/>
                    </w:rPr>
                    <w:t xml:space="preserve">1x H330 </w:t>
                  </w:r>
                  <w:proofErr w:type="spellStart"/>
                  <w:r w:rsidRPr="0023123D">
                    <w:rPr>
                      <w:rFonts w:ascii="Arial" w:eastAsia="Times New Roman" w:hAnsi="Arial" w:cs="Arial"/>
                      <w:sz w:val="20"/>
                      <w:szCs w:val="20"/>
                      <w:lang w:eastAsia="zh-CN"/>
                    </w:rPr>
                    <w:t>Controller</w:t>
                  </w:r>
                  <w:proofErr w:type="spellEnd"/>
                  <w:r w:rsidRPr="0023123D">
                    <w:rPr>
                      <w:rFonts w:ascii="Arial" w:eastAsia="Times New Roman" w:hAnsi="Arial" w:cs="Arial"/>
                      <w:sz w:val="20"/>
                      <w:szCs w:val="20"/>
                      <w:lang w:eastAsia="zh-CN"/>
                    </w:rPr>
                    <w:t xml:space="preserve"> </w:t>
                  </w:r>
                </w:p>
                <w:p w:rsidR="0023123D" w:rsidRPr="0023123D" w:rsidRDefault="0023123D" w:rsidP="0023123D">
                  <w:pPr>
                    <w:autoSpaceDE w:val="0"/>
                    <w:autoSpaceDN w:val="0"/>
                    <w:adjustRightInd w:val="0"/>
                    <w:spacing w:after="0" w:line="240" w:lineRule="auto"/>
                    <w:rPr>
                      <w:rFonts w:ascii="Arial" w:eastAsia="Times New Roman" w:hAnsi="Arial" w:cs="Arial"/>
                      <w:sz w:val="20"/>
                      <w:szCs w:val="20"/>
                      <w:lang w:eastAsia="zh-CN"/>
                    </w:rPr>
                  </w:pPr>
                  <w:r w:rsidRPr="0023123D">
                    <w:rPr>
                      <w:rFonts w:ascii="Arial" w:eastAsia="Times New Roman" w:hAnsi="Arial" w:cs="Arial"/>
                      <w:sz w:val="20"/>
                      <w:szCs w:val="20"/>
                      <w:lang w:eastAsia="zh-CN"/>
                    </w:rPr>
                    <w:t xml:space="preserve">1x </w:t>
                  </w:r>
                  <w:proofErr w:type="spellStart"/>
                  <w:r w:rsidRPr="0023123D">
                    <w:rPr>
                      <w:rFonts w:ascii="Arial" w:eastAsia="Times New Roman" w:hAnsi="Arial" w:cs="Arial"/>
                      <w:sz w:val="20"/>
                      <w:szCs w:val="20"/>
                      <w:lang w:eastAsia="zh-CN"/>
                    </w:rPr>
                    <w:t>Heatsink</w:t>
                  </w:r>
                  <w:proofErr w:type="spellEnd"/>
                  <w:r w:rsidRPr="0023123D">
                    <w:rPr>
                      <w:rFonts w:ascii="Arial" w:eastAsia="Times New Roman" w:hAnsi="Arial" w:cs="Arial"/>
                      <w:sz w:val="20"/>
                      <w:szCs w:val="20"/>
                      <w:lang w:eastAsia="zh-CN"/>
                    </w:rPr>
                    <w:t xml:space="preserve"> </w:t>
                  </w:r>
                  <w:proofErr w:type="spellStart"/>
                  <w:r w:rsidRPr="0023123D">
                    <w:rPr>
                      <w:rFonts w:ascii="Arial" w:eastAsia="Times New Roman" w:hAnsi="Arial" w:cs="Arial"/>
                      <w:sz w:val="20"/>
                      <w:szCs w:val="20"/>
                      <w:lang w:eastAsia="zh-CN"/>
                    </w:rPr>
                    <w:t>for</w:t>
                  </w:r>
                  <w:proofErr w:type="spellEnd"/>
                  <w:r w:rsidRPr="0023123D">
                    <w:rPr>
                      <w:rFonts w:ascii="Arial" w:eastAsia="Times New Roman" w:hAnsi="Arial" w:cs="Arial"/>
                      <w:sz w:val="20"/>
                      <w:szCs w:val="20"/>
                      <w:lang w:eastAsia="zh-CN"/>
                    </w:rPr>
                    <w:t xml:space="preserve"> CPU1 </w:t>
                  </w:r>
                </w:p>
                <w:p w:rsidR="0023123D" w:rsidRPr="0023123D" w:rsidRDefault="0023123D" w:rsidP="0023123D">
                  <w:pPr>
                    <w:autoSpaceDE w:val="0"/>
                    <w:autoSpaceDN w:val="0"/>
                    <w:adjustRightInd w:val="0"/>
                    <w:spacing w:after="0" w:line="240" w:lineRule="auto"/>
                    <w:rPr>
                      <w:rFonts w:ascii="Arial" w:eastAsia="Times New Roman" w:hAnsi="Arial" w:cs="Arial"/>
                      <w:sz w:val="20"/>
                      <w:szCs w:val="20"/>
                      <w:lang w:eastAsia="zh-CN"/>
                    </w:rPr>
                  </w:pPr>
                  <w:r w:rsidRPr="0023123D">
                    <w:rPr>
                      <w:rFonts w:ascii="Arial" w:eastAsia="Times New Roman" w:hAnsi="Arial" w:cs="Arial"/>
                      <w:sz w:val="20"/>
                      <w:szCs w:val="20"/>
                      <w:lang w:eastAsia="zh-CN"/>
                    </w:rPr>
                    <w:t xml:space="preserve">1x </w:t>
                  </w:r>
                  <w:proofErr w:type="spellStart"/>
                  <w:r w:rsidRPr="0023123D">
                    <w:rPr>
                      <w:rFonts w:ascii="Arial" w:eastAsia="Times New Roman" w:hAnsi="Arial" w:cs="Arial"/>
                      <w:sz w:val="20"/>
                      <w:szCs w:val="20"/>
                      <w:lang w:eastAsia="zh-CN"/>
                    </w:rPr>
                    <w:t>Dual</w:t>
                  </w:r>
                  <w:proofErr w:type="spellEnd"/>
                  <w:r w:rsidRPr="0023123D">
                    <w:rPr>
                      <w:rFonts w:ascii="Arial" w:eastAsia="Times New Roman" w:hAnsi="Arial" w:cs="Arial"/>
                      <w:sz w:val="20"/>
                      <w:szCs w:val="20"/>
                      <w:lang w:eastAsia="zh-CN"/>
                    </w:rPr>
                    <w:t xml:space="preserve"> Port, min.10Gb KR </w:t>
                  </w:r>
                  <w:proofErr w:type="spellStart"/>
                  <w:r w:rsidRPr="0023123D">
                    <w:rPr>
                      <w:rFonts w:ascii="Arial" w:eastAsia="Times New Roman" w:hAnsi="Arial" w:cs="Arial"/>
                      <w:sz w:val="20"/>
                      <w:szCs w:val="20"/>
                      <w:lang w:eastAsia="zh-CN"/>
                    </w:rPr>
                    <w:t>Blade</w:t>
                  </w:r>
                  <w:proofErr w:type="spellEnd"/>
                  <w:r w:rsidRPr="0023123D">
                    <w:rPr>
                      <w:rFonts w:ascii="Arial" w:eastAsia="Times New Roman" w:hAnsi="Arial" w:cs="Arial"/>
                      <w:sz w:val="20"/>
                      <w:szCs w:val="20"/>
                      <w:lang w:eastAsia="zh-CN"/>
                    </w:rPr>
                    <w:t xml:space="preserve"> </w:t>
                  </w:r>
                  <w:proofErr w:type="spellStart"/>
                  <w:r w:rsidRPr="0023123D">
                    <w:rPr>
                      <w:rFonts w:ascii="Arial" w:eastAsia="Times New Roman" w:hAnsi="Arial" w:cs="Arial"/>
                      <w:sz w:val="20"/>
                      <w:szCs w:val="20"/>
                      <w:lang w:eastAsia="zh-CN"/>
                    </w:rPr>
                    <w:t>Network</w:t>
                  </w:r>
                  <w:proofErr w:type="spellEnd"/>
                  <w:r w:rsidRPr="0023123D">
                    <w:rPr>
                      <w:rFonts w:ascii="Arial" w:eastAsia="Times New Roman" w:hAnsi="Arial" w:cs="Arial"/>
                      <w:sz w:val="20"/>
                      <w:szCs w:val="20"/>
                      <w:lang w:eastAsia="zh-CN"/>
                    </w:rPr>
                    <w:t xml:space="preserve"> </w:t>
                  </w:r>
                  <w:proofErr w:type="spellStart"/>
                  <w:r w:rsidRPr="0023123D">
                    <w:rPr>
                      <w:rFonts w:ascii="Arial" w:eastAsia="Times New Roman" w:hAnsi="Arial" w:cs="Arial"/>
                      <w:sz w:val="20"/>
                      <w:szCs w:val="20"/>
                      <w:lang w:eastAsia="zh-CN"/>
                    </w:rPr>
                    <w:t>Daughter</w:t>
                  </w:r>
                  <w:proofErr w:type="spellEnd"/>
                  <w:r w:rsidRPr="0023123D">
                    <w:rPr>
                      <w:rFonts w:ascii="Arial" w:eastAsia="Times New Roman" w:hAnsi="Arial" w:cs="Arial"/>
                      <w:sz w:val="20"/>
                      <w:szCs w:val="20"/>
                      <w:lang w:eastAsia="zh-CN"/>
                    </w:rPr>
                    <w:t xml:space="preserve"> </w:t>
                  </w:r>
                  <w:proofErr w:type="spellStart"/>
                  <w:r w:rsidRPr="0023123D">
                    <w:rPr>
                      <w:rFonts w:ascii="Arial" w:eastAsia="Times New Roman" w:hAnsi="Arial" w:cs="Arial"/>
                      <w:sz w:val="20"/>
                      <w:szCs w:val="20"/>
                      <w:lang w:eastAsia="zh-CN"/>
                    </w:rPr>
                    <w:t>Card</w:t>
                  </w:r>
                  <w:proofErr w:type="spellEnd"/>
                  <w:r w:rsidRPr="0023123D">
                    <w:rPr>
                      <w:rFonts w:ascii="Arial" w:eastAsia="Times New Roman" w:hAnsi="Arial" w:cs="Arial"/>
                      <w:sz w:val="20"/>
                      <w:szCs w:val="20"/>
                      <w:lang w:eastAsia="zh-CN"/>
                    </w:rPr>
                    <w:t xml:space="preserve"> </w:t>
                  </w:r>
                </w:p>
                <w:p w:rsidR="0023123D" w:rsidRPr="0023123D" w:rsidRDefault="0023123D" w:rsidP="0023123D">
                  <w:pPr>
                    <w:autoSpaceDE w:val="0"/>
                    <w:autoSpaceDN w:val="0"/>
                    <w:adjustRightInd w:val="0"/>
                    <w:spacing w:after="0" w:line="240" w:lineRule="auto"/>
                    <w:rPr>
                      <w:rFonts w:ascii="Arial" w:eastAsia="Times New Roman" w:hAnsi="Arial" w:cs="Arial"/>
                      <w:sz w:val="20"/>
                      <w:szCs w:val="20"/>
                      <w:lang w:eastAsia="zh-CN"/>
                    </w:rPr>
                  </w:pPr>
                  <w:r w:rsidRPr="0023123D">
                    <w:rPr>
                      <w:rFonts w:ascii="Arial" w:eastAsia="Times New Roman" w:hAnsi="Arial" w:cs="Arial"/>
                      <w:sz w:val="20"/>
                      <w:szCs w:val="20"/>
                      <w:lang w:eastAsia="zh-CN"/>
                    </w:rPr>
                    <w:t xml:space="preserve">1x </w:t>
                  </w:r>
                  <w:proofErr w:type="spellStart"/>
                  <w:r w:rsidRPr="0023123D">
                    <w:rPr>
                      <w:rFonts w:ascii="Arial" w:eastAsia="Times New Roman" w:hAnsi="Arial" w:cs="Arial"/>
                      <w:sz w:val="20"/>
                      <w:szCs w:val="20"/>
                      <w:lang w:eastAsia="zh-CN"/>
                    </w:rPr>
                    <w:t>System</w:t>
                  </w:r>
                  <w:proofErr w:type="spellEnd"/>
                  <w:r w:rsidRPr="0023123D">
                    <w:rPr>
                      <w:rFonts w:ascii="Arial" w:eastAsia="Times New Roman" w:hAnsi="Arial" w:cs="Arial"/>
                      <w:sz w:val="20"/>
                      <w:szCs w:val="20"/>
                      <w:lang w:eastAsia="zh-CN"/>
                    </w:rPr>
                    <w:t xml:space="preserve"> </w:t>
                  </w:r>
                  <w:proofErr w:type="spellStart"/>
                  <w:r w:rsidRPr="0023123D">
                    <w:rPr>
                      <w:rFonts w:ascii="Arial" w:eastAsia="Times New Roman" w:hAnsi="Arial" w:cs="Arial"/>
                      <w:sz w:val="20"/>
                      <w:szCs w:val="20"/>
                      <w:lang w:eastAsia="zh-CN"/>
                    </w:rPr>
                    <w:t>ordered</w:t>
                  </w:r>
                  <w:proofErr w:type="spellEnd"/>
                  <w:r w:rsidRPr="0023123D">
                    <w:rPr>
                      <w:rFonts w:ascii="Arial" w:eastAsia="Times New Roman" w:hAnsi="Arial" w:cs="Arial"/>
                      <w:sz w:val="20"/>
                      <w:szCs w:val="20"/>
                      <w:lang w:eastAsia="zh-CN"/>
                    </w:rPr>
                    <w:t xml:space="preserve"> </w:t>
                  </w:r>
                  <w:proofErr w:type="spellStart"/>
                  <w:r w:rsidRPr="0023123D">
                    <w:rPr>
                      <w:rFonts w:ascii="Arial" w:eastAsia="Times New Roman" w:hAnsi="Arial" w:cs="Arial"/>
                      <w:sz w:val="20"/>
                      <w:szCs w:val="20"/>
                      <w:lang w:eastAsia="zh-CN"/>
                    </w:rPr>
                    <w:t>as</w:t>
                  </w:r>
                  <w:proofErr w:type="spellEnd"/>
                  <w:r w:rsidRPr="0023123D">
                    <w:rPr>
                      <w:rFonts w:ascii="Arial" w:eastAsia="Times New Roman" w:hAnsi="Arial" w:cs="Arial"/>
                      <w:sz w:val="20"/>
                      <w:szCs w:val="20"/>
                      <w:lang w:eastAsia="zh-CN"/>
                    </w:rPr>
                    <w:t xml:space="preserve"> part </w:t>
                  </w:r>
                  <w:proofErr w:type="spellStart"/>
                  <w:r w:rsidRPr="0023123D">
                    <w:rPr>
                      <w:rFonts w:ascii="Arial" w:eastAsia="Times New Roman" w:hAnsi="Arial" w:cs="Arial"/>
                      <w:sz w:val="20"/>
                      <w:szCs w:val="20"/>
                      <w:lang w:eastAsia="zh-CN"/>
                    </w:rPr>
                    <w:t>of</w:t>
                  </w:r>
                  <w:proofErr w:type="spellEnd"/>
                  <w:r w:rsidRPr="0023123D">
                    <w:rPr>
                      <w:rFonts w:ascii="Arial" w:eastAsia="Times New Roman" w:hAnsi="Arial" w:cs="Arial"/>
                      <w:sz w:val="20"/>
                      <w:szCs w:val="20"/>
                      <w:lang w:eastAsia="zh-CN"/>
                    </w:rPr>
                    <w:t xml:space="preserve"> </w:t>
                  </w:r>
                  <w:proofErr w:type="spellStart"/>
                  <w:r w:rsidRPr="0023123D">
                    <w:rPr>
                      <w:rFonts w:ascii="Arial" w:eastAsia="Times New Roman" w:hAnsi="Arial" w:cs="Arial"/>
                      <w:sz w:val="20"/>
                      <w:szCs w:val="20"/>
                      <w:lang w:eastAsia="zh-CN"/>
                    </w:rPr>
                    <w:t>Multipack</w:t>
                  </w:r>
                  <w:proofErr w:type="spellEnd"/>
                  <w:r w:rsidRPr="0023123D">
                    <w:rPr>
                      <w:rFonts w:ascii="Arial" w:eastAsia="Times New Roman" w:hAnsi="Arial" w:cs="Arial"/>
                      <w:sz w:val="20"/>
                      <w:szCs w:val="20"/>
                      <w:lang w:eastAsia="zh-CN"/>
                    </w:rPr>
                    <w:t xml:space="preserve"> </w:t>
                  </w:r>
                  <w:proofErr w:type="spellStart"/>
                  <w:r w:rsidRPr="0023123D">
                    <w:rPr>
                      <w:rFonts w:ascii="Arial" w:eastAsia="Times New Roman" w:hAnsi="Arial" w:cs="Arial"/>
                      <w:sz w:val="20"/>
                      <w:szCs w:val="20"/>
                      <w:lang w:eastAsia="zh-CN"/>
                    </w:rPr>
                    <w:t>order</w:t>
                  </w:r>
                  <w:proofErr w:type="spellEnd"/>
                  <w:r w:rsidRPr="0023123D">
                    <w:rPr>
                      <w:rFonts w:ascii="Arial" w:eastAsia="Times New Roman" w:hAnsi="Arial" w:cs="Arial"/>
                      <w:sz w:val="20"/>
                      <w:szCs w:val="20"/>
                      <w:lang w:eastAsia="zh-CN"/>
                    </w:rPr>
                    <w:t xml:space="preserve"> </w:t>
                  </w:r>
                </w:p>
                <w:p w:rsidR="0023123D" w:rsidRPr="0023123D" w:rsidRDefault="0023123D" w:rsidP="0023123D">
                  <w:pPr>
                    <w:spacing w:after="0" w:line="240" w:lineRule="auto"/>
                    <w:rPr>
                      <w:rFonts w:ascii="Arial" w:eastAsia="Times New Roman" w:hAnsi="Arial" w:cs="Arial"/>
                      <w:sz w:val="20"/>
                      <w:szCs w:val="20"/>
                    </w:rPr>
                  </w:pPr>
                  <w:r w:rsidRPr="0023123D">
                    <w:rPr>
                      <w:rFonts w:ascii="Arial" w:eastAsia="Times New Roman" w:hAnsi="Arial" w:cs="Arial"/>
                      <w:sz w:val="20"/>
                      <w:szCs w:val="20"/>
                    </w:rPr>
                    <w:t>1x RAID 1</w:t>
                  </w:r>
                </w:p>
                <w:p w:rsidR="0023123D" w:rsidRPr="0023123D" w:rsidRDefault="0023123D" w:rsidP="0023123D">
                  <w:pPr>
                    <w:autoSpaceDE w:val="0"/>
                    <w:autoSpaceDN w:val="0"/>
                    <w:adjustRightInd w:val="0"/>
                    <w:spacing w:after="0" w:line="240" w:lineRule="auto"/>
                    <w:rPr>
                      <w:rFonts w:ascii="Arial" w:eastAsia="Times New Roman" w:hAnsi="Arial" w:cs="Arial"/>
                      <w:color w:val="000000"/>
                      <w:sz w:val="20"/>
                      <w:szCs w:val="20"/>
                      <w:lang w:eastAsia="zh-CN"/>
                    </w:rPr>
                  </w:pPr>
                  <w:r w:rsidRPr="0023123D">
                    <w:rPr>
                      <w:rFonts w:ascii="Arial" w:eastAsia="Times New Roman" w:hAnsi="Arial" w:cs="Arial"/>
                      <w:color w:val="000000"/>
                      <w:sz w:val="20"/>
                      <w:szCs w:val="20"/>
                      <w:lang w:eastAsia="zh-CN"/>
                    </w:rPr>
                    <w:t xml:space="preserve">1x </w:t>
                  </w:r>
                  <w:proofErr w:type="spellStart"/>
                  <w:r w:rsidRPr="0023123D">
                    <w:rPr>
                      <w:rFonts w:ascii="Arial" w:eastAsia="Times New Roman" w:hAnsi="Arial" w:cs="Arial"/>
                      <w:color w:val="000000"/>
                      <w:sz w:val="20"/>
                      <w:szCs w:val="20"/>
                      <w:lang w:eastAsia="zh-CN"/>
                    </w:rPr>
                    <w:t>Performance</w:t>
                  </w:r>
                  <w:proofErr w:type="spellEnd"/>
                  <w:r w:rsidRPr="0023123D">
                    <w:rPr>
                      <w:rFonts w:ascii="Arial" w:eastAsia="Times New Roman" w:hAnsi="Arial" w:cs="Arial"/>
                      <w:color w:val="000000"/>
                      <w:sz w:val="20"/>
                      <w:szCs w:val="20"/>
                      <w:lang w:eastAsia="zh-CN"/>
                    </w:rPr>
                    <w:t xml:space="preserve"> BIOS </w:t>
                  </w:r>
                  <w:proofErr w:type="spellStart"/>
                  <w:r w:rsidRPr="0023123D">
                    <w:rPr>
                      <w:rFonts w:ascii="Arial" w:eastAsia="Times New Roman" w:hAnsi="Arial" w:cs="Arial"/>
                      <w:color w:val="000000"/>
                      <w:sz w:val="20"/>
                      <w:szCs w:val="20"/>
                      <w:lang w:eastAsia="zh-CN"/>
                    </w:rPr>
                    <w:t>Settings</w:t>
                  </w:r>
                  <w:proofErr w:type="spellEnd"/>
                  <w:r w:rsidRPr="0023123D">
                    <w:rPr>
                      <w:rFonts w:ascii="Arial" w:eastAsia="Times New Roman" w:hAnsi="Arial" w:cs="Arial"/>
                      <w:color w:val="000000"/>
                      <w:sz w:val="20"/>
                      <w:szCs w:val="20"/>
                      <w:lang w:eastAsia="zh-CN"/>
                    </w:rPr>
                    <w:t xml:space="preserve"> </w:t>
                  </w:r>
                </w:p>
              </w:tc>
              <w:tc>
                <w:tcPr>
                  <w:tcW w:w="913" w:type="dxa"/>
                  <w:tcBorders>
                    <w:top w:val="nil"/>
                    <w:left w:val="single" w:sz="4" w:space="0" w:color="000000"/>
                    <w:bottom w:val="single" w:sz="4" w:space="0" w:color="000000"/>
                    <w:right w:val="single" w:sz="4" w:space="0" w:color="000000"/>
                  </w:tcBorders>
                </w:tcPr>
                <w:p w:rsidR="0023123D" w:rsidRPr="0023123D" w:rsidRDefault="0023123D" w:rsidP="0023123D">
                  <w:pPr>
                    <w:spacing w:after="0" w:line="240" w:lineRule="auto"/>
                    <w:jc w:val="right"/>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2ks</w:t>
                  </w:r>
                </w:p>
              </w:tc>
            </w:tr>
            <w:tr w:rsidR="0023123D" w:rsidRPr="0023123D" w:rsidTr="00BE2C13">
              <w:trPr>
                <w:trHeight w:val="985"/>
              </w:trPr>
              <w:tc>
                <w:tcPr>
                  <w:tcW w:w="4673" w:type="dxa"/>
                  <w:tcBorders>
                    <w:top w:val="nil"/>
                    <w:left w:val="single" w:sz="4" w:space="0" w:color="000000"/>
                    <w:bottom w:val="single" w:sz="4" w:space="0" w:color="000000"/>
                    <w:right w:val="single" w:sz="4" w:space="0" w:color="000000"/>
                  </w:tcBorders>
                  <w:shd w:val="clear" w:color="auto" w:fill="auto"/>
                  <w:vAlign w:val="center"/>
                </w:tcPr>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1x 3-ročná záruka vrátane servisu certifikovaným technikom do druhého pracovného dňa</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1x 3-ročná servisná podpora certifikovaným technikom</w:t>
                  </w:r>
                </w:p>
              </w:tc>
              <w:tc>
                <w:tcPr>
                  <w:tcW w:w="913" w:type="dxa"/>
                  <w:tcBorders>
                    <w:top w:val="nil"/>
                    <w:left w:val="single" w:sz="4" w:space="0" w:color="000000"/>
                    <w:bottom w:val="single" w:sz="4" w:space="0" w:color="000000"/>
                    <w:right w:val="single" w:sz="4" w:space="0" w:color="000000"/>
                  </w:tcBorders>
                </w:tcPr>
                <w:p w:rsidR="0023123D" w:rsidRPr="0023123D" w:rsidRDefault="0023123D" w:rsidP="0023123D">
                  <w:pPr>
                    <w:spacing w:after="0" w:line="240" w:lineRule="auto"/>
                    <w:jc w:val="right"/>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1ks</w:t>
                  </w:r>
                </w:p>
              </w:tc>
            </w:tr>
            <w:tr w:rsidR="0023123D" w:rsidRPr="0023123D" w:rsidTr="00BE2C13">
              <w:trPr>
                <w:trHeight w:val="600"/>
              </w:trPr>
              <w:tc>
                <w:tcPr>
                  <w:tcW w:w="4673" w:type="dxa"/>
                  <w:tcBorders>
                    <w:top w:val="nil"/>
                    <w:left w:val="single" w:sz="4" w:space="0" w:color="000000"/>
                    <w:bottom w:val="single" w:sz="4" w:space="0" w:color="000000"/>
                    <w:right w:val="single" w:sz="4" w:space="0" w:color="000000"/>
                  </w:tcBorders>
                  <w:shd w:val="clear" w:color="auto" w:fill="auto"/>
                  <w:vAlign w:val="center"/>
                  <w:hideMark/>
                </w:tcPr>
                <w:p w:rsidR="0023123D" w:rsidRPr="0023123D" w:rsidRDefault="0023123D" w:rsidP="0023123D">
                  <w:pPr>
                    <w:spacing w:after="0" w:line="240" w:lineRule="auto"/>
                    <w:rPr>
                      <w:rFonts w:ascii="Arial" w:eastAsia="Times New Roman" w:hAnsi="Arial" w:cs="Arial"/>
                      <w:b/>
                      <w:color w:val="000000"/>
                      <w:sz w:val="20"/>
                      <w:szCs w:val="20"/>
                      <w:lang w:eastAsia="sk-SK"/>
                    </w:rPr>
                  </w:pPr>
                  <w:proofErr w:type="spellStart"/>
                  <w:r w:rsidRPr="0023123D">
                    <w:rPr>
                      <w:rFonts w:ascii="Arial" w:eastAsia="Times New Roman" w:hAnsi="Arial" w:cs="Arial"/>
                      <w:b/>
                      <w:color w:val="000000"/>
                      <w:sz w:val="20"/>
                      <w:szCs w:val="20"/>
                      <w:lang w:eastAsia="sk-SK"/>
                    </w:rPr>
                    <w:lastRenderedPageBreak/>
                    <w:t>Hypervisor</w:t>
                  </w:r>
                  <w:proofErr w:type="spellEnd"/>
                  <w:r w:rsidRPr="0023123D">
                    <w:rPr>
                      <w:rFonts w:ascii="Arial" w:eastAsia="Times New Roman" w:hAnsi="Arial" w:cs="Arial"/>
                      <w:b/>
                      <w:color w:val="000000"/>
                      <w:sz w:val="20"/>
                      <w:szCs w:val="20"/>
                      <w:lang w:eastAsia="sk-SK"/>
                    </w:rPr>
                    <w:t xml:space="preserve"> – minimálna funkcionalita:</w:t>
                  </w:r>
                </w:p>
                <w:p w:rsidR="0023123D" w:rsidRPr="0023123D" w:rsidRDefault="0023123D" w:rsidP="0023123D">
                  <w:pPr>
                    <w:spacing w:after="0" w:line="240" w:lineRule="auto"/>
                    <w:rPr>
                      <w:rFonts w:ascii="Arial" w:eastAsia="Calibri" w:hAnsi="Arial" w:cs="Arial"/>
                      <w:sz w:val="20"/>
                      <w:szCs w:val="20"/>
                    </w:rPr>
                  </w:pPr>
                  <w:r w:rsidRPr="0023123D">
                    <w:rPr>
                      <w:rFonts w:ascii="Arial" w:eastAsia="Times New Roman" w:hAnsi="Arial" w:cs="Arial"/>
                      <w:color w:val="000000"/>
                      <w:sz w:val="20"/>
                      <w:szCs w:val="20"/>
                      <w:lang w:eastAsia="sk-SK"/>
                    </w:rPr>
                    <w:t xml:space="preserve">- </w:t>
                  </w:r>
                  <w:r w:rsidRPr="0023123D">
                    <w:rPr>
                      <w:rFonts w:ascii="Arial" w:eastAsia="Calibri" w:hAnsi="Arial" w:cs="Arial"/>
                      <w:sz w:val="20"/>
                      <w:szCs w:val="20"/>
                    </w:rPr>
                    <w:t xml:space="preserve">Komplexná vysoko dostupná </w:t>
                  </w:r>
                  <w:proofErr w:type="spellStart"/>
                  <w:r w:rsidRPr="0023123D">
                    <w:rPr>
                      <w:rFonts w:ascii="Arial" w:eastAsia="Calibri" w:hAnsi="Arial" w:cs="Arial"/>
                      <w:sz w:val="20"/>
                      <w:szCs w:val="20"/>
                    </w:rPr>
                    <w:t>virtualizačná</w:t>
                  </w:r>
                  <w:proofErr w:type="spellEnd"/>
                  <w:r w:rsidRPr="0023123D">
                    <w:rPr>
                      <w:rFonts w:ascii="Arial" w:eastAsia="Calibri" w:hAnsi="Arial" w:cs="Arial"/>
                      <w:sz w:val="20"/>
                      <w:szCs w:val="20"/>
                    </w:rPr>
                    <w:t xml:space="preserve"> platforma pre servery</w:t>
                  </w:r>
                </w:p>
                <w:p w:rsidR="0023123D" w:rsidRPr="0023123D" w:rsidRDefault="0023123D" w:rsidP="0023123D">
                  <w:pPr>
                    <w:spacing w:after="0" w:line="240" w:lineRule="auto"/>
                    <w:rPr>
                      <w:rFonts w:ascii="Arial" w:eastAsia="Calibri" w:hAnsi="Arial" w:cs="Arial"/>
                      <w:sz w:val="20"/>
                      <w:szCs w:val="20"/>
                    </w:rPr>
                  </w:pPr>
                  <w:r w:rsidRPr="0023123D">
                    <w:rPr>
                      <w:rFonts w:ascii="Arial" w:eastAsia="Calibri" w:hAnsi="Arial" w:cs="Arial"/>
                      <w:sz w:val="20"/>
                      <w:szCs w:val="20"/>
                    </w:rPr>
                    <w:t xml:space="preserve">- Živá migrácia behu virtuálneho servera z jedného fyzického servera na druhý s nulovými prestojmi, nepretržitou dostupnosťou služieb a úplnú integritu transakcií </w:t>
                  </w:r>
                </w:p>
                <w:p w:rsidR="0023123D" w:rsidRPr="0023123D" w:rsidRDefault="0023123D" w:rsidP="0023123D">
                  <w:pPr>
                    <w:spacing w:after="0" w:line="240" w:lineRule="auto"/>
                    <w:rPr>
                      <w:rFonts w:ascii="Arial" w:eastAsia="Calibri" w:hAnsi="Arial" w:cs="Arial"/>
                      <w:sz w:val="20"/>
                      <w:szCs w:val="20"/>
                    </w:rPr>
                  </w:pPr>
                  <w:r w:rsidRPr="0023123D">
                    <w:rPr>
                      <w:rFonts w:ascii="Arial" w:eastAsia="Calibri" w:hAnsi="Arial" w:cs="Arial"/>
                      <w:sz w:val="20"/>
                      <w:szCs w:val="20"/>
                    </w:rPr>
                    <w:t xml:space="preserve">- Vysoká dostupnosť pre aplikácie v prevádzke virtuálnych serverov </w:t>
                  </w:r>
                </w:p>
                <w:p w:rsidR="0023123D" w:rsidRPr="0023123D" w:rsidRDefault="0023123D" w:rsidP="0023123D">
                  <w:pPr>
                    <w:spacing w:after="0" w:line="240" w:lineRule="auto"/>
                    <w:contextualSpacing/>
                    <w:rPr>
                      <w:rFonts w:ascii="Arial" w:eastAsia="Calibri" w:hAnsi="Arial" w:cs="Arial"/>
                      <w:sz w:val="20"/>
                      <w:szCs w:val="20"/>
                    </w:rPr>
                  </w:pPr>
                  <w:r w:rsidRPr="0023123D">
                    <w:rPr>
                      <w:rFonts w:ascii="Arial" w:eastAsia="Calibri" w:hAnsi="Arial" w:cs="Arial"/>
                      <w:sz w:val="20"/>
                      <w:szCs w:val="20"/>
                    </w:rPr>
                    <w:t>- Virtuálne zariadenia a služby nevyhnutné na ochranu virtuálnych strojov</w:t>
                  </w:r>
                </w:p>
                <w:p w:rsidR="0023123D" w:rsidRPr="0023123D" w:rsidRDefault="0023123D" w:rsidP="0023123D">
                  <w:pPr>
                    <w:spacing w:after="0" w:line="240" w:lineRule="auto"/>
                    <w:contextualSpacing/>
                    <w:rPr>
                      <w:rFonts w:ascii="Arial" w:eastAsia="Calibri" w:hAnsi="Arial" w:cs="Arial"/>
                      <w:sz w:val="20"/>
                      <w:szCs w:val="20"/>
                    </w:rPr>
                  </w:pPr>
                  <w:r w:rsidRPr="0023123D">
                    <w:rPr>
                      <w:rFonts w:ascii="Arial" w:eastAsia="Calibri" w:hAnsi="Arial" w:cs="Arial"/>
                      <w:sz w:val="20"/>
                      <w:szCs w:val="20"/>
                    </w:rPr>
                    <w:t xml:space="preserve">- Podpora replikácii pre virtuálne </w:t>
                  </w:r>
                  <w:proofErr w:type="spellStart"/>
                  <w:r w:rsidRPr="0023123D">
                    <w:rPr>
                      <w:rFonts w:ascii="Arial" w:eastAsia="Calibri" w:hAnsi="Arial" w:cs="Arial"/>
                      <w:sz w:val="20"/>
                      <w:szCs w:val="20"/>
                    </w:rPr>
                    <w:t>servre</w:t>
                  </w:r>
                  <w:proofErr w:type="spellEnd"/>
                </w:p>
                <w:p w:rsidR="0023123D" w:rsidRPr="0023123D" w:rsidRDefault="0023123D" w:rsidP="0023123D">
                  <w:pPr>
                    <w:spacing w:after="0" w:line="240" w:lineRule="auto"/>
                    <w:contextualSpacing/>
                    <w:rPr>
                      <w:rFonts w:ascii="Arial" w:eastAsia="Calibri" w:hAnsi="Arial" w:cs="Arial"/>
                      <w:sz w:val="20"/>
                      <w:szCs w:val="20"/>
                    </w:rPr>
                  </w:pPr>
                  <w:r w:rsidRPr="0023123D">
                    <w:rPr>
                      <w:rFonts w:ascii="Arial" w:eastAsia="Calibri" w:hAnsi="Arial" w:cs="Arial"/>
                      <w:sz w:val="20"/>
                      <w:szCs w:val="20"/>
                    </w:rPr>
                    <w:t xml:space="preserve">- Podpora aktualizácii pre </w:t>
                  </w:r>
                  <w:proofErr w:type="spellStart"/>
                  <w:r w:rsidRPr="0023123D">
                    <w:rPr>
                      <w:rFonts w:ascii="Arial" w:eastAsia="Calibri" w:hAnsi="Arial" w:cs="Arial"/>
                      <w:sz w:val="20"/>
                      <w:szCs w:val="20"/>
                    </w:rPr>
                    <w:t>hosty</w:t>
                  </w:r>
                  <w:proofErr w:type="spellEnd"/>
                  <w:r w:rsidRPr="0023123D">
                    <w:rPr>
                      <w:rFonts w:ascii="Arial" w:eastAsia="Calibri" w:hAnsi="Arial" w:cs="Arial"/>
                      <w:sz w:val="20"/>
                      <w:szCs w:val="20"/>
                    </w:rPr>
                    <w:t xml:space="preserve"> a OS virtuálnych serverov</w:t>
                  </w:r>
                </w:p>
                <w:p w:rsidR="0023123D" w:rsidRPr="0023123D" w:rsidRDefault="0023123D" w:rsidP="0023123D">
                  <w:pPr>
                    <w:spacing w:after="0" w:line="240" w:lineRule="auto"/>
                    <w:contextualSpacing/>
                    <w:rPr>
                      <w:rFonts w:ascii="Arial" w:eastAsia="Calibri" w:hAnsi="Arial" w:cs="Arial"/>
                      <w:sz w:val="20"/>
                      <w:szCs w:val="20"/>
                    </w:rPr>
                  </w:pPr>
                  <w:r w:rsidRPr="0023123D">
                    <w:rPr>
                      <w:rFonts w:ascii="Arial" w:eastAsia="Calibri" w:hAnsi="Arial" w:cs="Arial"/>
                      <w:sz w:val="20"/>
                      <w:szCs w:val="20"/>
                    </w:rPr>
                    <w:t>- Podpora klastrového súborového systému VMFS (</w:t>
                  </w:r>
                  <w:proofErr w:type="spellStart"/>
                  <w:r w:rsidRPr="0023123D">
                    <w:rPr>
                      <w:rFonts w:ascii="Arial" w:eastAsia="Calibri" w:hAnsi="Arial" w:cs="Arial"/>
                      <w:sz w:val="20"/>
                      <w:szCs w:val="20"/>
                    </w:rPr>
                    <w:t>Virtual</w:t>
                  </w:r>
                  <w:proofErr w:type="spellEnd"/>
                  <w:r w:rsidRPr="0023123D">
                    <w:rPr>
                      <w:rFonts w:ascii="Arial" w:eastAsia="Calibri" w:hAnsi="Arial" w:cs="Arial"/>
                      <w:sz w:val="20"/>
                      <w:szCs w:val="20"/>
                    </w:rPr>
                    <w:t xml:space="preserve"> </w:t>
                  </w:r>
                  <w:proofErr w:type="spellStart"/>
                  <w:r w:rsidRPr="0023123D">
                    <w:rPr>
                      <w:rFonts w:ascii="Arial" w:eastAsia="Calibri" w:hAnsi="Arial" w:cs="Arial"/>
                      <w:sz w:val="20"/>
                      <w:szCs w:val="20"/>
                    </w:rPr>
                    <w:t>Machine</w:t>
                  </w:r>
                  <w:proofErr w:type="spellEnd"/>
                  <w:r w:rsidRPr="0023123D">
                    <w:rPr>
                      <w:rFonts w:ascii="Arial" w:eastAsia="Calibri" w:hAnsi="Arial" w:cs="Arial"/>
                      <w:sz w:val="20"/>
                      <w:szCs w:val="20"/>
                    </w:rPr>
                    <w:t xml:space="preserve"> </w:t>
                  </w:r>
                  <w:proofErr w:type="spellStart"/>
                  <w:r w:rsidRPr="0023123D">
                    <w:rPr>
                      <w:rFonts w:ascii="Arial" w:eastAsia="Calibri" w:hAnsi="Arial" w:cs="Arial"/>
                      <w:sz w:val="20"/>
                      <w:szCs w:val="20"/>
                    </w:rPr>
                    <w:t>File</w:t>
                  </w:r>
                  <w:proofErr w:type="spellEnd"/>
                  <w:r w:rsidRPr="0023123D">
                    <w:rPr>
                      <w:rFonts w:ascii="Arial" w:eastAsia="Calibri" w:hAnsi="Arial" w:cs="Arial"/>
                      <w:sz w:val="20"/>
                      <w:szCs w:val="20"/>
                    </w:rPr>
                    <w:t xml:space="preserve"> </w:t>
                  </w:r>
                  <w:proofErr w:type="spellStart"/>
                  <w:r w:rsidRPr="0023123D">
                    <w:rPr>
                      <w:rFonts w:ascii="Arial" w:eastAsia="Calibri" w:hAnsi="Arial" w:cs="Arial"/>
                      <w:sz w:val="20"/>
                      <w:szCs w:val="20"/>
                    </w:rPr>
                    <w:t>System</w:t>
                  </w:r>
                  <w:proofErr w:type="spellEnd"/>
                  <w:r w:rsidRPr="0023123D">
                    <w:rPr>
                      <w:rFonts w:ascii="Arial" w:eastAsia="Calibri" w:hAnsi="Arial" w:cs="Arial"/>
                      <w:sz w:val="20"/>
                      <w:szCs w:val="20"/>
                    </w:rPr>
                    <w:t xml:space="preserve">) - Viaceré virtuálne počítače môžu súčasne pristupovať a používať jeden zväzok VMFS ako </w:t>
                  </w:r>
                  <w:proofErr w:type="spellStart"/>
                  <w:r w:rsidRPr="0023123D">
                    <w:rPr>
                      <w:rFonts w:ascii="Arial" w:eastAsia="Calibri" w:hAnsi="Arial" w:cs="Arial"/>
                      <w:sz w:val="20"/>
                      <w:szCs w:val="20"/>
                    </w:rPr>
                    <w:t>virtualizované</w:t>
                  </w:r>
                  <w:proofErr w:type="spellEnd"/>
                  <w:r w:rsidRPr="0023123D">
                    <w:rPr>
                      <w:rFonts w:ascii="Arial" w:eastAsia="Calibri" w:hAnsi="Arial" w:cs="Arial"/>
                      <w:sz w:val="20"/>
                      <w:szCs w:val="20"/>
                    </w:rPr>
                    <w:t xml:space="preserve"> úložisko, čo pomáha znížiť réžiu správy a zlepšiť využitie prostriedkov</w:t>
                  </w:r>
                </w:p>
                <w:p w:rsidR="0023123D" w:rsidRPr="0023123D" w:rsidRDefault="0023123D" w:rsidP="0023123D">
                  <w:pPr>
                    <w:spacing w:after="0" w:line="240" w:lineRule="auto"/>
                    <w:contextualSpacing/>
                    <w:rPr>
                      <w:rFonts w:ascii="Arial" w:eastAsia="Calibri" w:hAnsi="Arial" w:cs="Arial"/>
                      <w:sz w:val="20"/>
                      <w:szCs w:val="20"/>
                    </w:rPr>
                  </w:pPr>
                </w:p>
                <w:p w:rsidR="0023123D" w:rsidRPr="0023123D" w:rsidRDefault="0023123D" w:rsidP="0023123D">
                  <w:pPr>
                    <w:spacing w:after="0" w:line="240" w:lineRule="auto"/>
                    <w:contextualSpacing/>
                    <w:rPr>
                      <w:rFonts w:ascii="Arial" w:eastAsia="Calibri" w:hAnsi="Arial" w:cs="Arial"/>
                      <w:b/>
                      <w:sz w:val="20"/>
                      <w:szCs w:val="20"/>
                    </w:rPr>
                  </w:pPr>
                  <w:r w:rsidRPr="0023123D">
                    <w:rPr>
                      <w:rFonts w:ascii="Arial" w:eastAsia="Calibri" w:hAnsi="Arial" w:cs="Arial"/>
                      <w:b/>
                      <w:sz w:val="20"/>
                      <w:szCs w:val="20"/>
                    </w:rPr>
                    <w:t xml:space="preserve">Minimálne </w:t>
                  </w:r>
                  <w:proofErr w:type="spellStart"/>
                  <w:r w:rsidRPr="0023123D">
                    <w:rPr>
                      <w:rFonts w:ascii="Arial" w:eastAsia="Calibri" w:hAnsi="Arial" w:cs="Arial"/>
                      <w:b/>
                      <w:sz w:val="20"/>
                      <w:szCs w:val="20"/>
                    </w:rPr>
                    <w:t>licencovanie</w:t>
                  </w:r>
                  <w:proofErr w:type="spellEnd"/>
                  <w:r w:rsidRPr="0023123D">
                    <w:rPr>
                      <w:rFonts w:ascii="Arial" w:eastAsia="Calibri" w:hAnsi="Arial" w:cs="Arial"/>
                      <w:b/>
                      <w:sz w:val="20"/>
                      <w:szCs w:val="20"/>
                    </w:rPr>
                    <w:t xml:space="preserve"> 6 CPU pre 3 fyzické </w:t>
                  </w:r>
                  <w:proofErr w:type="spellStart"/>
                  <w:r w:rsidRPr="0023123D">
                    <w:rPr>
                      <w:rFonts w:ascii="Arial" w:eastAsia="Calibri" w:hAnsi="Arial" w:cs="Arial"/>
                      <w:b/>
                      <w:sz w:val="20"/>
                      <w:szCs w:val="20"/>
                    </w:rPr>
                    <w:t>servre</w:t>
                  </w:r>
                  <w:proofErr w:type="spellEnd"/>
                  <w:r w:rsidRPr="0023123D">
                    <w:rPr>
                      <w:rFonts w:ascii="Arial" w:eastAsia="Calibri" w:hAnsi="Arial" w:cs="Arial"/>
                      <w:b/>
                      <w:sz w:val="20"/>
                      <w:szCs w:val="20"/>
                    </w:rPr>
                    <w:t>:</w:t>
                  </w:r>
                </w:p>
                <w:p w:rsidR="0023123D" w:rsidRPr="0023123D" w:rsidRDefault="0023123D" w:rsidP="0023123D">
                  <w:pPr>
                    <w:spacing w:after="0" w:line="240" w:lineRule="auto"/>
                    <w:contextualSpacing/>
                    <w:rPr>
                      <w:rFonts w:ascii="Arial" w:eastAsia="Calibri" w:hAnsi="Arial" w:cs="Arial"/>
                      <w:sz w:val="20"/>
                      <w:szCs w:val="20"/>
                    </w:rPr>
                  </w:pPr>
                  <w:r w:rsidRPr="0023123D">
                    <w:rPr>
                      <w:rFonts w:ascii="Arial" w:eastAsia="Calibri" w:hAnsi="Arial" w:cs="Arial"/>
                      <w:sz w:val="20"/>
                      <w:szCs w:val="20"/>
                    </w:rPr>
                    <w:t xml:space="preserve">- </w:t>
                  </w:r>
                  <w:proofErr w:type="spellStart"/>
                  <w:r w:rsidRPr="0023123D">
                    <w:rPr>
                      <w:rFonts w:ascii="Arial" w:eastAsia="Calibri" w:hAnsi="Arial" w:cs="Arial"/>
                      <w:sz w:val="20"/>
                      <w:szCs w:val="20"/>
                    </w:rPr>
                    <w:t>Licencovanie</w:t>
                  </w:r>
                  <w:proofErr w:type="spellEnd"/>
                  <w:r w:rsidRPr="0023123D">
                    <w:rPr>
                      <w:rFonts w:ascii="Arial" w:eastAsia="Calibri" w:hAnsi="Arial" w:cs="Arial"/>
                      <w:sz w:val="20"/>
                      <w:szCs w:val="20"/>
                    </w:rPr>
                    <w:t xml:space="preserve"> na fyzicky procesor, bez ohľadu na počet jadier CPU a  veľkosti RAM</w:t>
                  </w:r>
                </w:p>
                <w:p w:rsidR="0023123D" w:rsidRPr="0023123D" w:rsidRDefault="0023123D" w:rsidP="0023123D">
                  <w:pPr>
                    <w:spacing w:after="0" w:line="240" w:lineRule="auto"/>
                    <w:contextualSpacing/>
                    <w:rPr>
                      <w:rFonts w:ascii="Arial" w:eastAsia="Calibri" w:hAnsi="Arial" w:cs="Arial"/>
                      <w:sz w:val="20"/>
                      <w:szCs w:val="20"/>
                    </w:rPr>
                  </w:pPr>
                  <w:r w:rsidRPr="0023123D">
                    <w:rPr>
                      <w:rFonts w:ascii="Arial" w:eastAsia="Calibri" w:hAnsi="Arial" w:cs="Arial"/>
                      <w:sz w:val="20"/>
                      <w:szCs w:val="20"/>
                    </w:rPr>
                    <w:t>- Neobmedzene množstvo spúšťania virtuálnych serverov na platforme Microsoft a Linux</w:t>
                  </w:r>
                </w:p>
                <w:p w:rsidR="0023123D" w:rsidRPr="0023123D" w:rsidRDefault="0023123D" w:rsidP="0023123D">
                  <w:pPr>
                    <w:spacing w:after="0" w:line="240" w:lineRule="auto"/>
                    <w:contextualSpacing/>
                    <w:rPr>
                      <w:rFonts w:ascii="Arial" w:eastAsia="Calibri" w:hAnsi="Arial" w:cs="Arial"/>
                      <w:sz w:val="20"/>
                      <w:szCs w:val="20"/>
                    </w:rPr>
                  </w:pPr>
                  <w:r w:rsidRPr="0023123D">
                    <w:rPr>
                      <w:rFonts w:ascii="Arial" w:eastAsia="Calibri" w:hAnsi="Arial" w:cs="Arial"/>
                      <w:sz w:val="20"/>
                      <w:szCs w:val="20"/>
                    </w:rPr>
                    <w:t xml:space="preserve">- Nezávislý  </w:t>
                  </w:r>
                  <w:proofErr w:type="spellStart"/>
                  <w:r w:rsidRPr="0023123D">
                    <w:rPr>
                      <w:rFonts w:ascii="Arial" w:eastAsia="Calibri" w:hAnsi="Arial" w:cs="Arial"/>
                      <w:sz w:val="20"/>
                      <w:szCs w:val="20"/>
                    </w:rPr>
                    <w:t>management</w:t>
                  </w:r>
                  <w:proofErr w:type="spellEnd"/>
                  <w:r w:rsidRPr="0023123D">
                    <w:rPr>
                      <w:rFonts w:ascii="Arial" w:eastAsia="Calibri" w:hAnsi="Arial" w:cs="Arial"/>
                      <w:sz w:val="20"/>
                      <w:szCs w:val="20"/>
                    </w:rPr>
                    <w:t xml:space="preserve"> server na centralizovane riadenie komponentov celého </w:t>
                  </w:r>
                  <w:proofErr w:type="spellStart"/>
                  <w:r w:rsidRPr="0023123D">
                    <w:rPr>
                      <w:rFonts w:ascii="Arial" w:eastAsia="Calibri" w:hAnsi="Arial" w:cs="Arial"/>
                      <w:sz w:val="20"/>
                      <w:szCs w:val="20"/>
                    </w:rPr>
                    <w:t>virtualizačného</w:t>
                  </w:r>
                  <w:proofErr w:type="spellEnd"/>
                  <w:r w:rsidRPr="0023123D">
                    <w:rPr>
                      <w:rFonts w:ascii="Arial" w:eastAsia="Calibri" w:hAnsi="Arial" w:cs="Arial"/>
                      <w:sz w:val="20"/>
                      <w:szCs w:val="20"/>
                    </w:rPr>
                    <w:t xml:space="preserve"> systému</w:t>
                  </w:r>
                </w:p>
                <w:p w:rsidR="0023123D" w:rsidRPr="0023123D" w:rsidRDefault="0023123D" w:rsidP="0023123D">
                  <w:pPr>
                    <w:spacing w:after="0" w:line="240" w:lineRule="auto"/>
                    <w:contextualSpacing/>
                    <w:rPr>
                      <w:rFonts w:ascii="Arial" w:eastAsia="Calibri" w:hAnsi="Arial" w:cs="Arial"/>
                      <w:sz w:val="20"/>
                      <w:szCs w:val="20"/>
                    </w:rPr>
                  </w:pPr>
                  <w:r w:rsidRPr="0023123D">
                    <w:rPr>
                      <w:rFonts w:ascii="Arial" w:eastAsia="Calibri" w:hAnsi="Arial" w:cs="Arial"/>
                      <w:sz w:val="20"/>
                      <w:szCs w:val="20"/>
                    </w:rPr>
                    <w:t xml:space="preserve">- Na riadenie všetkých komponentov </w:t>
                  </w:r>
                  <w:proofErr w:type="spellStart"/>
                  <w:r w:rsidRPr="0023123D">
                    <w:rPr>
                      <w:rFonts w:ascii="Arial" w:eastAsia="Calibri" w:hAnsi="Arial" w:cs="Arial"/>
                      <w:sz w:val="20"/>
                      <w:szCs w:val="20"/>
                    </w:rPr>
                    <w:t>virtualizácie</w:t>
                  </w:r>
                  <w:proofErr w:type="spellEnd"/>
                  <w:r w:rsidRPr="0023123D">
                    <w:rPr>
                      <w:rFonts w:ascii="Arial" w:eastAsia="Calibri" w:hAnsi="Arial" w:cs="Arial"/>
                      <w:sz w:val="20"/>
                      <w:szCs w:val="20"/>
                    </w:rPr>
                    <w:t xml:space="preserve"> nie je potrebný žiadny OS.</w:t>
                  </w:r>
                </w:p>
                <w:p w:rsidR="0023123D" w:rsidRPr="0023123D" w:rsidRDefault="0023123D" w:rsidP="0023123D">
                  <w:pPr>
                    <w:spacing w:after="0" w:line="240" w:lineRule="auto"/>
                    <w:rPr>
                      <w:rFonts w:ascii="Arial" w:eastAsia="Times New Roman" w:hAnsi="Arial" w:cs="Arial"/>
                      <w:color w:val="000000"/>
                      <w:sz w:val="20"/>
                      <w:szCs w:val="20"/>
                      <w:lang w:eastAsia="sk-SK"/>
                    </w:rPr>
                  </w:pPr>
                </w:p>
              </w:tc>
              <w:tc>
                <w:tcPr>
                  <w:tcW w:w="913" w:type="dxa"/>
                  <w:tcBorders>
                    <w:top w:val="nil"/>
                    <w:left w:val="single" w:sz="4" w:space="0" w:color="000000"/>
                    <w:bottom w:val="single" w:sz="4" w:space="0" w:color="000000"/>
                    <w:right w:val="single" w:sz="4" w:space="0" w:color="000000"/>
                  </w:tcBorders>
                </w:tcPr>
                <w:p w:rsidR="0023123D" w:rsidRPr="0023123D" w:rsidRDefault="0023123D" w:rsidP="0023123D">
                  <w:pPr>
                    <w:spacing w:after="0" w:line="240" w:lineRule="auto"/>
                    <w:jc w:val="right"/>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1ks</w:t>
                  </w:r>
                </w:p>
              </w:tc>
            </w:tr>
            <w:tr w:rsidR="0023123D" w:rsidRPr="0023123D" w:rsidTr="00BE2C13">
              <w:trPr>
                <w:trHeight w:val="900"/>
              </w:trPr>
              <w:tc>
                <w:tcPr>
                  <w:tcW w:w="4673" w:type="dxa"/>
                  <w:tcBorders>
                    <w:top w:val="nil"/>
                    <w:left w:val="single" w:sz="4" w:space="0" w:color="000000"/>
                    <w:bottom w:val="single" w:sz="4" w:space="0" w:color="000000"/>
                    <w:right w:val="single" w:sz="4" w:space="0" w:color="000000"/>
                  </w:tcBorders>
                  <w:shd w:val="clear" w:color="auto" w:fill="auto"/>
                  <w:vAlign w:val="center"/>
                  <w:hideMark/>
                </w:tcPr>
                <w:p w:rsidR="0023123D" w:rsidRPr="0023123D" w:rsidRDefault="0023123D" w:rsidP="0023123D">
                  <w:pPr>
                    <w:spacing w:after="0" w:line="240" w:lineRule="auto"/>
                    <w:rPr>
                      <w:rFonts w:ascii="Arial" w:eastAsia="Times New Roman" w:hAnsi="Arial" w:cs="Arial"/>
                      <w:b/>
                      <w:color w:val="000000"/>
                      <w:sz w:val="20"/>
                      <w:szCs w:val="20"/>
                      <w:lang w:eastAsia="sk-SK"/>
                    </w:rPr>
                  </w:pPr>
                  <w:r w:rsidRPr="0023123D">
                    <w:rPr>
                      <w:rFonts w:ascii="Arial" w:eastAsia="Times New Roman" w:hAnsi="Arial" w:cs="Arial"/>
                      <w:b/>
                      <w:color w:val="000000"/>
                      <w:sz w:val="20"/>
                      <w:szCs w:val="20"/>
                      <w:lang w:eastAsia="sk-SK"/>
                    </w:rPr>
                    <w:t>Licencia pre servery pre neziskové organizácie:</w:t>
                  </w:r>
                </w:p>
                <w:p w:rsidR="0023123D" w:rsidRPr="0023123D" w:rsidRDefault="0023123D" w:rsidP="0023123D">
                  <w:pPr>
                    <w:spacing w:after="0" w:line="240" w:lineRule="auto"/>
                    <w:rPr>
                      <w:rFonts w:ascii="Arial" w:eastAsia="Times New Roman" w:hAnsi="Arial" w:cs="Arial"/>
                      <w:color w:val="000000"/>
                      <w:sz w:val="20"/>
                      <w:szCs w:val="20"/>
                      <w:lang w:eastAsia="sk-SK"/>
                    </w:rPr>
                  </w:pPr>
                  <w:proofErr w:type="spellStart"/>
                  <w:r w:rsidRPr="0023123D">
                    <w:rPr>
                      <w:rFonts w:ascii="Arial" w:eastAsia="Times New Roman" w:hAnsi="Arial" w:cs="Arial"/>
                      <w:color w:val="000000"/>
                      <w:sz w:val="20"/>
                      <w:szCs w:val="20"/>
                      <w:lang w:eastAsia="sk-SK"/>
                    </w:rPr>
                    <w:t>WinSvrSTDCore</w:t>
                  </w:r>
                  <w:proofErr w:type="spellEnd"/>
                  <w:r w:rsidRPr="0023123D">
                    <w:rPr>
                      <w:rFonts w:ascii="Arial" w:eastAsia="Times New Roman" w:hAnsi="Arial" w:cs="Arial"/>
                      <w:color w:val="000000"/>
                      <w:sz w:val="20"/>
                      <w:szCs w:val="20"/>
                      <w:lang w:eastAsia="sk-SK"/>
                    </w:rPr>
                    <w:t xml:space="preserve"> 2019 SNGL OLP 16Lic NL Chrty </w:t>
                  </w:r>
                  <w:proofErr w:type="spellStart"/>
                  <w:r w:rsidRPr="0023123D">
                    <w:rPr>
                      <w:rFonts w:ascii="Arial" w:eastAsia="Times New Roman" w:hAnsi="Arial" w:cs="Arial"/>
                      <w:color w:val="000000"/>
                      <w:sz w:val="20"/>
                      <w:szCs w:val="20"/>
                      <w:lang w:eastAsia="sk-SK"/>
                    </w:rPr>
                    <w:t>CoreLic</w:t>
                  </w:r>
                  <w:proofErr w:type="spellEnd"/>
                </w:p>
              </w:tc>
              <w:tc>
                <w:tcPr>
                  <w:tcW w:w="913" w:type="dxa"/>
                  <w:tcBorders>
                    <w:top w:val="nil"/>
                    <w:left w:val="single" w:sz="4" w:space="0" w:color="000000"/>
                    <w:bottom w:val="single" w:sz="4" w:space="0" w:color="000000"/>
                    <w:right w:val="single" w:sz="4" w:space="0" w:color="000000"/>
                  </w:tcBorders>
                </w:tcPr>
                <w:p w:rsidR="0023123D" w:rsidRPr="0023123D" w:rsidRDefault="0023123D" w:rsidP="0023123D">
                  <w:pPr>
                    <w:spacing w:after="0" w:line="240" w:lineRule="auto"/>
                    <w:jc w:val="right"/>
                    <w:rPr>
                      <w:rFonts w:ascii="Arial" w:eastAsia="Times New Roman" w:hAnsi="Arial" w:cs="Arial"/>
                      <w:color w:val="000000"/>
                      <w:sz w:val="20"/>
                      <w:szCs w:val="20"/>
                      <w:lang w:eastAsia="sk-SK"/>
                    </w:rPr>
                  </w:pPr>
                </w:p>
                <w:p w:rsidR="0023123D" w:rsidRPr="0023123D" w:rsidRDefault="0023123D" w:rsidP="0023123D">
                  <w:pPr>
                    <w:spacing w:after="0" w:line="240" w:lineRule="auto"/>
                    <w:jc w:val="right"/>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4ks</w:t>
                  </w:r>
                </w:p>
              </w:tc>
            </w:tr>
            <w:tr w:rsidR="0023123D" w:rsidRPr="0023123D" w:rsidTr="00BE2C13">
              <w:trPr>
                <w:trHeight w:val="600"/>
              </w:trPr>
              <w:tc>
                <w:tcPr>
                  <w:tcW w:w="4673" w:type="dxa"/>
                  <w:tcBorders>
                    <w:top w:val="nil"/>
                    <w:left w:val="single" w:sz="4" w:space="0" w:color="000000"/>
                    <w:bottom w:val="single" w:sz="4" w:space="0" w:color="000000"/>
                    <w:right w:val="single" w:sz="4" w:space="0" w:color="000000"/>
                  </w:tcBorders>
                  <w:shd w:val="clear" w:color="auto" w:fill="auto"/>
                  <w:vAlign w:val="center"/>
                  <w:hideMark/>
                </w:tcPr>
                <w:p w:rsidR="0023123D" w:rsidRPr="0023123D" w:rsidRDefault="0023123D" w:rsidP="0023123D">
                  <w:pPr>
                    <w:spacing w:after="0" w:line="240" w:lineRule="auto"/>
                    <w:rPr>
                      <w:rFonts w:ascii="Arial" w:eastAsia="Times New Roman" w:hAnsi="Arial" w:cs="Arial"/>
                      <w:b/>
                      <w:color w:val="000000"/>
                      <w:sz w:val="20"/>
                      <w:szCs w:val="20"/>
                      <w:lang w:eastAsia="sk-SK"/>
                    </w:rPr>
                  </w:pPr>
                  <w:r w:rsidRPr="0023123D">
                    <w:rPr>
                      <w:rFonts w:ascii="Arial" w:eastAsia="Times New Roman" w:hAnsi="Arial" w:cs="Arial"/>
                      <w:b/>
                      <w:color w:val="000000"/>
                      <w:sz w:val="20"/>
                      <w:szCs w:val="20"/>
                      <w:lang w:eastAsia="sk-SK"/>
                    </w:rPr>
                    <w:t>Licencia pre užívateľov pre neziskové organizácie:</w:t>
                  </w:r>
                </w:p>
                <w:p w:rsidR="0023123D" w:rsidRPr="0023123D" w:rsidRDefault="0023123D" w:rsidP="0023123D">
                  <w:pPr>
                    <w:spacing w:after="0" w:line="240" w:lineRule="auto"/>
                    <w:rPr>
                      <w:rFonts w:ascii="Arial" w:eastAsia="Times New Roman" w:hAnsi="Arial" w:cs="Arial"/>
                      <w:color w:val="000000"/>
                      <w:sz w:val="20"/>
                      <w:szCs w:val="20"/>
                      <w:lang w:eastAsia="sk-SK"/>
                    </w:rPr>
                  </w:pPr>
                  <w:proofErr w:type="spellStart"/>
                  <w:r w:rsidRPr="0023123D">
                    <w:rPr>
                      <w:rFonts w:ascii="Arial" w:eastAsia="Times New Roman" w:hAnsi="Arial" w:cs="Arial"/>
                      <w:color w:val="000000"/>
                      <w:sz w:val="20"/>
                      <w:szCs w:val="20"/>
                      <w:lang w:eastAsia="sk-SK"/>
                    </w:rPr>
                    <w:t>WinSvrCAL</w:t>
                  </w:r>
                  <w:proofErr w:type="spellEnd"/>
                  <w:r w:rsidRPr="0023123D">
                    <w:rPr>
                      <w:rFonts w:ascii="Arial" w:eastAsia="Times New Roman" w:hAnsi="Arial" w:cs="Arial"/>
                      <w:color w:val="000000"/>
                      <w:sz w:val="20"/>
                      <w:szCs w:val="20"/>
                      <w:lang w:eastAsia="sk-SK"/>
                    </w:rPr>
                    <w:t xml:space="preserve"> 2019 SNGL OLP NL Chrty </w:t>
                  </w:r>
                  <w:proofErr w:type="spellStart"/>
                  <w:r w:rsidRPr="0023123D">
                    <w:rPr>
                      <w:rFonts w:ascii="Arial" w:eastAsia="Times New Roman" w:hAnsi="Arial" w:cs="Arial"/>
                      <w:color w:val="000000"/>
                      <w:sz w:val="20"/>
                      <w:szCs w:val="20"/>
                      <w:lang w:eastAsia="sk-SK"/>
                    </w:rPr>
                    <w:t>UsrCAL</w:t>
                  </w:r>
                  <w:proofErr w:type="spellEnd"/>
                </w:p>
              </w:tc>
              <w:tc>
                <w:tcPr>
                  <w:tcW w:w="913" w:type="dxa"/>
                  <w:tcBorders>
                    <w:top w:val="nil"/>
                    <w:left w:val="single" w:sz="4" w:space="0" w:color="000000"/>
                    <w:bottom w:val="single" w:sz="4" w:space="0" w:color="000000"/>
                    <w:right w:val="single" w:sz="4" w:space="0" w:color="000000"/>
                  </w:tcBorders>
                </w:tcPr>
                <w:p w:rsidR="0023123D" w:rsidRPr="0023123D" w:rsidRDefault="0023123D" w:rsidP="0023123D">
                  <w:pPr>
                    <w:spacing w:after="0" w:line="240" w:lineRule="auto"/>
                    <w:jc w:val="right"/>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350ks</w:t>
                  </w:r>
                </w:p>
              </w:tc>
            </w:tr>
            <w:tr w:rsidR="0023123D" w:rsidRPr="0023123D" w:rsidTr="00BE2C13">
              <w:trPr>
                <w:trHeight w:val="300"/>
              </w:trPr>
              <w:tc>
                <w:tcPr>
                  <w:tcW w:w="4673" w:type="dxa"/>
                  <w:tcBorders>
                    <w:top w:val="nil"/>
                    <w:left w:val="single" w:sz="4" w:space="0" w:color="000000"/>
                    <w:bottom w:val="single" w:sz="4" w:space="0" w:color="000000"/>
                    <w:right w:val="single" w:sz="4" w:space="0" w:color="000000"/>
                  </w:tcBorders>
                  <w:shd w:val="clear" w:color="auto" w:fill="auto"/>
                  <w:vAlign w:val="center"/>
                </w:tcPr>
                <w:p w:rsidR="0023123D" w:rsidRPr="0023123D" w:rsidRDefault="0023123D" w:rsidP="0023123D">
                  <w:pPr>
                    <w:spacing w:after="0" w:line="240" w:lineRule="auto"/>
                    <w:rPr>
                      <w:rFonts w:ascii="Arial" w:eastAsia="Times New Roman" w:hAnsi="Arial" w:cs="Arial"/>
                      <w:b/>
                      <w:color w:val="000000"/>
                      <w:sz w:val="20"/>
                      <w:szCs w:val="20"/>
                      <w:lang w:eastAsia="sk-SK"/>
                    </w:rPr>
                  </w:pPr>
                  <w:proofErr w:type="spellStart"/>
                  <w:r w:rsidRPr="0023123D">
                    <w:rPr>
                      <w:rFonts w:ascii="Arial" w:eastAsia="Times New Roman" w:hAnsi="Arial" w:cs="Arial"/>
                      <w:b/>
                      <w:color w:val="000000"/>
                      <w:sz w:val="20"/>
                      <w:szCs w:val="20"/>
                      <w:lang w:eastAsia="sk-SK"/>
                    </w:rPr>
                    <w:t>Backup</w:t>
                  </w:r>
                  <w:proofErr w:type="spellEnd"/>
                  <w:r w:rsidRPr="0023123D">
                    <w:rPr>
                      <w:rFonts w:ascii="Arial" w:eastAsia="Times New Roman" w:hAnsi="Arial" w:cs="Arial"/>
                      <w:b/>
                      <w:color w:val="000000"/>
                      <w:sz w:val="20"/>
                      <w:szCs w:val="20"/>
                      <w:lang w:eastAsia="sk-SK"/>
                    </w:rPr>
                    <w:t xml:space="preserve"> SW – minimálna funkcionalita:</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xml:space="preserve">- Zálohovanie </w:t>
                  </w:r>
                  <w:proofErr w:type="spellStart"/>
                  <w:r w:rsidRPr="0023123D">
                    <w:rPr>
                      <w:rFonts w:ascii="Arial" w:eastAsia="Times New Roman" w:hAnsi="Arial" w:cs="Arial"/>
                      <w:color w:val="000000"/>
                      <w:sz w:val="20"/>
                      <w:szCs w:val="20"/>
                      <w:lang w:eastAsia="sk-SK"/>
                    </w:rPr>
                    <w:t>image</w:t>
                  </w:r>
                  <w:proofErr w:type="spellEnd"/>
                  <w:r w:rsidRPr="0023123D">
                    <w:rPr>
                      <w:rFonts w:ascii="Arial" w:eastAsia="Times New Roman" w:hAnsi="Arial" w:cs="Arial"/>
                      <w:color w:val="000000"/>
                      <w:sz w:val="20"/>
                      <w:szCs w:val="20"/>
                      <w:lang w:eastAsia="sk-SK"/>
                    </w:rPr>
                    <w:t xml:space="preserve"> </w:t>
                  </w:r>
                  <w:proofErr w:type="spellStart"/>
                  <w:r w:rsidRPr="0023123D">
                    <w:rPr>
                      <w:rFonts w:ascii="Arial" w:eastAsia="Times New Roman" w:hAnsi="Arial" w:cs="Arial"/>
                      <w:color w:val="000000"/>
                      <w:sz w:val="20"/>
                      <w:szCs w:val="20"/>
                      <w:lang w:eastAsia="sk-SK"/>
                    </w:rPr>
                    <w:t>level</w:t>
                  </w:r>
                  <w:proofErr w:type="spellEnd"/>
                  <w:r w:rsidRPr="0023123D">
                    <w:rPr>
                      <w:rFonts w:ascii="Arial" w:eastAsia="Times New Roman" w:hAnsi="Arial" w:cs="Arial"/>
                      <w:color w:val="000000"/>
                      <w:sz w:val="20"/>
                      <w:szCs w:val="20"/>
                      <w:lang w:eastAsia="sk-SK"/>
                    </w:rPr>
                    <w:t xml:space="preserve">, disk </w:t>
                  </w:r>
                  <w:proofErr w:type="spellStart"/>
                  <w:r w:rsidRPr="0023123D">
                    <w:rPr>
                      <w:rFonts w:ascii="Arial" w:eastAsia="Times New Roman" w:hAnsi="Arial" w:cs="Arial"/>
                      <w:color w:val="000000"/>
                      <w:sz w:val="20"/>
                      <w:szCs w:val="20"/>
                      <w:lang w:eastAsia="sk-SK"/>
                    </w:rPr>
                    <w:t>image</w:t>
                  </w:r>
                  <w:proofErr w:type="spellEnd"/>
                  <w:r w:rsidRPr="0023123D">
                    <w:rPr>
                      <w:rFonts w:ascii="Arial" w:eastAsia="Times New Roman" w:hAnsi="Arial" w:cs="Arial"/>
                      <w:color w:val="000000"/>
                      <w:sz w:val="20"/>
                      <w:szCs w:val="20"/>
                      <w:lang w:eastAsia="sk-SK"/>
                    </w:rPr>
                    <w:t xml:space="preserve"> a </w:t>
                  </w:r>
                  <w:proofErr w:type="spellStart"/>
                  <w:r w:rsidRPr="0023123D">
                    <w:rPr>
                      <w:rFonts w:ascii="Arial" w:eastAsia="Times New Roman" w:hAnsi="Arial" w:cs="Arial"/>
                      <w:color w:val="000000"/>
                      <w:sz w:val="20"/>
                      <w:szCs w:val="20"/>
                      <w:lang w:eastAsia="sk-SK"/>
                    </w:rPr>
                    <w:t>file</w:t>
                  </w:r>
                  <w:proofErr w:type="spellEnd"/>
                  <w:r w:rsidRPr="0023123D">
                    <w:rPr>
                      <w:rFonts w:ascii="Arial" w:eastAsia="Times New Roman" w:hAnsi="Arial" w:cs="Arial"/>
                      <w:color w:val="000000"/>
                      <w:sz w:val="20"/>
                      <w:szCs w:val="20"/>
                      <w:lang w:eastAsia="sk-SK"/>
                    </w:rPr>
                    <w:t xml:space="preserve"> </w:t>
                  </w:r>
                  <w:proofErr w:type="spellStart"/>
                  <w:r w:rsidRPr="0023123D">
                    <w:rPr>
                      <w:rFonts w:ascii="Arial" w:eastAsia="Times New Roman" w:hAnsi="Arial" w:cs="Arial"/>
                      <w:color w:val="000000"/>
                      <w:sz w:val="20"/>
                      <w:szCs w:val="20"/>
                      <w:lang w:eastAsia="sk-SK"/>
                    </w:rPr>
                    <w:t>level</w:t>
                  </w:r>
                  <w:proofErr w:type="spellEnd"/>
                  <w:r w:rsidRPr="0023123D">
                    <w:rPr>
                      <w:rFonts w:ascii="Arial" w:eastAsia="Times New Roman" w:hAnsi="Arial" w:cs="Arial"/>
                      <w:color w:val="000000"/>
                      <w:sz w:val="20"/>
                      <w:szCs w:val="20"/>
                      <w:lang w:eastAsia="sk-SK"/>
                    </w:rPr>
                    <w:t xml:space="preserve"> </w:t>
                  </w:r>
                  <w:proofErr w:type="spellStart"/>
                  <w:r w:rsidRPr="0023123D">
                    <w:rPr>
                      <w:rFonts w:ascii="Arial" w:eastAsia="Times New Roman" w:hAnsi="Arial" w:cs="Arial"/>
                      <w:color w:val="000000"/>
                      <w:sz w:val="20"/>
                      <w:szCs w:val="20"/>
                      <w:lang w:eastAsia="sk-SK"/>
                    </w:rPr>
                    <w:t>backup</w:t>
                  </w:r>
                  <w:proofErr w:type="spellEnd"/>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Plne, prírastkové a rozdielové zálohovanie</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Vlastne plánovanie alebo preddefinovane schémy</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xml:space="preserve">- Možnosť nastavenia </w:t>
                  </w:r>
                  <w:proofErr w:type="spellStart"/>
                  <w:r w:rsidRPr="0023123D">
                    <w:rPr>
                      <w:rFonts w:ascii="Arial" w:eastAsia="Times New Roman" w:hAnsi="Arial" w:cs="Arial"/>
                      <w:color w:val="000000"/>
                      <w:sz w:val="20"/>
                      <w:szCs w:val="20"/>
                      <w:lang w:eastAsia="sk-SK"/>
                    </w:rPr>
                    <w:t>retencie</w:t>
                  </w:r>
                  <w:proofErr w:type="spellEnd"/>
                  <w:r w:rsidRPr="0023123D">
                    <w:rPr>
                      <w:rFonts w:ascii="Arial" w:eastAsia="Times New Roman" w:hAnsi="Arial" w:cs="Arial"/>
                      <w:color w:val="000000"/>
                      <w:sz w:val="20"/>
                      <w:szCs w:val="20"/>
                      <w:lang w:eastAsia="sk-SK"/>
                    </w:rPr>
                    <w:t xml:space="preserve"> uchovávaných záloh</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Miestne disky – SATA, SCSI, IDE, RAID</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xml:space="preserve">- Sieťové zariadenie – SMB, NFS, </w:t>
                  </w:r>
                  <w:proofErr w:type="spellStart"/>
                  <w:r w:rsidRPr="0023123D">
                    <w:rPr>
                      <w:rFonts w:ascii="Arial" w:eastAsia="Times New Roman" w:hAnsi="Arial" w:cs="Arial"/>
                      <w:color w:val="000000"/>
                      <w:sz w:val="20"/>
                      <w:szCs w:val="20"/>
                      <w:lang w:eastAsia="sk-SK"/>
                    </w:rPr>
                    <w:t>iSQSL</w:t>
                  </w:r>
                  <w:proofErr w:type="spellEnd"/>
                  <w:r w:rsidRPr="0023123D">
                    <w:rPr>
                      <w:rFonts w:ascii="Arial" w:eastAsia="Times New Roman" w:hAnsi="Arial" w:cs="Arial"/>
                      <w:color w:val="000000"/>
                      <w:sz w:val="20"/>
                      <w:szCs w:val="20"/>
                      <w:lang w:eastAsia="sk-SK"/>
                    </w:rPr>
                    <w:t>, FC, NAS</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Vymeniteľné média – ZIP, RDX</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Externe HDD, SSD</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Páskové mechaniky a páskové knižnice - podpora čiarových kódov</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xml:space="preserve">- Zálohovanie do </w:t>
                  </w:r>
                  <w:proofErr w:type="spellStart"/>
                  <w:r w:rsidRPr="0023123D">
                    <w:rPr>
                      <w:rFonts w:ascii="Arial" w:eastAsia="Times New Roman" w:hAnsi="Arial" w:cs="Arial"/>
                      <w:color w:val="000000"/>
                      <w:sz w:val="20"/>
                      <w:szCs w:val="20"/>
                      <w:lang w:eastAsia="sk-SK"/>
                    </w:rPr>
                    <w:t>Cloudu</w:t>
                  </w:r>
                  <w:proofErr w:type="spellEnd"/>
                  <w:r w:rsidRPr="0023123D">
                    <w:rPr>
                      <w:rFonts w:ascii="Arial" w:eastAsia="Times New Roman" w:hAnsi="Arial" w:cs="Arial"/>
                      <w:color w:val="000000"/>
                      <w:sz w:val="20"/>
                      <w:szCs w:val="20"/>
                      <w:lang w:eastAsia="sk-SK"/>
                    </w:rPr>
                    <w:t xml:space="preserve"> výrobcu</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xml:space="preserve">- Podpora zálohovania a </w:t>
                  </w:r>
                  <w:proofErr w:type="spellStart"/>
                  <w:r w:rsidRPr="0023123D">
                    <w:rPr>
                      <w:rFonts w:ascii="Arial" w:eastAsia="Times New Roman" w:hAnsi="Arial" w:cs="Arial"/>
                      <w:color w:val="000000"/>
                      <w:sz w:val="20"/>
                      <w:szCs w:val="20"/>
                      <w:lang w:eastAsia="sk-SK"/>
                    </w:rPr>
                    <w:t>granular</w:t>
                  </w:r>
                  <w:proofErr w:type="spellEnd"/>
                  <w:r w:rsidRPr="0023123D">
                    <w:rPr>
                      <w:rFonts w:ascii="Arial" w:eastAsia="Times New Roman" w:hAnsi="Arial" w:cs="Arial"/>
                      <w:color w:val="000000"/>
                      <w:sz w:val="20"/>
                      <w:szCs w:val="20"/>
                      <w:lang w:eastAsia="sk-SK"/>
                    </w:rPr>
                    <w:t xml:space="preserve"> obnovy objektov MS Exchange a SQL </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lastRenderedPageBreak/>
                    <w:t>- Obnova zálohy na odlišný HW</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xml:space="preserve">- Podpora aktívnej ochrany proti </w:t>
                  </w:r>
                  <w:proofErr w:type="spellStart"/>
                  <w:r w:rsidRPr="0023123D">
                    <w:rPr>
                      <w:rFonts w:ascii="Arial" w:eastAsia="Times New Roman" w:hAnsi="Arial" w:cs="Arial"/>
                      <w:color w:val="000000"/>
                      <w:sz w:val="20"/>
                      <w:szCs w:val="20"/>
                      <w:lang w:eastAsia="sk-SK"/>
                    </w:rPr>
                    <w:t>ransomware</w:t>
                  </w:r>
                  <w:proofErr w:type="spellEnd"/>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Centralizovaná webová sprava</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Šifrovanie záloh</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xml:space="preserve">- </w:t>
                  </w:r>
                  <w:proofErr w:type="spellStart"/>
                  <w:r w:rsidRPr="0023123D">
                    <w:rPr>
                      <w:rFonts w:ascii="Arial" w:eastAsia="Times New Roman" w:hAnsi="Arial" w:cs="Arial"/>
                      <w:color w:val="000000"/>
                      <w:sz w:val="20"/>
                      <w:szCs w:val="20"/>
                      <w:lang w:eastAsia="sk-SK"/>
                    </w:rPr>
                    <w:t>Instant</w:t>
                  </w:r>
                  <w:proofErr w:type="spellEnd"/>
                  <w:r w:rsidRPr="0023123D">
                    <w:rPr>
                      <w:rFonts w:ascii="Arial" w:eastAsia="Times New Roman" w:hAnsi="Arial" w:cs="Arial"/>
                      <w:color w:val="000000"/>
                      <w:sz w:val="20"/>
                      <w:szCs w:val="20"/>
                      <w:lang w:eastAsia="sk-SK"/>
                    </w:rPr>
                    <w:t xml:space="preserve"> </w:t>
                  </w:r>
                  <w:proofErr w:type="spellStart"/>
                  <w:r w:rsidRPr="0023123D">
                    <w:rPr>
                      <w:rFonts w:ascii="Arial" w:eastAsia="Times New Roman" w:hAnsi="Arial" w:cs="Arial"/>
                      <w:color w:val="000000"/>
                      <w:sz w:val="20"/>
                      <w:szCs w:val="20"/>
                      <w:lang w:eastAsia="sk-SK"/>
                    </w:rPr>
                    <w:t>Restore</w:t>
                  </w:r>
                  <w:proofErr w:type="spellEnd"/>
                  <w:r w:rsidRPr="0023123D">
                    <w:rPr>
                      <w:rFonts w:ascii="Arial" w:eastAsia="Times New Roman" w:hAnsi="Arial" w:cs="Arial"/>
                      <w:color w:val="000000"/>
                      <w:sz w:val="20"/>
                      <w:szCs w:val="20"/>
                      <w:lang w:eastAsia="sk-SK"/>
                    </w:rPr>
                    <w:t xml:space="preserve"> </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xml:space="preserve">- </w:t>
                  </w:r>
                  <w:proofErr w:type="spellStart"/>
                  <w:r w:rsidRPr="0023123D">
                    <w:rPr>
                      <w:rFonts w:ascii="Arial" w:eastAsia="Times New Roman" w:hAnsi="Arial" w:cs="Arial"/>
                      <w:color w:val="000000"/>
                      <w:sz w:val="20"/>
                      <w:szCs w:val="20"/>
                      <w:lang w:eastAsia="sk-SK"/>
                    </w:rPr>
                    <w:t>Bare-Metal</w:t>
                  </w:r>
                  <w:proofErr w:type="spellEnd"/>
                  <w:r w:rsidRPr="0023123D">
                    <w:rPr>
                      <w:rFonts w:ascii="Arial" w:eastAsia="Times New Roman" w:hAnsi="Arial" w:cs="Arial"/>
                      <w:color w:val="000000"/>
                      <w:sz w:val="20"/>
                      <w:szCs w:val="20"/>
                      <w:lang w:eastAsia="sk-SK"/>
                    </w:rPr>
                    <w:t xml:space="preserve"> </w:t>
                  </w:r>
                  <w:proofErr w:type="spellStart"/>
                  <w:r w:rsidRPr="0023123D">
                    <w:rPr>
                      <w:rFonts w:ascii="Arial" w:eastAsia="Times New Roman" w:hAnsi="Arial" w:cs="Arial"/>
                      <w:color w:val="000000"/>
                      <w:sz w:val="20"/>
                      <w:szCs w:val="20"/>
                      <w:lang w:eastAsia="sk-SK"/>
                    </w:rPr>
                    <w:t>Recovery</w:t>
                  </w:r>
                  <w:proofErr w:type="spellEnd"/>
                </w:p>
                <w:p w:rsidR="0023123D" w:rsidRPr="0023123D" w:rsidRDefault="0023123D" w:rsidP="0023123D">
                  <w:pPr>
                    <w:spacing w:after="0" w:line="240" w:lineRule="auto"/>
                    <w:rPr>
                      <w:rFonts w:ascii="Arial" w:eastAsia="Times New Roman" w:hAnsi="Arial" w:cs="Arial"/>
                      <w:color w:val="000000"/>
                      <w:sz w:val="20"/>
                      <w:szCs w:val="20"/>
                      <w:lang w:eastAsia="sk-SK"/>
                    </w:rPr>
                  </w:pPr>
                  <w:proofErr w:type="spellStart"/>
                  <w:r w:rsidRPr="0023123D">
                    <w:rPr>
                      <w:rFonts w:ascii="Arial" w:eastAsia="Times New Roman" w:hAnsi="Arial" w:cs="Arial"/>
                      <w:b/>
                      <w:color w:val="000000"/>
                      <w:sz w:val="20"/>
                      <w:szCs w:val="20"/>
                      <w:lang w:eastAsia="sk-SK"/>
                    </w:rPr>
                    <w:t>Backup</w:t>
                  </w:r>
                  <w:proofErr w:type="spellEnd"/>
                  <w:r w:rsidRPr="0023123D">
                    <w:rPr>
                      <w:rFonts w:ascii="Arial" w:eastAsia="Times New Roman" w:hAnsi="Arial" w:cs="Arial"/>
                      <w:b/>
                      <w:color w:val="000000"/>
                      <w:sz w:val="20"/>
                      <w:szCs w:val="20"/>
                      <w:lang w:eastAsia="sk-SK"/>
                    </w:rPr>
                    <w:t xml:space="preserve"> SW – </w:t>
                  </w:r>
                  <w:proofErr w:type="spellStart"/>
                  <w:r w:rsidRPr="0023123D">
                    <w:rPr>
                      <w:rFonts w:ascii="Arial" w:eastAsia="Calibri" w:hAnsi="Arial" w:cs="Arial"/>
                      <w:b/>
                      <w:sz w:val="20"/>
                      <w:szCs w:val="20"/>
                    </w:rPr>
                    <w:t>licencovanie</w:t>
                  </w:r>
                  <w:proofErr w:type="spellEnd"/>
                  <w:r w:rsidRPr="0023123D">
                    <w:rPr>
                      <w:rFonts w:ascii="Arial" w:eastAsia="Calibri" w:hAnsi="Arial" w:cs="Arial"/>
                      <w:b/>
                      <w:sz w:val="20"/>
                      <w:szCs w:val="20"/>
                    </w:rPr>
                    <w:t xml:space="preserve">: </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xml:space="preserve">- </w:t>
                  </w:r>
                  <w:proofErr w:type="spellStart"/>
                  <w:r w:rsidRPr="0023123D">
                    <w:rPr>
                      <w:rFonts w:ascii="Arial" w:eastAsia="Times New Roman" w:hAnsi="Arial" w:cs="Arial"/>
                      <w:color w:val="000000"/>
                      <w:sz w:val="20"/>
                      <w:szCs w:val="20"/>
                      <w:lang w:eastAsia="sk-SK"/>
                    </w:rPr>
                    <w:t>Licencovanie</w:t>
                  </w:r>
                  <w:proofErr w:type="spellEnd"/>
                  <w:r w:rsidRPr="0023123D">
                    <w:rPr>
                      <w:rFonts w:ascii="Arial" w:eastAsia="Times New Roman" w:hAnsi="Arial" w:cs="Arial"/>
                      <w:color w:val="000000"/>
                      <w:sz w:val="20"/>
                      <w:szCs w:val="20"/>
                      <w:lang w:eastAsia="sk-SK"/>
                    </w:rPr>
                    <w:t xml:space="preserve"> per </w:t>
                  </w:r>
                  <w:proofErr w:type="spellStart"/>
                  <w:r w:rsidRPr="0023123D">
                    <w:rPr>
                      <w:rFonts w:ascii="Arial" w:eastAsia="Times New Roman" w:hAnsi="Arial" w:cs="Arial"/>
                      <w:color w:val="000000"/>
                      <w:sz w:val="20"/>
                      <w:szCs w:val="20"/>
                      <w:lang w:eastAsia="sk-SK"/>
                    </w:rPr>
                    <w:t>Virtual</w:t>
                  </w:r>
                  <w:proofErr w:type="spellEnd"/>
                  <w:r w:rsidRPr="0023123D">
                    <w:rPr>
                      <w:rFonts w:ascii="Arial" w:eastAsia="Times New Roman" w:hAnsi="Arial" w:cs="Arial"/>
                      <w:color w:val="000000"/>
                      <w:sz w:val="20"/>
                      <w:szCs w:val="20"/>
                      <w:lang w:eastAsia="sk-SK"/>
                    </w:rPr>
                    <w:t xml:space="preserve"> </w:t>
                  </w:r>
                  <w:proofErr w:type="spellStart"/>
                  <w:r w:rsidRPr="0023123D">
                    <w:rPr>
                      <w:rFonts w:ascii="Arial" w:eastAsia="Times New Roman" w:hAnsi="Arial" w:cs="Arial"/>
                      <w:color w:val="000000"/>
                      <w:sz w:val="20"/>
                      <w:szCs w:val="20"/>
                      <w:lang w:eastAsia="sk-SK"/>
                    </w:rPr>
                    <w:t>Host</w:t>
                  </w:r>
                  <w:proofErr w:type="spellEnd"/>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xml:space="preserve">- </w:t>
                  </w:r>
                  <w:proofErr w:type="spellStart"/>
                  <w:r w:rsidRPr="0023123D">
                    <w:rPr>
                      <w:rFonts w:ascii="Arial" w:eastAsia="Times New Roman" w:hAnsi="Arial" w:cs="Arial"/>
                      <w:color w:val="000000"/>
                      <w:sz w:val="20"/>
                      <w:szCs w:val="20"/>
                      <w:lang w:eastAsia="sk-SK"/>
                    </w:rPr>
                    <w:t>Licencovanie</w:t>
                  </w:r>
                  <w:proofErr w:type="spellEnd"/>
                  <w:r w:rsidRPr="0023123D">
                    <w:rPr>
                      <w:rFonts w:ascii="Arial" w:eastAsia="Times New Roman" w:hAnsi="Arial" w:cs="Arial"/>
                      <w:color w:val="000000"/>
                      <w:sz w:val="20"/>
                      <w:szCs w:val="20"/>
                      <w:lang w:eastAsia="sk-SK"/>
                    </w:rPr>
                    <w:t xml:space="preserve"> per fyzicky server</w:t>
                  </w:r>
                </w:p>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 Neobmedzený počet zálohovaných virtuálnych serverov</w:t>
                  </w:r>
                </w:p>
              </w:tc>
              <w:tc>
                <w:tcPr>
                  <w:tcW w:w="913" w:type="dxa"/>
                  <w:tcBorders>
                    <w:top w:val="nil"/>
                    <w:left w:val="single" w:sz="4" w:space="0" w:color="000000"/>
                    <w:bottom w:val="single" w:sz="4" w:space="0" w:color="000000"/>
                    <w:right w:val="single" w:sz="4" w:space="0" w:color="000000"/>
                  </w:tcBorders>
                </w:tcPr>
                <w:p w:rsidR="0023123D" w:rsidRPr="0023123D" w:rsidRDefault="0023123D" w:rsidP="0023123D">
                  <w:pPr>
                    <w:spacing w:after="0" w:line="240" w:lineRule="auto"/>
                    <w:jc w:val="right"/>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lastRenderedPageBreak/>
                    <w:t>2ks</w:t>
                  </w:r>
                </w:p>
              </w:tc>
            </w:tr>
            <w:tr w:rsidR="0023123D" w:rsidRPr="0023123D" w:rsidTr="00BE2C13">
              <w:trPr>
                <w:trHeight w:val="300"/>
              </w:trPr>
              <w:tc>
                <w:tcPr>
                  <w:tcW w:w="4673" w:type="dxa"/>
                  <w:tcBorders>
                    <w:top w:val="nil"/>
                    <w:left w:val="single" w:sz="4" w:space="0" w:color="000000"/>
                    <w:bottom w:val="single" w:sz="4" w:space="0" w:color="000000"/>
                    <w:right w:val="single" w:sz="4" w:space="0" w:color="000000"/>
                  </w:tcBorders>
                  <w:shd w:val="clear" w:color="auto" w:fill="auto"/>
                  <w:vAlign w:val="center"/>
                  <w:hideMark/>
                </w:tcPr>
                <w:p w:rsidR="0023123D" w:rsidRPr="0023123D" w:rsidRDefault="0023123D" w:rsidP="0023123D">
                  <w:pPr>
                    <w:spacing w:after="0" w:line="240" w:lineRule="auto"/>
                    <w:rPr>
                      <w:rFonts w:ascii="Arial" w:eastAsia="Times New Roman" w:hAnsi="Arial" w:cs="Arial"/>
                      <w:color w:val="000000"/>
                      <w:sz w:val="20"/>
                      <w:szCs w:val="20"/>
                      <w:lang w:eastAsia="sk-SK"/>
                    </w:rPr>
                  </w:pPr>
                  <w:proofErr w:type="spellStart"/>
                  <w:r w:rsidRPr="0023123D">
                    <w:rPr>
                      <w:rFonts w:ascii="Arial" w:eastAsia="Times New Roman" w:hAnsi="Arial" w:cs="Arial"/>
                      <w:color w:val="000000"/>
                      <w:sz w:val="20"/>
                      <w:szCs w:val="20"/>
                      <w:lang w:eastAsia="sk-SK"/>
                    </w:rPr>
                    <w:lastRenderedPageBreak/>
                    <w:t>Hardverové</w:t>
                  </w:r>
                  <w:proofErr w:type="spellEnd"/>
                  <w:r w:rsidRPr="0023123D">
                    <w:rPr>
                      <w:rFonts w:ascii="Arial" w:eastAsia="Times New Roman" w:hAnsi="Arial" w:cs="Arial"/>
                      <w:color w:val="000000"/>
                      <w:sz w:val="20"/>
                      <w:szCs w:val="20"/>
                      <w:lang w:eastAsia="sk-SK"/>
                    </w:rPr>
                    <w:t xml:space="preserve"> osadenie platformy</w:t>
                  </w:r>
                </w:p>
              </w:tc>
              <w:tc>
                <w:tcPr>
                  <w:tcW w:w="913" w:type="dxa"/>
                  <w:tcBorders>
                    <w:top w:val="nil"/>
                    <w:left w:val="single" w:sz="4" w:space="0" w:color="000000"/>
                    <w:bottom w:val="single" w:sz="4" w:space="0" w:color="000000"/>
                    <w:right w:val="single" w:sz="4" w:space="0" w:color="000000"/>
                  </w:tcBorders>
                </w:tcPr>
                <w:p w:rsidR="0023123D" w:rsidRPr="0023123D" w:rsidRDefault="0023123D" w:rsidP="0023123D">
                  <w:pPr>
                    <w:spacing w:after="0" w:line="240" w:lineRule="auto"/>
                    <w:jc w:val="right"/>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1ks</w:t>
                  </w:r>
                </w:p>
              </w:tc>
            </w:tr>
            <w:tr w:rsidR="0023123D" w:rsidRPr="0023123D" w:rsidTr="00BE2C13">
              <w:trPr>
                <w:trHeight w:val="300"/>
              </w:trPr>
              <w:tc>
                <w:tcPr>
                  <w:tcW w:w="4673" w:type="dxa"/>
                  <w:tcBorders>
                    <w:top w:val="nil"/>
                    <w:left w:val="single" w:sz="4" w:space="0" w:color="000000"/>
                    <w:bottom w:val="single" w:sz="4" w:space="0" w:color="000000"/>
                    <w:right w:val="single" w:sz="4" w:space="0" w:color="000000"/>
                  </w:tcBorders>
                  <w:shd w:val="clear" w:color="auto" w:fill="auto"/>
                  <w:vAlign w:val="center"/>
                  <w:hideMark/>
                </w:tcPr>
                <w:p w:rsidR="0023123D" w:rsidRPr="0023123D" w:rsidRDefault="0023123D" w:rsidP="0023123D">
                  <w:pPr>
                    <w:spacing w:after="0" w:line="240" w:lineRule="auto"/>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Oživenie HW a konfigurácia</w:t>
                  </w:r>
                </w:p>
              </w:tc>
              <w:tc>
                <w:tcPr>
                  <w:tcW w:w="913" w:type="dxa"/>
                  <w:tcBorders>
                    <w:top w:val="nil"/>
                    <w:left w:val="single" w:sz="4" w:space="0" w:color="000000"/>
                    <w:bottom w:val="single" w:sz="4" w:space="0" w:color="000000"/>
                    <w:right w:val="single" w:sz="4" w:space="0" w:color="000000"/>
                  </w:tcBorders>
                </w:tcPr>
                <w:p w:rsidR="0023123D" w:rsidRPr="0023123D" w:rsidRDefault="0023123D" w:rsidP="0023123D">
                  <w:pPr>
                    <w:spacing w:after="0" w:line="240" w:lineRule="auto"/>
                    <w:jc w:val="right"/>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1ks</w:t>
                  </w:r>
                </w:p>
              </w:tc>
            </w:tr>
            <w:tr w:rsidR="0023123D" w:rsidRPr="0023123D" w:rsidTr="00BE2C13">
              <w:trPr>
                <w:trHeight w:val="900"/>
              </w:trPr>
              <w:tc>
                <w:tcPr>
                  <w:tcW w:w="4673" w:type="dxa"/>
                  <w:tcBorders>
                    <w:top w:val="nil"/>
                    <w:left w:val="single" w:sz="4" w:space="0" w:color="000000"/>
                    <w:bottom w:val="nil"/>
                    <w:right w:val="single" w:sz="4" w:space="0" w:color="000000"/>
                  </w:tcBorders>
                  <w:shd w:val="clear" w:color="auto" w:fill="auto"/>
                  <w:vAlign w:val="center"/>
                  <w:hideMark/>
                </w:tcPr>
                <w:p w:rsidR="0023123D" w:rsidRPr="0023123D" w:rsidRDefault="0023123D" w:rsidP="0023123D">
                  <w:pPr>
                    <w:spacing w:after="0" w:line="240" w:lineRule="auto"/>
                    <w:jc w:val="both"/>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Inštalácia dodávaného softvéru, pripojenie do LAN siete zákazníka a odovzdanie admin. účtov pre platformu.</w:t>
                  </w:r>
                </w:p>
              </w:tc>
              <w:tc>
                <w:tcPr>
                  <w:tcW w:w="913" w:type="dxa"/>
                  <w:tcBorders>
                    <w:top w:val="nil"/>
                    <w:left w:val="single" w:sz="4" w:space="0" w:color="000000"/>
                    <w:bottom w:val="nil"/>
                    <w:right w:val="single" w:sz="4" w:space="0" w:color="000000"/>
                  </w:tcBorders>
                </w:tcPr>
                <w:p w:rsidR="0023123D" w:rsidRPr="0023123D" w:rsidRDefault="0023123D" w:rsidP="0023123D">
                  <w:pPr>
                    <w:spacing w:after="0" w:line="240" w:lineRule="auto"/>
                    <w:jc w:val="right"/>
                    <w:rPr>
                      <w:rFonts w:ascii="Arial" w:eastAsia="Times New Roman" w:hAnsi="Arial" w:cs="Arial"/>
                      <w:color w:val="000000"/>
                      <w:sz w:val="20"/>
                      <w:szCs w:val="20"/>
                      <w:lang w:eastAsia="sk-SK"/>
                    </w:rPr>
                  </w:pPr>
                  <w:r w:rsidRPr="0023123D">
                    <w:rPr>
                      <w:rFonts w:ascii="Arial" w:eastAsia="Times New Roman" w:hAnsi="Arial" w:cs="Arial"/>
                      <w:color w:val="000000"/>
                      <w:sz w:val="20"/>
                      <w:szCs w:val="20"/>
                      <w:lang w:eastAsia="sk-SK"/>
                    </w:rPr>
                    <w:t>1ks</w:t>
                  </w:r>
                </w:p>
              </w:tc>
            </w:tr>
            <w:tr w:rsidR="0023123D" w:rsidRPr="0023123D" w:rsidTr="00BE2C13">
              <w:trPr>
                <w:trHeight w:val="80"/>
              </w:trPr>
              <w:tc>
                <w:tcPr>
                  <w:tcW w:w="4673" w:type="dxa"/>
                  <w:tcBorders>
                    <w:top w:val="nil"/>
                    <w:left w:val="single" w:sz="4" w:space="0" w:color="000000"/>
                    <w:bottom w:val="single" w:sz="4" w:space="0" w:color="000000"/>
                    <w:right w:val="single" w:sz="4" w:space="0" w:color="000000"/>
                  </w:tcBorders>
                  <w:shd w:val="clear" w:color="auto" w:fill="auto"/>
                  <w:vAlign w:val="bottom"/>
                </w:tcPr>
                <w:p w:rsidR="0023123D" w:rsidRPr="0023123D" w:rsidRDefault="0023123D" w:rsidP="0023123D">
                  <w:pPr>
                    <w:spacing w:after="0" w:line="240" w:lineRule="auto"/>
                    <w:rPr>
                      <w:rFonts w:ascii="Arial" w:eastAsia="Times New Roman" w:hAnsi="Arial" w:cs="Arial"/>
                      <w:color w:val="000000"/>
                      <w:sz w:val="20"/>
                      <w:szCs w:val="20"/>
                      <w:lang w:eastAsia="sk-SK"/>
                    </w:rPr>
                  </w:pPr>
                </w:p>
              </w:tc>
              <w:tc>
                <w:tcPr>
                  <w:tcW w:w="913" w:type="dxa"/>
                  <w:tcBorders>
                    <w:top w:val="nil"/>
                    <w:left w:val="single" w:sz="4" w:space="0" w:color="000000"/>
                    <w:bottom w:val="single" w:sz="4" w:space="0" w:color="000000"/>
                    <w:right w:val="single" w:sz="4" w:space="0" w:color="000000"/>
                  </w:tcBorders>
                </w:tcPr>
                <w:p w:rsidR="0023123D" w:rsidRPr="0023123D" w:rsidRDefault="0023123D" w:rsidP="0023123D">
                  <w:pPr>
                    <w:spacing w:after="0" w:line="240" w:lineRule="auto"/>
                    <w:rPr>
                      <w:rFonts w:ascii="Arial" w:eastAsia="Times New Roman" w:hAnsi="Arial" w:cs="Arial"/>
                      <w:color w:val="000000"/>
                      <w:sz w:val="20"/>
                      <w:szCs w:val="20"/>
                      <w:lang w:eastAsia="sk-SK"/>
                    </w:rPr>
                  </w:pPr>
                </w:p>
              </w:tc>
            </w:tr>
          </w:tbl>
          <w:p w:rsidR="0023123D" w:rsidRPr="0023123D" w:rsidRDefault="0023123D" w:rsidP="0023123D">
            <w:pPr>
              <w:spacing w:after="0" w:line="240" w:lineRule="auto"/>
              <w:rPr>
                <w:rFonts w:ascii="Arial" w:eastAsia="Times New Roman" w:hAnsi="Arial" w:cs="Arial"/>
                <w:b/>
                <w:sz w:val="20"/>
                <w:szCs w:val="20"/>
                <w:lang w:eastAsia="cs-CZ"/>
              </w:rPr>
            </w:pPr>
          </w:p>
        </w:tc>
        <w:tc>
          <w:tcPr>
            <w:tcW w:w="992" w:type="dxa"/>
            <w:shd w:val="clear" w:color="auto" w:fill="auto"/>
            <w:vAlign w:val="center"/>
          </w:tcPr>
          <w:p w:rsidR="0023123D" w:rsidRPr="0023123D" w:rsidRDefault="0023123D" w:rsidP="0023123D">
            <w:pPr>
              <w:spacing w:before="240" w:after="240" w:line="240" w:lineRule="auto"/>
              <w:rPr>
                <w:rFonts w:ascii="Arial" w:eastAsia="Times New Roman" w:hAnsi="Arial" w:cs="Arial"/>
                <w:sz w:val="20"/>
                <w:szCs w:val="20"/>
                <w:lang w:eastAsia="cs-CZ"/>
              </w:rPr>
            </w:pPr>
            <w:r w:rsidRPr="0023123D">
              <w:rPr>
                <w:rFonts w:ascii="Arial" w:eastAsia="Times New Roman" w:hAnsi="Arial" w:cs="Arial"/>
                <w:sz w:val="20"/>
                <w:szCs w:val="20"/>
                <w:lang w:eastAsia="cs-CZ"/>
              </w:rPr>
              <w:lastRenderedPageBreak/>
              <w:t>1 komplet</w:t>
            </w:r>
          </w:p>
        </w:tc>
      </w:tr>
    </w:tbl>
    <w:p w:rsidR="0023123D" w:rsidRDefault="0023123D">
      <w:pPr>
        <w:rPr>
          <w:rFonts w:ascii="Times New Roman" w:eastAsia="Times New Roman" w:hAnsi="Times New Roman" w:cs="Times New Roman"/>
          <w:b/>
          <w:spacing w:val="-6"/>
          <w:sz w:val="24"/>
          <w:szCs w:val="24"/>
          <w:lang w:bidi="en-US"/>
        </w:rPr>
      </w:pPr>
      <w:r>
        <w:rPr>
          <w:rFonts w:ascii="Times New Roman" w:eastAsia="Times New Roman" w:hAnsi="Times New Roman" w:cs="Times New Roman"/>
          <w:b/>
          <w:spacing w:val="-6"/>
          <w:sz w:val="24"/>
          <w:szCs w:val="24"/>
          <w:lang w:bidi="en-US"/>
        </w:rPr>
        <w:lastRenderedPageBreak/>
        <w:br w:type="page"/>
      </w:r>
    </w:p>
    <w:p w:rsidR="00CA0F51" w:rsidRPr="0032493B" w:rsidRDefault="0032493B" w:rsidP="0032493B">
      <w:pPr>
        <w:jc w:val="center"/>
        <w:rPr>
          <w:rFonts w:ascii="Times New Roman" w:eastAsia="Times New Roman" w:hAnsi="Times New Roman" w:cs="Times New Roman"/>
          <w:b/>
          <w:spacing w:val="-6"/>
          <w:sz w:val="24"/>
          <w:szCs w:val="24"/>
          <w:lang w:bidi="en-US"/>
        </w:rPr>
      </w:pPr>
      <w:r w:rsidRPr="0032493B">
        <w:rPr>
          <w:rFonts w:ascii="Times New Roman" w:eastAsia="Times New Roman" w:hAnsi="Times New Roman" w:cs="Times New Roman"/>
          <w:b/>
          <w:spacing w:val="-6"/>
          <w:sz w:val="24"/>
          <w:szCs w:val="24"/>
          <w:lang w:bidi="en-US"/>
        </w:rPr>
        <w:lastRenderedPageBreak/>
        <w:t>Časť B: Sieťová infraštruktúra</w:t>
      </w:r>
    </w:p>
    <w:p w:rsidR="009461D3" w:rsidRPr="009461D3" w:rsidRDefault="009461D3" w:rsidP="009461D3">
      <w:pPr>
        <w:spacing w:after="0" w:line="240" w:lineRule="auto"/>
        <w:jc w:val="both"/>
        <w:rPr>
          <w:rFonts w:ascii="Times New Roman" w:eastAsia="Times New Roman" w:hAnsi="Times New Roman" w:cs="Times New Roman"/>
          <w:spacing w:val="-6"/>
          <w:sz w:val="24"/>
          <w:szCs w:val="24"/>
          <w:lang w:bidi="en-US"/>
        </w:rPr>
      </w:pPr>
      <w:r w:rsidRPr="00CC3FC7">
        <w:rPr>
          <w:rFonts w:ascii="Times New Roman" w:eastAsia="Times New Roman" w:hAnsi="Times New Roman" w:cs="Times New Roman"/>
          <w:b/>
          <w:spacing w:val="-6"/>
          <w:sz w:val="24"/>
          <w:szCs w:val="24"/>
          <w:lang w:bidi="en-US"/>
        </w:rPr>
        <w:t>Sieťová infraštruktúra</w:t>
      </w:r>
      <w:r w:rsidRPr="009461D3">
        <w:rPr>
          <w:rFonts w:ascii="Times New Roman" w:eastAsia="Times New Roman" w:hAnsi="Times New Roman" w:cs="Times New Roman"/>
          <w:spacing w:val="-6"/>
          <w:sz w:val="24"/>
          <w:szCs w:val="24"/>
          <w:lang w:bidi="en-US"/>
        </w:rPr>
        <w:t xml:space="preserve"> zahŕňa rozšírenie a modernizáciu informačných systémov a jeho integráciu do súčasnej infraštruktúry informačných systémov a sietí pre potreby Nemocnice s poliklinikou Brezno, </w:t>
      </w:r>
      <w:proofErr w:type="spellStart"/>
      <w:r w:rsidRPr="009461D3">
        <w:rPr>
          <w:rFonts w:ascii="Times New Roman" w:eastAsia="Times New Roman" w:hAnsi="Times New Roman" w:cs="Times New Roman"/>
          <w:spacing w:val="-6"/>
          <w:sz w:val="24"/>
          <w:szCs w:val="24"/>
          <w:lang w:bidi="en-US"/>
        </w:rPr>
        <w:t>n.o</w:t>
      </w:r>
      <w:proofErr w:type="spellEnd"/>
      <w:r w:rsidRPr="009461D3">
        <w:rPr>
          <w:rFonts w:ascii="Times New Roman" w:eastAsia="Times New Roman" w:hAnsi="Times New Roman" w:cs="Times New Roman"/>
          <w:spacing w:val="-6"/>
          <w:sz w:val="24"/>
          <w:szCs w:val="24"/>
          <w:lang w:bidi="en-US"/>
        </w:rPr>
        <w:t>.</w:t>
      </w:r>
    </w:p>
    <w:p w:rsidR="009461D3" w:rsidRPr="009461D3" w:rsidRDefault="009461D3" w:rsidP="009461D3">
      <w:pPr>
        <w:spacing w:after="0" w:line="240" w:lineRule="auto"/>
        <w:jc w:val="both"/>
        <w:rPr>
          <w:rFonts w:ascii="Times New Roman" w:eastAsia="Times New Roman" w:hAnsi="Times New Roman" w:cs="Times New Roman"/>
          <w:spacing w:val="-6"/>
          <w:sz w:val="24"/>
          <w:szCs w:val="24"/>
          <w:lang w:bidi="en-US"/>
        </w:rPr>
      </w:pPr>
    </w:p>
    <w:p w:rsidR="009461D3" w:rsidRPr="009461D3" w:rsidRDefault="009461D3" w:rsidP="009461D3">
      <w:pPr>
        <w:spacing w:after="0" w:line="240" w:lineRule="auto"/>
        <w:jc w:val="both"/>
        <w:rPr>
          <w:rFonts w:ascii="Times New Roman" w:eastAsia="Times New Roman" w:hAnsi="Times New Roman" w:cs="Times New Roman"/>
          <w:spacing w:val="-6"/>
          <w:sz w:val="24"/>
          <w:szCs w:val="24"/>
          <w:lang w:bidi="en-US"/>
        </w:rPr>
      </w:pPr>
      <w:r w:rsidRPr="009461D3">
        <w:rPr>
          <w:rFonts w:ascii="Times New Roman" w:eastAsia="Times New Roman" w:hAnsi="Times New Roman" w:cs="Times New Roman"/>
          <w:spacing w:val="-6"/>
          <w:sz w:val="24"/>
          <w:szCs w:val="24"/>
          <w:lang w:bidi="en-US"/>
        </w:rPr>
        <w:t xml:space="preserve">Aktívne sieťové prvky sa musia integrovať do existujúcej infraštruktúry </w:t>
      </w:r>
      <w:proofErr w:type="spellStart"/>
      <w:r w:rsidRPr="009461D3">
        <w:rPr>
          <w:rFonts w:ascii="Times New Roman" w:eastAsia="Times New Roman" w:hAnsi="Times New Roman" w:cs="Times New Roman"/>
          <w:spacing w:val="-6"/>
          <w:sz w:val="24"/>
          <w:szCs w:val="24"/>
          <w:lang w:bidi="en-US"/>
        </w:rPr>
        <w:t>manažovateľných</w:t>
      </w:r>
      <w:proofErr w:type="spellEnd"/>
      <w:r w:rsidRPr="009461D3">
        <w:rPr>
          <w:rFonts w:ascii="Times New Roman" w:eastAsia="Times New Roman" w:hAnsi="Times New Roman" w:cs="Times New Roman"/>
          <w:spacing w:val="-6"/>
          <w:sz w:val="24"/>
          <w:szCs w:val="24"/>
          <w:lang w:bidi="en-US"/>
        </w:rPr>
        <w:t xml:space="preserve"> CISCO sietí. Sieť sa nemení, ale rozširuje o novšie, rýchlejšie pripojenie chrbticovej nemocničnej siete s </w:t>
      </w:r>
      <w:proofErr w:type="spellStart"/>
      <w:r w:rsidRPr="009461D3">
        <w:rPr>
          <w:rFonts w:ascii="Times New Roman" w:eastAsia="Times New Roman" w:hAnsi="Times New Roman" w:cs="Times New Roman"/>
          <w:spacing w:val="-6"/>
          <w:sz w:val="24"/>
          <w:szCs w:val="24"/>
          <w:lang w:bidi="en-US"/>
        </w:rPr>
        <w:t>redudanciou</w:t>
      </w:r>
      <w:proofErr w:type="spellEnd"/>
      <w:r w:rsidRPr="009461D3">
        <w:rPr>
          <w:rFonts w:ascii="Times New Roman" w:eastAsia="Times New Roman" w:hAnsi="Times New Roman" w:cs="Times New Roman"/>
          <w:spacing w:val="-6"/>
          <w:sz w:val="24"/>
          <w:szCs w:val="24"/>
          <w:lang w:bidi="en-US"/>
        </w:rPr>
        <w:t xml:space="preserve"> aktívnych prvkov. </w:t>
      </w:r>
    </w:p>
    <w:p w:rsidR="009461D3" w:rsidRPr="009461D3" w:rsidRDefault="009461D3" w:rsidP="009461D3">
      <w:pPr>
        <w:spacing w:after="0" w:line="240" w:lineRule="auto"/>
        <w:jc w:val="both"/>
        <w:rPr>
          <w:rFonts w:ascii="Times New Roman" w:eastAsia="Times New Roman" w:hAnsi="Times New Roman" w:cs="Times New Roman"/>
          <w:spacing w:val="-6"/>
          <w:sz w:val="24"/>
          <w:szCs w:val="24"/>
          <w:lang w:bidi="en-US"/>
        </w:rPr>
      </w:pPr>
    </w:p>
    <w:p w:rsidR="00CA0F51" w:rsidRPr="009461D3" w:rsidRDefault="009461D3" w:rsidP="009461D3">
      <w:pPr>
        <w:spacing w:after="0" w:line="240" w:lineRule="auto"/>
        <w:jc w:val="both"/>
        <w:rPr>
          <w:rFonts w:ascii="Times New Roman" w:eastAsia="Times New Roman" w:hAnsi="Times New Roman" w:cs="Times New Roman"/>
          <w:spacing w:val="-6"/>
          <w:sz w:val="24"/>
          <w:szCs w:val="24"/>
          <w:lang w:bidi="en-US"/>
        </w:rPr>
      </w:pPr>
      <w:r w:rsidRPr="009461D3">
        <w:rPr>
          <w:rFonts w:ascii="Times New Roman" w:eastAsia="Times New Roman" w:hAnsi="Times New Roman" w:cs="Times New Roman"/>
          <w:spacing w:val="-6"/>
          <w:sz w:val="24"/>
          <w:szCs w:val="24"/>
          <w:lang w:bidi="en-US"/>
        </w:rPr>
        <w:t>Pasívna, tzv. káblová časť siete je zahrnutá v stavebnej časti v rámci realizácie stavby s názvom „Rekonštrukcia a modernizácia Nemocnice s poliklinikou Brezno“ a napája sa na existujúci infraštruktúru.</w:t>
      </w:r>
    </w:p>
    <w:p w:rsidR="009461D3" w:rsidRDefault="009461D3" w:rsidP="009461D3">
      <w:pPr>
        <w:spacing w:after="0" w:line="240" w:lineRule="auto"/>
        <w:jc w:val="both"/>
        <w:rPr>
          <w:rFonts w:ascii="Times New Roman" w:eastAsia="Times New Roman" w:hAnsi="Times New Roman" w:cs="Times New Roman"/>
          <w:spacing w:val="-6"/>
          <w:sz w:val="24"/>
          <w:szCs w:val="24"/>
          <w:lang w:bidi="en-US"/>
        </w:rPr>
      </w:pPr>
    </w:p>
    <w:p w:rsidR="004B4915" w:rsidRDefault="004B4915" w:rsidP="009461D3">
      <w:pPr>
        <w:spacing w:after="0" w:line="240" w:lineRule="auto"/>
        <w:jc w:val="both"/>
        <w:rPr>
          <w:rFonts w:ascii="Times New Roman" w:eastAsia="Times New Roman" w:hAnsi="Times New Roman" w:cs="Times New Roman"/>
          <w:spacing w:val="-6"/>
          <w:sz w:val="24"/>
          <w:szCs w:val="24"/>
          <w:lang w:bidi="en-US"/>
        </w:rPr>
      </w:pPr>
      <w:r w:rsidRPr="004B4915">
        <w:rPr>
          <w:rFonts w:ascii="Times New Roman" w:eastAsia="Times New Roman" w:hAnsi="Times New Roman" w:cs="Times New Roman"/>
          <w:spacing w:val="-6"/>
          <w:sz w:val="24"/>
          <w:szCs w:val="24"/>
          <w:lang w:bidi="en-US"/>
        </w:rPr>
        <w:t>Uchádzačom ponúkaný predmet zákazky musí spĺňať nasledovné minimálne požiadavky na funkčné a výkonnostné parametre:</w:t>
      </w:r>
    </w:p>
    <w:p w:rsidR="004B4915" w:rsidRDefault="004B4915" w:rsidP="009461D3">
      <w:pPr>
        <w:spacing w:after="0" w:line="240" w:lineRule="auto"/>
        <w:jc w:val="both"/>
        <w:rPr>
          <w:rFonts w:ascii="Times New Roman" w:eastAsia="Times New Roman" w:hAnsi="Times New Roman" w:cs="Times New Roman"/>
          <w:spacing w:val="-6"/>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830"/>
        <w:gridCol w:w="5812"/>
        <w:gridCol w:w="992"/>
      </w:tblGrid>
      <w:tr w:rsidR="009461D3" w:rsidRPr="009461D3" w:rsidTr="00BE2C13">
        <w:tc>
          <w:tcPr>
            <w:tcW w:w="546" w:type="dxa"/>
            <w:shd w:val="clear" w:color="auto" w:fill="F2F2F2"/>
          </w:tcPr>
          <w:p w:rsidR="009461D3" w:rsidRPr="009461D3" w:rsidRDefault="004B4915" w:rsidP="009461D3">
            <w:pPr>
              <w:spacing w:after="0" w:line="240" w:lineRule="auto"/>
              <w:rPr>
                <w:rFonts w:ascii="Times New Roman" w:hAnsi="Times New Roman" w:cs="Times New Roman"/>
                <w:b/>
                <w:sz w:val="20"/>
                <w:szCs w:val="20"/>
                <w:lang w:eastAsia="cs-CZ"/>
              </w:rPr>
            </w:pPr>
            <w:r>
              <w:rPr>
                <w:rFonts w:ascii="Times New Roman" w:hAnsi="Times New Roman" w:cs="Times New Roman"/>
                <w:b/>
                <w:sz w:val="20"/>
                <w:szCs w:val="20"/>
                <w:lang w:eastAsia="cs-CZ"/>
              </w:rPr>
              <w:t>Č. p</w:t>
            </w:r>
            <w:r w:rsidR="009461D3" w:rsidRPr="009461D3">
              <w:rPr>
                <w:rFonts w:ascii="Times New Roman" w:hAnsi="Times New Roman" w:cs="Times New Roman"/>
                <w:b/>
                <w:sz w:val="20"/>
                <w:szCs w:val="20"/>
                <w:lang w:eastAsia="cs-CZ"/>
              </w:rPr>
              <w:t>.</w:t>
            </w:r>
          </w:p>
        </w:tc>
        <w:tc>
          <w:tcPr>
            <w:tcW w:w="1830" w:type="dxa"/>
            <w:shd w:val="clear" w:color="auto" w:fill="F2F2F2"/>
          </w:tcPr>
          <w:p w:rsidR="009461D3" w:rsidRPr="009461D3" w:rsidRDefault="009461D3" w:rsidP="009461D3">
            <w:pPr>
              <w:spacing w:after="0" w:line="240" w:lineRule="auto"/>
              <w:rPr>
                <w:rFonts w:ascii="Times New Roman" w:hAnsi="Times New Roman" w:cs="Times New Roman"/>
                <w:b/>
                <w:sz w:val="20"/>
                <w:szCs w:val="20"/>
                <w:lang w:eastAsia="cs-CZ"/>
              </w:rPr>
            </w:pPr>
            <w:r w:rsidRPr="009461D3">
              <w:rPr>
                <w:rFonts w:ascii="Times New Roman" w:hAnsi="Times New Roman" w:cs="Times New Roman"/>
                <w:b/>
                <w:sz w:val="20"/>
                <w:szCs w:val="20"/>
                <w:lang w:eastAsia="cs-CZ"/>
              </w:rPr>
              <w:t>Názov položky</w:t>
            </w:r>
          </w:p>
        </w:tc>
        <w:tc>
          <w:tcPr>
            <w:tcW w:w="5812" w:type="dxa"/>
            <w:shd w:val="clear" w:color="auto" w:fill="F2F2F2"/>
          </w:tcPr>
          <w:p w:rsidR="009461D3" w:rsidRPr="009461D3" w:rsidRDefault="009461D3" w:rsidP="009461D3">
            <w:pPr>
              <w:spacing w:after="0" w:line="240" w:lineRule="auto"/>
              <w:rPr>
                <w:rFonts w:ascii="Times New Roman" w:hAnsi="Times New Roman" w:cs="Times New Roman"/>
                <w:b/>
                <w:sz w:val="20"/>
                <w:szCs w:val="20"/>
                <w:lang w:eastAsia="cs-CZ"/>
              </w:rPr>
            </w:pPr>
            <w:r w:rsidRPr="009461D3">
              <w:rPr>
                <w:rFonts w:ascii="Times New Roman" w:hAnsi="Times New Roman" w:cs="Times New Roman"/>
                <w:b/>
                <w:sz w:val="20"/>
                <w:szCs w:val="20"/>
                <w:lang w:eastAsia="cs-CZ"/>
              </w:rPr>
              <w:t>Požadovaný parameter/funkcia/časť položky</w:t>
            </w:r>
          </w:p>
        </w:tc>
        <w:tc>
          <w:tcPr>
            <w:tcW w:w="992" w:type="dxa"/>
            <w:shd w:val="clear" w:color="auto" w:fill="F2F2F2"/>
          </w:tcPr>
          <w:p w:rsidR="009461D3" w:rsidRPr="009461D3" w:rsidRDefault="009461D3" w:rsidP="009461D3">
            <w:pPr>
              <w:spacing w:after="0" w:line="240" w:lineRule="auto"/>
              <w:rPr>
                <w:rFonts w:ascii="Times New Roman" w:hAnsi="Times New Roman" w:cs="Times New Roman"/>
                <w:b/>
                <w:sz w:val="20"/>
                <w:szCs w:val="20"/>
                <w:lang w:eastAsia="cs-CZ"/>
              </w:rPr>
            </w:pPr>
            <w:r w:rsidRPr="009461D3">
              <w:rPr>
                <w:rFonts w:ascii="Times New Roman" w:hAnsi="Times New Roman" w:cs="Times New Roman"/>
                <w:b/>
                <w:sz w:val="20"/>
                <w:szCs w:val="20"/>
                <w:lang w:eastAsia="cs-CZ"/>
              </w:rPr>
              <w:t>Počet</w:t>
            </w:r>
          </w:p>
          <w:p w:rsidR="009461D3" w:rsidRPr="009461D3" w:rsidRDefault="009461D3" w:rsidP="009461D3">
            <w:pPr>
              <w:spacing w:after="0" w:line="240" w:lineRule="auto"/>
              <w:rPr>
                <w:rFonts w:ascii="Times New Roman" w:hAnsi="Times New Roman" w:cs="Times New Roman"/>
                <w:b/>
                <w:sz w:val="20"/>
                <w:szCs w:val="20"/>
                <w:lang w:eastAsia="cs-CZ"/>
              </w:rPr>
            </w:pPr>
            <w:r w:rsidRPr="009461D3">
              <w:rPr>
                <w:rFonts w:ascii="Times New Roman" w:hAnsi="Times New Roman" w:cs="Times New Roman"/>
                <w:b/>
                <w:sz w:val="20"/>
                <w:szCs w:val="20"/>
                <w:lang w:eastAsia="cs-CZ"/>
              </w:rPr>
              <w:t xml:space="preserve">MJ </w:t>
            </w:r>
          </w:p>
        </w:tc>
      </w:tr>
      <w:tr w:rsidR="009461D3" w:rsidRPr="009461D3" w:rsidTr="00BE2C13">
        <w:trPr>
          <w:trHeight w:val="2954"/>
        </w:trPr>
        <w:tc>
          <w:tcPr>
            <w:tcW w:w="546" w:type="dxa"/>
            <w:shd w:val="clear" w:color="auto" w:fill="F2F2F2"/>
            <w:vAlign w:val="center"/>
          </w:tcPr>
          <w:p w:rsidR="009461D3" w:rsidRPr="009461D3" w:rsidRDefault="009461D3" w:rsidP="009461D3">
            <w:pPr>
              <w:spacing w:after="0" w:line="240" w:lineRule="auto"/>
              <w:rPr>
                <w:rFonts w:ascii="Times New Roman" w:hAnsi="Times New Roman" w:cs="Times New Roman"/>
                <w:sz w:val="20"/>
                <w:szCs w:val="20"/>
                <w:lang w:eastAsia="cs-CZ"/>
              </w:rPr>
            </w:pPr>
            <w:r w:rsidRPr="009461D3">
              <w:rPr>
                <w:rFonts w:ascii="Times New Roman" w:hAnsi="Times New Roman" w:cs="Times New Roman"/>
                <w:sz w:val="20"/>
                <w:szCs w:val="20"/>
                <w:lang w:eastAsia="cs-CZ"/>
              </w:rPr>
              <w:t>1.</w:t>
            </w:r>
          </w:p>
        </w:tc>
        <w:tc>
          <w:tcPr>
            <w:tcW w:w="1830" w:type="dxa"/>
            <w:shd w:val="clear" w:color="auto" w:fill="auto"/>
            <w:vAlign w:val="center"/>
          </w:tcPr>
          <w:p w:rsidR="009461D3" w:rsidRPr="009461D3" w:rsidRDefault="009461D3" w:rsidP="009461D3">
            <w:pPr>
              <w:spacing w:after="0" w:line="240" w:lineRule="auto"/>
              <w:rPr>
                <w:rFonts w:ascii="Times New Roman" w:hAnsi="Times New Roman" w:cs="Times New Roman"/>
                <w:b/>
                <w:sz w:val="20"/>
                <w:szCs w:val="20"/>
                <w:lang w:eastAsia="cs-CZ"/>
              </w:rPr>
            </w:pPr>
            <w:r w:rsidRPr="009461D3">
              <w:rPr>
                <w:rFonts w:ascii="Times New Roman" w:hAnsi="Times New Roman" w:cs="Times New Roman"/>
                <w:b/>
                <w:sz w:val="20"/>
                <w:szCs w:val="20"/>
                <w:lang w:eastAsia="cs-CZ"/>
              </w:rPr>
              <w:t>Sieťová infraštruktúra</w:t>
            </w:r>
          </w:p>
        </w:tc>
        <w:tc>
          <w:tcPr>
            <w:tcW w:w="5812" w:type="dxa"/>
            <w:shd w:val="clear" w:color="auto" w:fill="auto"/>
            <w:vAlign w:val="center"/>
          </w:tcPr>
          <w:tbl>
            <w:tblPr>
              <w:tblpPr w:leftFromText="141" w:rightFromText="141" w:horzAnchor="margin" w:tblpY="240"/>
              <w:tblOverlap w:val="never"/>
              <w:tblW w:w="5586" w:type="dxa"/>
              <w:tblCellMar>
                <w:left w:w="70" w:type="dxa"/>
                <w:right w:w="70" w:type="dxa"/>
              </w:tblCellMar>
              <w:tblLook w:val="04A0" w:firstRow="1" w:lastRow="0" w:firstColumn="1" w:lastColumn="0" w:noHBand="0" w:noVBand="1"/>
            </w:tblPr>
            <w:tblGrid>
              <w:gridCol w:w="4707"/>
              <w:gridCol w:w="879"/>
            </w:tblGrid>
            <w:tr w:rsidR="009461D3" w:rsidRPr="009461D3" w:rsidTr="00BE2C13">
              <w:trPr>
                <w:trHeight w:val="300"/>
              </w:trPr>
              <w:tc>
                <w:tcPr>
                  <w:tcW w:w="470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1D3" w:rsidRPr="009461D3" w:rsidRDefault="009461D3" w:rsidP="009461D3">
                  <w:pPr>
                    <w:spacing w:after="0" w:line="240" w:lineRule="auto"/>
                    <w:rPr>
                      <w:rFonts w:ascii="Times New Roman" w:hAnsi="Times New Roman" w:cs="Times New Roman"/>
                      <w:color w:val="000000"/>
                      <w:sz w:val="20"/>
                      <w:szCs w:val="20"/>
                      <w:lang w:eastAsia="sk-SK"/>
                    </w:rPr>
                  </w:pPr>
                  <w:proofErr w:type="spellStart"/>
                  <w:r w:rsidRPr="009461D3">
                    <w:rPr>
                      <w:rFonts w:ascii="Times New Roman" w:hAnsi="Times New Roman" w:cs="Times New Roman"/>
                      <w:color w:val="000000"/>
                      <w:sz w:val="20"/>
                      <w:szCs w:val="20"/>
                      <w:lang w:eastAsia="sk-SK"/>
                    </w:rPr>
                    <w:t>Swich</w:t>
                  </w:r>
                  <w:proofErr w:type="spellEnd"/>
                  <w:r w:rsidRPr="009461D3">
                    <w:rPr>
                      <w:rFonts w:ascii="Times New Roman" w:hAnsi="Times New Roman" w:cs="Times New Roman"/>
                      <w:color w:val="000000"/>
                      <w:sz w:val="20"/>
                      <w:szCs w:val="20"/>
                      <w:lang w:eastAsia="sk-SK"/>
                    </w:rPr>
                    <w:t xml:space="preserve"> Porty: LAN:24, 1G:24, SFP:4;</w:t>
                  </w:r>
                </w:p>
              </w:tc>
              <w:tc>
                <w:tcPr>
                  <w:tcW w:w="879" w:type="dxa"/>
                  <w:tcBorders>
                    <w:top w:val="single" w:sz="4" w:space="0" w:color="000000"/>
                    <w:left w:val="single" w:sz="4" w:space="0" w:color="000000"/>
                    <w:bottom w:val="single" w:sz="4" w:space="0" w:color="000000"/>
                    <w:right w:val="single" w:sz="4" w:space="0" w:color="000000"/>
                  </w:tcBorders>
                </w:tcPr>
                <w:p w:rsidR="009461D3" w:rsidRPr="009461D3" w:rsidRDefault="009461D3" w:rsidP="009461D3">
                  <w:pPr>
                    <w:spacing w:after="0" w:line="240" w:lineRule="auto"/>
                    <w:jc w:val="right"/>
                    <w:rPr>
                      <w:rFonts w:ascii="Times New Roman" w:hAnsi="Times New Roman" w:cs="Times New Roman"/>
                      <w:color w:val="000000"/>
                      <w:sz w:val="20"/>
                      <w:szCs w:val="20"/>
                      <w:lang w:eastAsia="sk-SK"/>
                    </w:rPr>
                  </w:pPr>
                  <w:r w:rsidRPr="009461D3">
                    <w:rPr>
                      <w:rFonts w:ascii="Times New Roman" w:hAnsi="Times New Roman" w:cs="Times New Roman"/>
                      <w:color w:val="000000"/>
                      <w:sz w:val="20"/>
                      <w:szCs w:val="20"/>
                      <w:lang w:eastAsia="sk-SK"/>
                    </w:rPr>
                    <w:t>4 ks</w:t>
                  </w:r>
                </w:p>
              </w:tc>
            </w:tr>
            <w:tr w:rsidR="009461D3" w:rsidRPr="009461D3" w:rsidTr="00BE2C13">
              <w:trPr>
                <w:trHeight w:val="300"/>
              </w:trPr>
              <w:tc>
                <w:tcPr>
                  <w:tcW w:w="4707" w:type="dxa"/>
                  <w:tcBorders>
                    <w:top w:val="nil"/>
                    <w:left w:val="single" w:sz="4" w:space="0" w:color="000000"/>
                    <w:bottom w:val="single" w:sz="4" w:space="0" w:color="000000"/>
                    <w:right w:val="single" w:sz="4" w:space="0" w:color="000000"/>
                  </w:tcBorders>
                  <w:shd w:val="clear" w:color="auto" w:fill="auto"/>
                  <w:noWrap/>
                  <w:vAlign w:val="bottom"/>
                  <w:hideMark/>
                </w:tcPr>
                <w:p w:rsidR="009461D3" w:rsidRPr="009461D3" w:rsidRDefault="009461D3" w:rsidP="009461D3">
                  <w:pPr>
                    <w:spacing w:after="0" w:line="240" w:lineRule="auto"/>
                    <w:rPr>
                      <w:rFonts w:ascii="Times New Roman" w:hAnsi="Times New Roman" w:cs="Times New Roman"/>
                      <w:color w:val="000000"/>
                      <w:sz w:val="20"/>
                      <w:szCs w:val="20"/>
                      <w:lang w:eastAsia="sk-SK"/>
                    </w:rPr>
                  </w:pPr>
                  <w:proofErr w:type="spellStart"/>
                  <w:r w:rsidRPr="009461D3">
                    <w:rPr>
                      <w:rFonts w:ascii="Times New Roman" w:hAnsi="Times New Roman" w:cs="Times New Roman"/>
                      <w:color w:val="000000"/>
                      <w:sz w:val="20"/>
                      <w:szCs w:val="20"/>
                      <w:lang w:eastAsia="sk-SK"/>
                    </w:rPr>
                    <w:t>Swich</w:t>
                  </w:r>
                  <w:proofErr w:type="spellEnd"/>
                  <w:r w:rsidRPr="009461D3">
                    <w:rPr>
                      <w:rFonts w:ascii="Times New Roman" w:hAnsi="Times New Roman" w:cs="Times New Roman"/>
                      <w:color w:val="000000"/>
                      <w:sz w:val="20"/>
                      <w:szCs w:val="20"/>
                      <w:lang w:eastAsia="sk-SK"/>
                    </w:rPr>
                    <w:t xml:space="preserve"> Porty: LAN:48, 1G:48, SFP:4;</w:t>
                  </w:r>
                </w:p>
              </w:tc>
              <w:tc>
                <w:tcPr>
                  <w:tcW w:w="879" w:type="dxa"/>
                  <w:tcBorders>
                    <w:top w:val="nil"/>
                    <w:left w:val="single" w:sz="4" w:space="0" w:color="000000"/>
                    <w:bottom w:val="single" w:sz="4" w:space="0" w:color="000000"/>
                    <w:right w:val="single" w:sz="4" w:space="0" w:color="000000"/>
                  </w:tcBorders>
                </w:tcPr>
                <w:p w:rsidR="009461D3" w:rsidRPr="009461D3" w:rsidRDefault="009461D3" w:rsidP="009461D3">
                  <w:pPr>
                    <w:spacing w:after="0" w:line="240" w:lineRule="auto"/>
                    <w:jc w:val="right"/>
                    <w:rPr>
                      <w:rFonts w:ascii="Times New Roman" w:hAnsi="Times New Roman" w:cs="Times New Roman"/>
                      <w:color w:val="000000"/>
                      <w:sz w:val="20"/>
                      <w:szCs w:val="20"/>
                      <w:lang w:eastAsia="sk-SK"/>
                    </w:rPr>
                  </w:pPr>
                  <w:r w:rsidRPr="009461D3">
                    <w:rPr>
                      <w:rFonts w:ascii="Times New Roman" w:hAnsi="Times New Roman" w:cs="Times New Roman"/>
                      <w:color w:val="000000"/>
                      <w:sz w:val="20"/>
                      <w:szCs w:val="20"/>
                      <w:lang w:eastAsia="sk-SK"/>
                    </w:rPr>
                    <w:t>1 ks</w:t>
                  </w:r>
                </w:p>
              </w:tc>
            </w:tr>
            <w:tr w:rsidR="009461D3" w:rsidRPr="009461D3" w:rsidTr="00BE2C13">
              <w:trPr>
                <w:trHeight w:val="300"/>
              </w:trPr>
              <w:tc>
                <w:tcPr>
                  <w:tcW w:w="4707" w:type="dxa"/>
                  <w:tcBorders>
                    <w:top w:val="nil"/>
                    <w:left w:val="single" w:sz="4" w:space="0" w:color="000000"/>
                    <w:bottom w:val="single" w:sz="4" w:space="0" w:color="000000"/>
                    <w:right w:val="single" w:sz="4" w:space="0" w:color="000000"/>
                  </w:tcBorders>
                  <w:shd w:val="clear" w:color="auto" w:fill="auto"/>
                  <w:noWrap/>
                  <w:vAlign w:val="bottom"/>
                  <w:hideMark/>
                </w:tcPr>
                <w:p w:rsidR="009461D3" w:rsidRPr="009461D3" w:rsidRDefault="009461D3" w:rsidP="009461D3">
                  <w:pPr>
                    <w:spacing w:after="0" w:line="240" w:lineRule="auto"/>
                    <w:rPr>
                      <w:rFonts w:ascii="Times New Roman" w:hAnsi="Times New Roman" w:cs="Times New Roman"/>
                      <w:color w:val="000000"/>
                      <w:sz w:val="20"/>
                      <w:szCs w:val="20"/>
                      <w:lang w:eastAsia="sk-SK"/>
                    </w:rPr>
                  </w:pPr>
                  <w:proofErr w:type="spellStart"/>
                  <w:r w:rsidRPr="009461D3">
                    <w:rPr>
                      <w:rFonts w:ascii="Times New Roman" w:hAnsi="Times New Roman" w:cs="Times New Roman"/>
                      <w:color w:val="000000"/>
                      <w:sz w:val="20"/>
                      <w:szCs w:val="20"/>
                      <w:lang w:eastAsia="sk-SK"/>
                    </w:rPr>
                    <w:t>Swich</w:t>
                  </w:r>
                  <w:proofErr w:type="spellEnd"/>
                  <w:r w:rsidRPr="009461D3">
                    <w:rPr>
                      <w:rFonts w:ascii="Times New Roman" w:hAnsi="Times New Roman" w:cs="Times New Roman"/>
                      <w:color w:val="000000"/>
                      <w:sz w:val="20"/>
                      <w:szCs w:val="20"/>
                      <w:lang w:eastAsia="sk-SK"/>
                    </w:rPr>
                    <w:t xml:space="preserve"> Typ: </w:t>
                  </w:r>
                  <w:proofErr w:type="spellStart"/>
                  <w:r w:rsidRPr="009461D3">
                    <w:rPr>
                      <w:rFonts w:ascii="Times New Roman" w:hAnsi="Times New Roman" w:cs="Times New Roman"/>
                      <w:color w:val="000000"/>
                      <w:sz w:val="20"/>
                      <w:szCs w:val="20"/>
                      <w:lang w:eastAsia="sk-SK"/>
                    </w:rPr>
                    <w:t>PoE</w:t>
                  </w:r>
                  <w:proofErr w:type="spellEnd"/>
                  <w:r w:rsidRPr="009461D3">
                    <w:rPr>
                      <w:rFonts w:ascii="Times New Roman" w:hAnsi="Times New Roman" w:cs="Times New Roman"/>
                      <w:color w:val="000000"/>
                      <w:sz w:val="20"/>
                      <w:szCs w:val="20"/>
                      <w:lang w:eastAsia="sk-SK"/>
                    </w:rPr>
                    <w:t>, Porty: LAN:48, 1G:48, SFP:4;</w:t>
                  </w:r>
                </w:p>
              </w:tc>
              <w:tc>
                <w:tcPr>
                  <w:tcW w:w="879" w:type="dxa"/>
                  <w:tcBorders>
                    <w:top w:val="nil"/>
                    <w:left w:val="single" w:sz="4" w:space="0" w:color="000000"/>
                    <w:bottom w:val="single" w:sz="4" w:space="0" w:color="000000"/>
                    <w:right w:val="single" w:sz="4" w:space="0" w:color="000000"/>
                  </w:tcBorders>
                </w:tcPr>
                <w:p w:rsidR="009461D3" w:rsidRPr="009461D3" w:rsidRDefault="009461D3" w:rsidP="009461D3">
                  <w:pPr>
                    <w:spacing w:after="0" w:line="240" w:lineRule="auto"/>
                    <w:jc w:val="right"/>
                    <w:rPr>
                      <w:rFonts w:ascii="Times New Roman" w:hAnsi="Times New Roman" w:cs="Times New Roman"/>
                      <w:color w:val="000000"/>
                      <w:sz w:val="20"/>
                      <w:szCs w:val="20"/>
                      <w:lang w:eastAsia="sk-SK"/>
                    </w:rPr>
                  </w:pPr>
                  <w:r w:rsidRPr="009461D3">
                    <w:rPr>
                      <w:rFonts w:ascii="Times New Roman" w:hAnsi="Times New Roman" w:cs="Times New Roman"/>
                      <w:color w:val="000000"/>
                      <w:sz w:val="20"/>
                      <w:szCs w:val="20"/>
                      <w:lang w:eastAsia="sk-SK"/>
                    </w:rPr>
                    <w:t>3 ks</w:t>
                  </w:r>
                </w:p>
              </w:tc>
            </w:tr>
            <w:tr w:rsidR="009461D3" w:rsidRPr="009461D3" w:rsidTr="00BE2C13">
              <w:trPr>
                <w:trHeight w:val="300"/>
              </w:trPr>
              <w:tc>
                <w:tcPr>
                  <w:tcW w:w="4707" w:type="dxa"/>
                  <w:tcBorders>
                    <w:top w:val="nil"/>
                    <w:left w:val="single" w:sz="4" w:space="0" w:color="000000"/>
                    <w:bottom w:val="single" w:sz="4" w:space="0" w:color="000000"/>
                    <w:right w:val="single" w:sz="4" w:space="0" w:color="000000"/>
                  </w:tcBorders>
                  <w:shd w:val="clear" w:color="auto" w:fill="auto"/>
                  <w:noWrap/>
                  <w:vAlign w:val="bottom"/>
                  <w:hideMark/>
                </w:tcPr>
                <w:p w:rsidR="009461D3" w:rsidRPr="009461D3" w:rsidRDefault="009461D3" w:rsidP="009461D3">
                  <w:pPr>
                    <w:spacing w:after="0" w:line="240" w:lineRule="auto"/>
                    <w:rPr>
                      <w:rFonts w:ascii="Times New Roman" w:hAnsi="Times New Roman" w:cs="Times New Roman"/>
                      <w:color w:val="000000"/>
                      <w:sz w:val="20"/>
                      <w:szCs w:val="20"/>
                      <w:lang w:eastAsia="sk-SK"/>
                    </w:rPr>
                  </w:pPr>
                  <w:proofErr w:type="spellStart"/>
                  <w:r w:rsidRPr="009461D3">
                    <w:rPr>
                      <w:rFonts w:ascii="Times New Roman" w:hAnsi="Times New Roman" w:cs="Times New Roman"/>
                      <w:color w:val="000000"/>
                      <w:sz w:val="20"/>
                      <w:szCs w:val="20"/>
                      <w:lang w:eastAsia="sk-SK"/>
                    </w:rPr>
                    <w:t>Swich</w:t>
                  </w:r>
                  <w:proofErr w:type="spellEnd"/>
                  <w:r w:rsidRPr="009461D3">
                    <w:rPr>
                      <w:rFonts w:ascii="Times New Roman" w:hAnsi="Times New Roman" w:cs="Times New Roman"/>
                      <w:color w:val="000000"/>
                      <w:sz w:val="20"/>
                      <w:szCs w:val="20"/>
                      <w:lang w:eastAsia="sk-SK"/>
                    </w:rPr>
                    <w:t xml:space="preserve"> Typ: </w:t>
                  </w:r>
                  <w:proofErr w:type="spellStart"/>
                  <w:r w:rsidRPr="009461D3">
                    <w:rPr>
                      <w:rFonts w:ascii="Times New Roman" w:hAnsi="Times New Roman" w:cs="Times New Roman"/>
                      <w:color w:val="000000"/>
                      <w:sz w:val="20"/>
                      <w:szCs w:val="20"/>
                      <w:lang w:eastAsia="sk-SK"/>
                    </w:rPr>
                    <w:t>PoE</w:t>
                  </w:r>
                  <w:proofErr w:type="spellEnd"/>
                  <w:r w:rsidRPr="009461D3">
                    <w:rPr>
                      <w:rFonts w:ascii="Times New Roman" w:hAnsi="Times New Roman" w:cs="Times New Roman"/>
                      <w:color w:val="000000"/>
                      <w:sz w:val="20"/>
                      <w:szCs w:val="20"/>
                      <w:lang w:eastAsia="sk-SK"/>
                    </w:rPr>
                    <w:t>, Porty: LAN:24, 1G:24, SFP:4;</w:t>
                  </w:r>
                </w:p>
              </w:tc>
              <w:tc>
                <w:tcPr>
                  <w:tcW w:w="879" w:type="dxa"/>
                  <w:tcBorders>
                    <w:top w:val="nil"/>
                    <w:left w:val="single" w:sz="4" w:space="0" w:color="000000"/>
                    <w:bottom w:val="single" w:sz="4" w:space="0" w:color="000000"/>
                    <w:right w:val="single" w:sz="4" w:space="0" w:color="000000"/>
                  </w:tcBorders>
                </w:tcPr>
                <w:p w:rsidR="009461D3" w:rsidRPr="009461D3" w:rsidRDefault="009461D3" w:rsidP="009461D3">
                  <w:pPr>
                    <w:spacing w:after="0" w:line="240" w:lineRule="auto"/>
                    <w:jc w:val="right"/>
                    <w:rPr>
                      <w:rFonts w:ascii="Times New Roman" w:hAnsi="Times New Roman" w:cs="Times New Roman"/>
                      <w:color w:val="000000"/>
                      <w:sz w:val="20"/>
                      <w:szCs w:val="20"/>
                      <w:lang w:eastAsia="sk-SK"/>
                    </w:rPr>
                  </w:pPr>
                  <w:r w:rsidRPr="009461D3">
                    <w:rPr>
                      <w:rFonts w:ascii="Times New Roman" w:hAnsi="Times New Roman" w:cs="Times New Roman"/>
                      <w:color w:val="000000"/>
                      <w:sz w:val="20"/>
                      <w:szCs w:val="20"/>
                      <w:lang w:eastAsia="sk-SK"/>
                    </w:rPr>
                    <w:t>9 ks</w:t>
                  </w:r>
                </w:p>
              </w:tc>
            </w:tr>
          </w:tbl>
          <w:p w:rsidR="009461D3" w:rsidRPr="009461D3" w:rsidRDefault="009461D3" w:rsidP="009461D3">
            <w:pPr>
              <w:spacing w:after="0" w:line="240" w:lineRule="auto"/>
              <w:rPr>
                <w:rFonts w:ascii="Times New Roman" w:hAnsi="Times New Roman" w:cs="Times New Roman"/>
                <w:b/>
                <w:sz w:val="20"/>
                <w:szCs w:val="20"/>
                <w:lang w:eastAsia="cs-CZ"/>
              </w:rPr>
            </w:pPr>
          </w:p>
          <w:p w:rsidR="009461D3" w:rsidRPr="009461D3" w:rsidRDefault="009461D3" w:rsidP="009461D3">
            <w:pPr>
              <w:spacing w:after="0" w:line="240" w:lineRule="auto"/>
              <w:rPr>
                <w:rFonts w:ascii="Times New Roman" w:hAnsi="Times New Roman" w:cs="Times New Roman"/>
                <w:b/>
                <w:sz w:val="20"/>
                <w:szCs w:val="20"/>
                <w:lang w:eastAsia="cs-CZ"/>
              </w:rPr>
            </w:pPr>
          </w:p>
          <w:p w:rsidR="009461D3" w:rsidRPr="009461D3" w:rsidRDefault="009461D3" w:rsidP="009461D3">
            <w:pPr>
              <w:spacing w:after="0" w:line="240" w:lineRule="auto"/>
              <w:rPr>
                <w:rFonts w:ascii="Times New Roman" w:hAnsi="Times New Roman" w:cs="Times New Roman"/>
                <w:b/>
                <w:sz w:val="20"/>
                <w:szCs w:val="20"/>
                <w:lang w:eastAsia="cs-CZ"/>
              </w:rPr>
            </w:pPr>
            <w:r w:rsidRPr="009461D3">
              <w:rPr>
                <w:rFonts w:ascii="Times New Roman" w:hAnsi="Times New Roman" w:cs="Times New Roman"/>
                <w:b/>
                <w:sz w:val="20"/>
                <w:szCs w:val="20"/>
                <w:lang w:eastAsia="cs-CZ"/>
              </w:rPr>
              <w:t>Spoločné požadované vlastnosti prepínačov:</w:t>
            </w:r>
          </w:p>
          <w:tbl>
            <w:tblPr>
              <w:tblW w:w="5000" w:type="pct"/>
              <w:tblCellSpacing w:w="15" w:type="dxa"/>
              <w:tblLook w:val="04A0" w:firstRow="1" w:lastRow="0" w:firstColumn="1" w:lastColumn="0" w:noHBand="0" w:noVBand="1"/>
            </w:tblPr>
            <w:tblGrid>
              <w:gridCol w:w="3215"/>
              <w:gridCol w:w="2381"/>
            </w:tblGrid>
            <w:tr w:rsidR="009461D3" w:rsidRPr="009461D3" w:rsidTr="00BE2C13">
              <w:trPr>
                <w:tblCellSpacing w:w="15" w:type="dxa"/>
              </w:trPr>
              <w:tc>
                <w:tcPr>
                  <w:tcW w:w="0" w:type="auto"/>
                  <w:gridSpan w:val="2"/>
                  <w:shd w:val="clear" w:color="auto" w:fill="DDDDDD"/>
                  <w:tcMar>
                    <w:top w:w="60" w:type="dxa"/>
                    <w:left w:w="60" w:type="dxa"/>
                    <w:bottom w:w="60" w:type="dxa"/>
                    <w:right w:w="60" w:type="dxa"/>
                  </w:tcMar>
                  <w:hideMark/>
                </w:tcPr>
                <w:p w:rsidR="009461D3" w:rsidRPr="009461D3" w:rsidRDefault="009461D3" w:rsidP="009461D3">
                  <w:pPr>
                    <w:spacing w:after="0" w:line="240" w:lineRule="auto"/>
                    <w:jc w:val="center"/>
                    <w:rPr>
                      <w:rFonts w:ascii="Times New Roman" w:hAnsi="Times New Roman" w:cs="Times New Roman"/>
                      <w:sz w:val="20"/>
                      <w:szCs w:val="20"/>
                      <w:lang w:eastAsia="sk-SK"/>
                    </w:rPr>
                  </w:pPr>
                  <w:r w:rsidRPr="009461D3">
                    <w:rPr>
                      <w:rFonts w:ascii="Times New Roman" w:hAnsi="Times New Roman" w:cs="Times New Roman"/>
                      <w:b/>
                      <w:bCs/>
                      <w:sz w:val="20"/>
                      <w:szCs w:val="20"/>
                      <w:lang w:eastAsia="sk-SK"/>
                    </w:rPr>
                    <w:t>Funkcie manažmentu</w:t>
                  </w:r>
                  <w:r w:rsidRPr="009461D3">
                    <w:rPr>
                      <w:rFonts w:ascii="Times New Roman" w:hAnsi="Times New Roman" w:cs="Times New Roman"/>
                      <w:sz w:val="20"/>
                      <w:szCs w:val="20"/>
                      <w:lang w:eastAsia="sk-SK"/>
                    </w:rPr>
                    <w:t xml:space="preserve"> </w:t>
                  </w:r>
                </w:p>
              </w:tc>
            </w:tr>
            <w:tr w:rsidR="009461D3" w:rsidRPr="009461D3" w:rsidTr="00BE2C13">
              <w:trPr>
                <w:tblCellSpacing w:w="15" w:type="dxa"/>
              </w:trPr>
              <w:tc>
                <w:tcPr>
                  <w:tcW w:w="3170" w:type="dxa"/>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Typ prepínača </w:t>
                  </w:r>
                </w:p>
              </w:tc>
              <w:tc>
                <w:tcPr>
                  <w:tcW w:w="0" w:type="auto"/>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proofErr w:type="spellStart"/>
                  <w:r w:rsidRPr="009461D3">
                    <w:rPr>
                      <w:rFonts w:ascii="Times New Roman" w:hAnsi="Times New Roman" w:cs="Times New Roman"/>
                      <w:sz w:val="20"/>
                      <w:szCs w:val="20"/>
                      <w:lang w:eastAsia="sk-SK"/>
                    </w:rPr>
                    <w:t>manažovateľný</w:t>
                  </w:r>
                  <w:proofErr w:type="spellEnd"/>
                  <w:r w:rsidRPr="009461D3">
                    <w:rPr>
                      <w:rFonts w:ascii="Times New Roman" w:hAnsi="Times New Roman" w:cs="Times New Roman"/>
                      <w:sz w:val="20"/>
                      <w:szCs w:val="20"/>
                      <w:lang w:eastAsia="sk-SK"/>
                    </w:rPr>
                    <w:t xml:space="preserve">   </w:t>
                  </w:r>
                </w:p>
              </w:tc>
            </w:tr>
            <w:tr w:rsidR="009461D3" w:rsidRPr="009461D3" w:rsidTr="00BE2C13">
              <w:trPr>
                <w:tblCellSpacing w:w="15" w:type="dxa"/>
              </w:trPr>
              <w:tc>
                <w:tcPr>
                  <w:tcW w:w="3170" w:type="dxa"/>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Prepínač vrstiev </w:t>
                  </w:r>
                </w:p>
              </w:tc>
              <w:tc>
                <w:tcPr>
                  <w:tcW w:w="0" w:type="auto"/>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L2/L3   </w:t>
                  </w:r>
                </w:p>
              </w:tc>
            </w:tr>
            <w:tr w:rsidR="009461D3" w:rsidRPr="009461D3" w:rsidTr="00BE2C13">
              <w:trPr>
                <w:tblCellSpacing w:w="15" w:type="dxa"/>
              </w:trPr>
              <w:tc>
                <w:tcPr>
                  <w:tcW w:w="3170" w:type="dxa"/>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proofErr w:type="spellStart"/>
                  <w:r w:rsidRPr="009461D3">
                    <w:rPr>
                      <w:rFonts w:ascii="Times New Roman" w:hAnsi="Times New Roman" w:cs="Times New Roman"/>
                      <w:sz w:val="20"/>
                      <w:szCs w:val="20"/>
                      <w:lang w:eastAsia="sk-SK"/>
                    </w:rPr>
                    <w:t>Quality</w:t>
                  </w:r>
                  <w:proofErr w:type="spellEnd"/>
                  <w:r w:rsidRPr="009461D3">
                    <w:rPr>
                      <w:rFonts w:ascii="Times New Roman" w:hAnsi="Times New Roman" w:cs="Times New Roman"/>
                      <w:sz w:val="20"/>
                      <w:szCs w:val="20"/>
                      <w:lang w:eastAsia="sk-SK"/>
                    </w:rPr>
                    <w:t xml:space="preserve"> </w:t>
                  </w:r>
                  <w:proofErr w:type="spellStart"/>
                  <w:r w:rsidRPr="009461D3">
                    <w:rPr>
                      <w:rFonts w:ascii="Times New Roman" w:hAnsi="Times New Roman" w:cs="Times New Roman"/>
                      <w:sz w:val="20"/>
                      <w:szCs w:val="20"/>
                      <w:lang w:eastAsia="sk-SK"/>
                    </w:rPr>
                    <w:t>of</w:t>
                  </w:r>
                  <w:proofErr w:type="spellEnd"/>
                  <w:r w:rsidRPr="009461D3">
                    <w:rPr>
                      <w:rFonts w:ascii="Times New Roman" w:hAnsi="Times New Roman" w:cs="Times New Roman"/>
                      <w:sz w:val="20"/>
                      <w:szCs w:val="20"/>
                      <w:lang w:eastAsia="sk-SK"/>
                    </w:rPr>
                    <w:t xml:space="preserve"> </w:t>
                  </w:r>
                  <w:proofErr w:type="spellStart"/>
                  <w:r w:rsidRPr="009461D3">
                    <w:rPr>
                      <w:rFonts w:ascii="Times New Roman" w:hAnsi="Times New Roman" w:cs="Times New Roman"/>
                      <w:sz w:val="20"/>
                      <w:szCs w:val="20"/>
                      <w:lang w:eastAsia="sk-SK"/>
                    </w:rPr>
                    <w:t>Service</w:t>
                  </w:r>
                  <w:proofErr w:type="spellEnd"/>
                  <w:r w:rsidRPr="009461D3">
                    <w:rPr>
                      <w:rFonts w:ascii="Times New Roman" w:hAnsi="Times New Roman" w:cs="Times New Roman"/>
                      <w:sz w:val="20"/>
                      <w:szCs w:val="20"/>
                      <w:lang w:eastAsia="sk-SK"/>
                    </w:rPr>
                    <w:t xml:space="preserve"> (</w:t>
                  </w:r>
                  <w:proofErr w:type="spellStart"/>
                  <w:r w:rsidRPr="009461D3">
                    <w:rPr>
                      <w:rFonts w:ascii="Times New Roman" w:hAnsi="Times New Roman" w:cs="Times New Roman"/>
                      <w:sz w:val="20"/>
                      <w:szCs w:val="20"/>
                      <w:lang w:eastAsia="sk-SK"/>
                    </w:rPr>
                    <w:t>QoS</w:t>
                  </w:r>
                  <w:proofErr w:type="spellEnd"/>
                  <w:r w:rsidRPr="009461D3">
                    <w:rPr>
                      <w:rFonts w:ascii="Times New Roman" w:hAnsi="Times New Roman" w:cs="Times New Roman"/>
                      <w:sz w:val="20"/>
                      <w:szCs w:val="20"/>
                      <w:lang w:eastAsia="sk-SK"/>
                    </w:rPr>
                    <w:t xml:space="preserve">) </w:t>
                  </w:r>
                </w:p>
              </w:tc>
              <w:tc>
                <w:tcPr>
                  <w:tcW w:w="0" w:type="auto"/>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Áno   </w:t>
                  </w:r>
                </w:p>
              </w:tc>
            </w:tr>
            <w:tr w:rsidR="009461D3" w:rsidRPr="009461D3" w:rsidTr="00BE2C13">
              <w:trPr>
                <w:tblCellSpacing w:w="15" w:type="dxa"/>
              </w:trPr>
              <w:tc>
                <w:tcPr>
                  <w:tcW w:w="3170" w:type="dxa"/>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Podpora pre </w:t>
                  </w:r>
                  <w:proofErr w:type="spellStart"/>
                  <w:r w:rsidRPr="009461D3">
                    <w:rPr>
                      <w:rFonts w:ascii="Times New Roman" w:hAnsi="Times New Roman" w:cs="Times New Roman"/>
                      <w:sz w:val="20"/>
                      <w:szCs w:val="20"/>
                      <w:lang w:eastAsia="sk-SK"/>
                    </w:rPr>
                    <w:t>Multicast</w:t>
                  </w:r>
                  <w:proofErr w:type="spellEnd"/>
                  <w:r w:rsidRPr="009461D3">
                    <w:rPr>
                      <w:rFonts w:ascii="Times New Roman" w:hAnsi="Times New Roman" w:cs="Times New Roman"/>
                      <w:sz w:val="20"/>
                      <w:szCs w:val="20"/>
                      <w:lang w:eastAsia="sk-SK"/>
                    </w:rPr>
                    <w:t xml:space="preserve"> </w:t>
                  </w:r>
                </w:p>
              </w:tc>
              <w:tc>
                <w:tcPr>
                  <w:tcW w:w="0" w:type="auto"/>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Áno   </w:t>
                  </w:r>
                </w:p>
              </w:tc>
            </w:tr>
            <w:tr w:rsidR="009461D3" w:rsidRPr="009461D3" w:rsidTr="00BE2C13">
              <w:trPr>
                <w:tblCellSpacing w:w="15" w:type="dxa"/>
              </w:trPr>
              <w:tc>
                <w:tcPr>
                  <w:tcW w:w="3170" w:type="dxa"/>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Správa cez webové rozhranie </w:t>
                  </w:r>
                </w:p>
              </w:tc>
              <w:tc>
                <w:tcPr>
                  <w:tcW w:w="0" w:type="auto"/>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Áno   </w:t>
                  </w:r>
                </w:p>
              </w:tc>
            </w:tr>
            <w:tr w:rsidR="009461D3" w:rsidRPr="009461D3" w:rsidTr="00BE2C13">
              <w:trPr>
                <w:tblCellSpacing w:w="15" w:type="dxa"/>
              </w:trPr>
              <w:tc>
                <w:tcPr>
                  <w:tcW w:w="0" w:type="auto"/>
                  <w:gridSpan w:val="2"/>
                  <w:shd w:val="clear" w:color="auto" w:fill="DDDDDD"/>
                  <w:tcMar>
                    <w:top w:w="60" w:type="dxa"/>
                    <w:left w:w="60" w:type="dxa"/>
                    <w:bottom w:w="60" w:type="dxa"/>
                    <w:right w:w="60" w:type="dxa"/>
                  </w:tcMar>
                  <w:hideMark/>
                </w:tcPr>
                <w:p w:rsidR="009461D3" w:rsidRPr="009461D3" w:rsidRDefault="009461D3" w:rsidP="009461D3">
                  <w:pPr>
                    <w:spacing w:after="0" w:line="240" w:lineRule="auto"/>
                    <w:jc w:val="center"/>
                    <w:rPr>
                      <w:rFonts w:ascii="Times New Roman" w:hAnsi="Times New Roman" w:cs="Times New Roman"/>
                      <w:sz w:val="20"/>
                      <w:szCs w:val="20"/>
                      <w:lang w:eastAsia="sk-SK"/>
                    </w:rPr>
                  </w:pPr>
                  <w:r w:rsidRPr="009461D3">
                    <w:rPr>
                      <w:rFonts w:ascii="Times New Roman" w:hAnsi="Times New Roman" w:cs="Times New Roman"/>
                      <w:b/>
                      <w:bCs/>
                      <w:sz w:val="20"/>
                      <w:szCs w:val="20"/>
                      <w:lang w:eastAsia="sk-SK"/>
                    </w:rPr>
                    <w:t>Možnosti pripojenia</w:t>
                  </w:r>
                  <w:r w:rsidRPr="009461D3">
                    <w:rPr>
                      <w:rFonts w:ascii="Times New Roman" w:hAnsi="Times New Roman" w:cs="Times New Roman"/>
                      <w:sz w:val="20"/>
                      <w:szCs w:val="20"/>
                      <w:lang w:eastAsia="sk-SK"/>
                    </w:rPr>
                    <w:t xml:space="preserve"> </w:t>
                  </w:r>
                </w:p>
              </w:tc>
            </w:tr>
            <w:tr w:rsidR="009461D3" w:rsidRPr="009461D3" w:rsidTr="00BE2C13">
              <w:trPr>
                <w:tblCellSpacing w:w="15" w:type="dxa"/>
              </w:trPr>
              <w:tc>
                <w:tcPr>
                  <w:tcW w:w="3170" w:type="dxa"/>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Počet RJ-45 </w:t>
                  </w:r>
                  <w:proofErr w:type="spellStart"/>
                  <w:r w:rsidRPr="009461D3">
                    <w:rPr>
                      <w:rFonts w:ascii="Times New Roman" w:hAnsi="Times New Roman" w:cs="Times New Roman"/>
                      <w:sz w:val="20"/>
                      <w:szCs w:val="20"/>
                      <w:lang w:eastAsia="sk-SK"/>
                    </w:rPr>
                    <w:t>Ethernet</w:t>
                  </w:r>
                  <w:proofErr w:type="spellEnd"/>
                  <w:r w:rsidRPr="009461D3">
                    <w:rPr>
                      <w:rFonts w:ascii="Times New Roman" w:hAnsi="Times New Roman" w:cs="Times New Roman"/>
                      <w:sz w:val="20"/>
                      <w:szCs w:val="20"/>
                      <w:lang w:eastAsia="sk-SK"/>
                    </w:rPr>
                    <w:t xml:space="preserve"> portov </w:t>
                  </w:r>
                </w:p>
              </w:tc>
              <w:tc>
                <w:tcPr>
                  <w:tcW w:w="0" w:type="auto"/>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Podľa typu SW viď tabuľka</w:t>
                  </w:r>
                </w:p>
              </w:tc>
            </w:tr>
            <w:tr w:rsidR="009461D3" w:rsidRPr="009461D3" w:rsidTr="00BE2C13">
              <w:trPr>
                <w:tblCellSpacing w:w="15" w:type="dxa"/>
              </w:trPr>
              <w:tc>
                <w:tcPr>
                  <w:tcW w:w="3170" w:type="dxa"/>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Typy RJ-45 </w:t>
                  </w:r>
                  <w:proofErr w:type="spellStart"/>
                  <w:r w:rsidRPr="009461D3">
                    <w:rPr>
                      <w:rFonts w:ascii="Times New Roman" w:hAnsi="Times New Roman" w:cs="Times New Roman"/>
                      <w:sz w:val="20"/>
                      <w:szCs w:val="20"/>
                      <w:lang w:eastAsia="sk-SK"/>
                    </w:rPr>
                    <w:t>Ethernet</w:t>
                  </w:r>
                  <w:proofErr w:type="spellEnd"/>
                  <w:r w:rsidRPr="009461D3">
                    <w:rPr>
                      <w:rFonts w:ascii="Times New Roman" w:hAnsi="Times New Roman" w:cs="Times New Roman"/>
                      <w:sz w:val="20"/>
                      <w:szCs w:val="20"/>
                      <w:lang w:eastAsia="sk-SK"/>
                    </w:rPr>
                    <w:t xml:space="preserve"> portov </w:t>
                  </w:r>
                </w:p>
              </w:tc>
              <w:tc>
                <w:tcPr>
                  <w:tcW w:w="0" w:type="auto"/>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proofErr w:type="spellStart"/>
                  <w:r w:rsidRPr="009461D3">
                    <w:rPr>
                      <w:rFonts w:ascii="Times New Roman" w:hAnsi="Times New Roman" w:cs="Times New Roman"/>
                      <w:sz w:val="20"/>
                      <w:szCs w:val="20"/>
                      <w:lang w:eastAsia="sk-SK"/>
                    </w:rPr>
                    <w:t>Gigabit</w:t>
                  </w:r>
                  <w:proofErr w:type="spellEnd"/>
                  <w:r w:rsidRPr="009461D3">
                    <w:rPr>
                      <w:rFonts w:ascii="Times New Roman" w:hAnsi="Times New Roman" w:cs="Times New Roman"/>
                      <w:sz w:val="20"/>
                      <w:szCs w:val="20"/>
                      <w:lang w:eastAsia="sk-SK"/>
                    </w:rPr>
                    <w:t xml:space="preserve"> </w:t>
                  </w:r>
                  <w:proofErr w:type="spellStart"/>
                  <w:r w:rsidRPr="009461D3">
                    <w:rPr>
                      <w:rFonts w:ascii="Times New Roman" w:hAnsi="Times New Roman" w:cs="Times New Roman"/>
                      <w:sz w:val="20"/>
                      <w:szCs w:val="20"/>
                      <w:lang w:eastAsia="sk-SK"/>
                    </w:rPr>
                    <w:t>Ethernet</w:t>
                  </w:r>
                  <w:proofErr w:type="spellEnd"/>
                  <w:r w:rsidRPr="009461D3">
                    <w:rPr>
                      <w:rFonts w:ascii="Times New Roman" w:hAnsi="Times New Roman" w:cs="Times New Roman"/>
                      <w:sz w:val="20"/>
                      <w:szCs w:val="20"/>
                      <w:lang w:eastAsia="sk-SK"/>
                    </w:rPr>
                    <w:t xml:space="preserve"> (10/100/1000)   </w:t>
                  </w:r>
                </w:p>
              </w:tc>
            </w:tr>
            <w:tr w:rsidR="009461D3" w:rsidRPr="009461D3" w:rsidTr="00BE2C13">
              <w:trPr>
                <w:tblCellSpacing w:w="15" w:type="dxa"/>
              </w:trPr>
              <w:tc>
                <w:tcPr>
                  <w:tcW w:w="3170" w:type="dxa"/>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Počet slotov pre SFP moduly </w:t>
                  </w:r>
                </w:p>
              </w:tc>
              <w:tc>
                <w:tcPr>
                  <w:tcW w:w="0" w:type="auto"/>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4   </w:t>
                  </w:r>
                </w:p>
              </w:tc>
            </w:tr>
            <w:tr w:rsidR="009461D3" w:rsidRPr="009461D3" w:rsidTr="00BE2C13">
              <w:trPr>
                <w:tblCellSpacing w:w="15" w:type="dxa"/>
              </w:trPr>
              <w:tc>
                <w:tcPr>
                  <w:tcW w:w="3170" w:type="dxa"/>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Konzolový port </w:t>
                  </w:r>
                </w:p>
              </w:tc>
              <w:tc>
                <w:tcPr>
                  <w:tcW w:w="0" w:type="auto"/>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RJ-45   </w:t>
                  </w:r>
                </w:p>
              </w:tc>
            </w:tr>
            <w:tr w:rsidR="009461D3" w:rsidRPr="009461D3" w:rsidTr="00BE2C13">
              <w:trPr>
                <w:tblCellSpacing w:w="15" w:type="dxa"/>
              </w:trPr>
              <w:tc>
                <w:tcPr>
                  <w:tcW w:w="3170" w:type="dxa"/>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Počet portov gigabitového </w:t>
                  </w:r>
                  <w:proofErr w:type="spellStart"/>
                  <w:r w:rsidRPr="009461D3">
                    <w:rPr>
                      <w:rFonts w:ascii="Times New Roman" w:hAnsi="Times New Roman" w:cs="Times New Roman"/>
                      <w:sz w:val="20"/>
                      <w:szCs w:val="20"/>
                      <w:lang w:eastAsia="sk-SK"/>
                    </w:rPr>
                    <w:t>Ethernetu</w:t>
                  </w:r>
                  <w:proofErr w:type="spellEnd"/>
                  <w:r w:rsidRPr="009461D3">
                    <w:rPr>
                      <w:rFonts w:ascii="Times New Roman" w:hAnsi="Times New Roman" w:cs="Times New Roman"/>
                      <w:sz w:val="20"/>
                      <w:szCs w:val="20"/>
                      <w:lang w:eastAsia="sk-SK"/>
                    </w:rPr>
                    <w:t xml:space="preserve"> </w:t>
                  </w:r>
                </w:p>
              </w:tc>
              <w:tc>
                <w:tcPr>
                  <w:tcW w:w="0" w:type="auto"/>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Podľa typu SW viď tabuľka</w:t>
                  </w:r>
                </w:p>
              </w:tc>
            </w:tr>
            <w:tr w:rsidR="009461D3" w:rsidRPr="009461D3" w:rsidTr="00BE2C13">
              <w:trPr>
                <w:tblCellSpacing w:w="15" w:type="dxa"/>
              </w:trPr>
              <w:tc>
                <w:tcPr>
                  <w:tcW w:w="3170" w:type="dxa"/>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Počet USB 2.0 portov </w:t>
                  </w:r>
                </w:p>
              </w:tc>
              <w:tc>
                <w:tcPr>
                  <w:tcW w:w="0" w:type="auto"/>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2   </w:t>
                  </w:r>
                </w:p>
              </w:tc>
            </w:tr>
            <w:tr w:rsidR="009461D3" w:rsidRPr="009461D3" w:rsidTr="00BE2C13">
              <w:trPr>
                <w:tblCellSpacing w:w="15" w:type="dxa"/>
              </w:trPr>
              <w:tc>
                <w:tcPr>
                  <w:tcW w:w="0" w:type="auto"/>
                  <w:gridSpan w:val="2"/>
                  <w:shd w:val="clear" w:color="auto" w:fill="DDDDDD"/>
                  <w:tcMar>
                    <w:top w:w="60" w:type="dxa"/>
                    <w:left w:w="60" w:type="dxa"/>
                    <w:bottom w:w="60" w:type="dxa"/>
                    <w:right w:w="60" w:type="dxa"/>
                  </w:tcMar>
                  <w:hideMark/>
                </w:tcPr>
                <w:p w:rsidR="009461D3" w:rsidRPr="009461D3" w:rsidRDefault="009461D3" w:rsidP="009461D3">
                  <w:pPr>
                    <w:spacing w:after="0" w:line="240" w:lineRule="auto"/>
                    <w:jc w:val="center"/>
                    <w:rPr>
                      <w:rFonts w:ascii="Times New Roman" w:hAnsi="Times New Roman" w:cs="Times New Roman"/>
                      <w:sz w:val="20"/>
                      <w:szCs w:val="20"/>
                      <w:lang w:eastAsia="sk-SK"/>
                    </w:rPr>
                  </w:pPr>
                  <w:r w:rsidRPr="009461D3">
                    <w:rPr>
                      <w:rFonts w:ascii="Times New Roman" w:hAnsi="Times New Roman" w:cs="Times New Roman"/>
                      <w:b/>
                      <w:bCs/>
                      <w:sz w:val="20"/>
                      <w:szCs w:val="20"/>
                      <w:lang w:eastAsia="sk-SK"/>
                    </w:rPr>
                    <w:t>Siete</w:t>
                  </w:r>
                  <w:r w:rsidRPr="009461D3">
                    <w:rPr>
                      <w:rFonts w:ascii="Times New Roman" w:hAnsi="Times New Roman" w:cs="Times New Roman"/>
                      <w:sz w:val="20"/>
                      <w:szCs w:val="20"/>
                      <w:lang w:eastAsia="sk-SK"/>
                    </w:rPr>
                    <w:t xml:space="preserve"> </w:t>
                  </w:r>
                </w:p>
              </w:tc>
            </w:tr>
            <w:tr w:rsidR="009461D3" w:rsidRPr="009461D3" w:rsidTr="00BE2C13">
              <w:trPr>
                <w:tblCellSpacing w:w="15" w:type="dxa"/>
              </w:trPr>
              <w:tc>
                <w:tcPr>
                  <w:tcW w:w="3170" w:type="dxa"/>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lastRenderedPageBreak/>
                    <w:t xml:space="preserve">Sieťový štandard </w:t>
                  </w:r>
                </w:p>
              </w:tc>
              <w:tc>
                <w:tcPr>
                  <w:tcW w:w="0" w:type="auto"/>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IEEE 802.1ab,IEEE 802.1D,IEEE 802.1p,IEEE 802.1Q,IEEE 802.1s,IEEE 802.1w,IEEE 802.1x,IEEE 802.3,IEEE 802.3ab,IEEE 802.3ad,IEEE 802.3ae,IEEE 802.3af,IEEE 802.3ah,IEEE 802.3at,IEEE 802.3az,IEEE 802.3u,IEEE 802.3x,IEEE 802.3z   </w:t>
                  </w:r>
                </w:p>
              </w:tc>
            </w:tr>
            <w:tr w:rsidR="009461D3" w:rsidRPr="009461D3" w:rsidTr="00BE2C13">
              <w:trPr>
                <w:tblCellSpacing w:w="15" w:type="dxa"/>
              </w:trPr>
              <w:tc>
                <w:tcPr>
                  <w:tcW w:w="3170" w:type="dxa"/>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Plne duplexný režim </w:t>
                  </w:r>
                </w:p>
              </w:tc>
              <w:tc>
                <w:tcPr>
                  <w:tcW w:w="0" w:type="auto"/>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Áno   </w:t>
                  </w:r>
                </w:p>
              </w:tc>
            </w:tr>
            <w:tr w:rsidR="009461D3" w:rsidRPr="009461D3" w:rsidTr="00BE2C13">
              <w:trPr>
                <w:tblCellSpacing w:w="15" w:type="dxa"/>
              </w:trPr>
              <w:tc>
                <w:tcPr>
                  <w:tcW w:w="3170" w:type="dxa"/>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proofErr w:type="spellStart"/>
                  <w:r w:rsidRPr="009461D3">
                    <w:rPr>
                      <w:rFonts w:ascii="Times New Roman" w:hAnsi="Times New Roman" w:cs="Times New Roman"/>
                      <w:sz w:val="20"/>
                      <w:szCs w:val="20"/>
                      <w:lang w:eastAsia="sk-SK"/>
                    </w:rPr>
                    <w:t>Agregácia</w:t>
                  </w:r>
                  <w:proofErr w:type="spellEnd"/>
                  <w:r w:rsidRPr="009461D3">
                    <w:rPr>
                      <w:rFonts w:ascii="Times New Roman" w:hAnsi="Times New Roman" w:cs="Times New Roman"/>
                      <w:sz w:val="20"/>
                      <w:szCs w:val="20"/>
                      <w:lang w:eastAsia="sk-SK"/>
                    </w:rPr>
                    <w:t xml:space="preserve"> spojenia </w:t>
                  </w:r>
                </w:p>
              </w:tc>
              <w:tc>
                <w:tcPr>
                  <w:tcW w:w="0" w:type="auto"/>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Áno</w:t>
                  </w:r>
                </w:p>
              </w:tc>
            </w:tr>
            <w:tr w:rsidR="009461D3" w:rsidRPr="009461D3" w:rsidTr="00BE2C13">
              <w:trPr>
                <w:tblCellSpacing w:w="15" w:type="dxa"/>
              </w:trPr>
              <w:tc>
                <w:tcPr>
                  <w:tcW w:w="3170" w:type="dxa"/>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proofErr w:type="spellStart"/>
                  <w:r w:rsidRPr="009461D3">
                    <w:rPr>
                      <w:rFonts w:ascii="Times New Roman" w:hAnsi="Times New Roman" w:cs="Times New Roman"/>
                      <w:sz w:val="20"/>
                      <w:szCs w:val="20"/>
                      <w:lang w:eastAsia="sk-SK"/>
                    </w:rPr>
                    <w:t>Broadcast</w:t>
                  </w:r>
                  <w:proofErr w:type="spellEnd"/>
                  <w:r w:rsidRPr="009461D3">
                    <w:rPr>
                      <w:rFonts w:ascii="Times New Roman" w:hAnsi="Times New Roman" w:cs="Times New Roman"/>
                      <w:sz w:val="20"/>
                      <w:szCs w:val="20"/>
                      <w:lang w:eastAsia="sk-SK"/>
                    </w:rPr>
                    <w:t xml:space="preserve"> </w:t>
                  </w:r>
                  <w:proofErr w:type="spellStart"/>
                  <w:r w:rsidRPr="009461D3">
                    <w:rPr>
                      <w:rFonts w:ascii="Times New Roman" w:hAnsi="Times New Roman" w:cs="Times New Roman"/>
                      <w:sz w:val="20"/>
                      <w:szCs w:val="20"/>
                      <w:lang w:eastAsia="sk-SK"/>
                    </w:rPr>
                    <w:t>storm</w:t>
                  </w:r>
                  <w:proofErr w:type="spellEnd"/>
                  <w:r w:rsidRPr="009461D3">
                    <w:rPr>
                      <w:rFonts w:ascii="Times New Roman" w:hAnsi="Times New Roman" w:cs="Times New Roman"/>
                      <w:sz w:val="20"/>
                      <w:szCs w:val="20"/>
                      <w:lang w:eastAsia="sk-SK"/>
                    </w:rPr>
                    <w:t xml:space="preserve"> </w:t>
                  </w:r>
                  <w:proofErr w:type="spellStart"/>
                  <w:r w:rsidRPr="009461D3">
                    <w:rPr>
                      <w:rFonts w:ascii="Times New Roman" w:hAnsi="Times New Roman" w:cs="Times New Roman"/>
                      <w:sz w:val="20"/>
                      <w:szCs w:val="20"/>
                      <w:lang w:eastAsia="sk-SK"/>
                    </w:rPr>
                    <w:t>control</w:t>
                  </w:r>
                  <w:proofErr w:type="spellEnd"/>
                  <w:r w:rsidRPr="009461D3">
                    <w:rPr>
                      <w:rFonts w:ascii="Times New Roman" w:hAnsi="Times New Roman" w:cs="Times New Roman"/>
                      <w:sz w:val="20"/>
                      <w:szCs w:val="20"/>
                      <w:lang w:eastAsia="sk-SK"/>
                    </w:rPr>
                    <w:t xml:space="preserve"> </w:t>
                  </w:r>
                </w:p>
              </w:tc>
              <w:tc>
                <w:tcPr>
                  <w:tcW w:w="0" w:type="auto"/>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Áno   </w:t>
                  </w:r>
                </w:p>
              </w:tc>
            </w:tr>
            <w:tr w:rsidR="009461D3" w:rsidRPr="009461D3" w:rsidTr="00BE2C13">
              <w:trPr>
                <w:tblCellSpacing w:w="15" w:type="dxa"/>
              </w:trPr>
              <w:tc>
                <w:tcPr>
                  <w:tcW w:w="3170" w:type="dxa"/>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Krajný pomer </w:t>
                  </w:r>
                </w:p>
              </w:tc>
              <w:tc>
                <w:tcPr>
                  <w:tcW w:w="0" w:type="auto"/>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Áno   </w:t>
                  </w:r>
                </w:p>
              </w:tc>
            </w:tr>
            <w:tr w:rsidR="009461D3" w:rsidRPr="009461D3" w:rsidTr="00BE2C13">
              <w:trPr>
                <w:tblCellSpacing w:w="15" w:type="dxa"/>
              </w:trPr>
              <w:tc>
                <w:tcPr>
                  <w:tcW w:w="3170" w:type="dxa"/>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IGMP </w:t>
                  </w:r>
                  <w:proofErr w:type="spellStart"/>
                  <w:r w:rsidRPr="009461D3">
                    <w:rPr>
                      <w:rFonts w:ascii="Times New Roman" w:hAnsi="Times New Roman" w:cs="Times New Roman"/>
                      <w:sz w:val="20"/>
                      <w:szCs w:val="20"/>
                      <w:lang w:eastAsia="sk-SK"/>
                    </w:rPr>
                    <w:t>snooping</w:t>
                  </w:r>
                  <w:proofErr w:type="spellEnd"/>
                  <w:r w:rsidRPr="009461D3">
                    <w:rPr>
                      <w:rFonts w:ascii="Times New Roman" w:hAnsi="Times New Roman" w:cs="Times New Roman"/>
                      <w:sz w:val="20"/>
                      <w:szCs w:val="20"/>
                      <w:lang w:eastAsia="sk-SK"/>
                    </w:rPr>
                    <w:t xml:space="preserve"> </w:t>
                  </w:r>
                </w:p>
              </w:tc>
              <w:tc>
                <w:tcPr>
                  <w:tcW w:w="0" w:type="auto"/>
                  <w:tcMar>
                    <w:top w:w="15" w:type="dxa"/>
                    <w:left w:w="15" w:type="dxa"/>
                    <w:bottom w:w="15" w:type="dxa"/>
                    <w:right w:w="15"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Áno   </w:t>
                  </w:r>
                </w:p>
              </w:tc>
            </w:tr>
            <w:tr w:rsidR="009461D3" w:rsidRPr="009461D3" w:rsidTr="00BE2C13">
              <w:trPr>
                <w:tblCellSpacing w:w="15" w:type="dxa"/>
              </w:trPr>
              <w:tc>
                <w:tcPr>
                  <w:tcW w:w="3170" w:type="dxa"/>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Auto MDI/MDI-X  </w:t>
                  </w:r>
                </w:p>
              </w:tc>
              <w:tc>
                <w:tcPr>
                  <w:tcW w:w="0" w:type="auto"/>
                  <w:tcMar>
                    <w:top w:w="15" w:type="dxa"/>
                    <w:left w:w="15" w:type="dxa"/>
                    <w:bottom w:w="15" w:type="dxa"/>
                    <w:right w:w="15"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Áno   </w:t>
                  </w:r>
                </w:p>
              </w:tc>
            </w:tr>
            <w:tr w:rsidR="009461D3" w:rsidRPr="009461D3" w:rsidTr="00BE2C13">
              <w:trPr>
                <w:tblCellSpacing w:w="15" w:type="dxa"/>
              </w:trPr>
              <w:tc>
                <w:tcPr>
                  <w:tcW w:w="3170" w:type="dxa"/>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STP protokol </w:t>
                  </w:r>
                </w:p>
              </w:tc>
              <w:tc>
                <w:tcPr>
                  <w:tcW w:w="0" w:type="auto"/>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Áno   </w:t>
                  </w:r>
                </w:p>
              </w:tc>
            </w:tr>
            <w:tr w:rsidR="009461D3" w:rsidRPr="009461D3" w:rsidTr="00BE2C13">
              <w:trPr>
                <w:tblCellSpacing w:w="15" w:type="dxa"/>
              </w:trPr>
              <w:tc>
                <w:tcPr>
                  <w:tcW w:w="3170" w:type="dxa"/>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Podpora 10G </w:t>
                  </w:r>
                </w:p>
              </w:tc>
              <w:tc>
                <w:tcPr>
                  <w:tcW w:w="0" w:type="auto"/>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Áno   </w:t>
                  </w:r>
                </w:p>
              </w:tc>
            </w:tr>
            <w:tr w:rsidR="009461D3" w:rsidRPr="009461D3" w:rsidTr="00BE2C13">
              <w:trPr>
                <w:tblCellSpacing w:w="15" w:type="dxa"/>
              </w:trPr>
              <w:tc>
                <w:tcPr>
                  <w:tcW w:w="3170" w:type="dxa"/>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Podpora VLAN </w:t>
                  </w:r>
                </w:p>
              </w:tc>
              <w:tc>
                <w:tcPr>
                  <w:tcW w:w="0" w:type="auto"/>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Áno   </w:t>
                  </w:r>
                </w:p>
              </w:tc>
            </w:tr>
            <w:tr w:rsidR="009461D3" w:rsidRPr="009461D3" w:rsidTr="00BE2C13">
              <w:trPr>
                <w:tblCellSpacing w:w="15" w:type="dxa"/>
              </w:trPr>
              <w:tc>
                <w:tcPr>
                  <w:tcW w:w="0" w:type="auto"/>
                  <w:gridSpan w:val="2"/>
                  <w:shd w:val="clear" w:color="auto" w:fill="DDDDDD"/>
                  <w:tcMar>
                    <w:top w:w="60" w:type="dxa"/>
                    <w:left w:w="60" w:type="dxa"/>
                    <w:bottom w:w="60" w:type="dxa"/>
                    <w:right w:w="60" w:type="dxa"/>
                  </w:tcMar>
                  <w:hideMark/>
                </w:tcPr>
                <w:p w:rsidR="009461D3" w:rsidRPr="009461D3" w:rsidRDefault="009461D3" w:rsidP="009461D3">
                  <w:pPr>
                    <w:spacing w:after="0" w:line="240" w:lineRule="auto"/>
                    <w:jc w:val="center"/>
                    <w:rPr>
                      <w:rFonts w:ascii="Times New Roman" w:hAnsi="Times New Roman" w:cs="Times New Roman"/>
                      <w:sz w:val="20"/>
                      <w:szCs w:val="20"/>
                      <w:lang w:eastAsia="sk-SK"/>
                    </w:rPr>
                  </w:pPr>
                  <w:r w:rsidRPr="009461D3">
                    <w:rPr>
                      <w:rFonts w:ascii="Times New Roman" w:hAnsi="Times New Roman" w:cs="Times New Roman"/>
                      <w:b/>
                      <w:bCs/>
                      <w:sz w:val="20"/>
                      <w:szCs w:val="20"/>
                      <w:lang w:eastAsia="sk-SK"/>
                    </w:rPr>
                    <w:t>Prenos dát</w:t>
                  </w:r>
                  <w:r w:rsidRPr="009461D3">
                    <w:rPr>
                      <w:rFonts w:ascii="Times New Roman" w:hAnsi="Times New Roman" w:cs="Times New Roman"/>
                      <w:sz w:val="20"/>
                      <w:szCs w:val="20"/>
                      <w:lang w:eastAsia="sk-SK"/>
                    </w:rPr>
                    <w:t xml:space="preserve"> </w:t>
                  </w:r>
                </w:p>
              </w:tc>
            </w:tr>
            <w:tr w:rsidR="009461D3" w:rsidRPr="009461D3" w:rsidTr="00BE2C13">
              <w:trPr>
                <w:tblCellSpacing w:w="15" w:type="dxa"/>
              </w:trPr>
              <w:tc>
                <w:tcPr>
                  <w:tcW w:w="3170" w:type="dxa"/>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Limit prepínania </w:t>
                  </w:r>
                </w:p>
              </w:tc>
              <w:tc>
                <w:tcPr>
                  <w:tcW w:w="0" w:type="auto"/>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Min. 100  </w:t>
                  </w:r>
                  <w:proofErr w:type="spellStart"/>
                  <w:r w:rsidRPr="009461D3">
                    <w:rPr>
                      <w:rFonts w:ascii="Times New Roman" w:hAnsi="Times New Roman" w:cs="Times New Roman"/>
                      <w:sz w:val="20"/>
                      <w:szCs w:val="20"/>
                      <w:lang w:eastAsia="sk-SK"/>
                    </w:rPr>
                    <w:t>Gbit</w:t>
                  </w:r>
                  <w:proofErr w:type="spellEnd"/>
                  <w:r w:rsidRPr="009461D3">
                    <w:rPr>
                      <w:rFonts w:ascii="Times New Roman" w:hAnsi="Times New Roman" w:cs="Times New Roman"/>
                      <w:sz w:val="20"/>
                      <w:szCs w:val="20"/>
                      <w:lang w:eastAsia="sk-SK"/>
                    </w:rPr>
                    <w:t xml:space="preserve">/s </w:t>
                  </w:r>
                </w:p>
              </w:tc>
            </w:tr>
            <w:tr w:rsidR="009461D3" w:rsidRPr="009461D3" w:rsidTr="00BE2C13">
              <w:trPr>
                <w:tblCellSpacing w:w="15" w:type="dxa"/>
              </w:trPr>
              <w:tc>
                <w:tcPr>
                  <w:tcW w:w="3170" w:type="dxa"/>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Priepustnosť </w:t>
                  </w:r>
                </w:p>
              </w:tc>
              <w:tc>
                <w:tcPr>
                  <w:tcW w:w="0" w:type="auto"/>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Min.104 miliónov </w:t>
                  </w:r>
                  <w:proofErr w:type="spellStart"/>
                  <w:r w:rsidRPr="009461D3">
                    <w:rPr>
                      <w:rFonts w:ascii="Times New Roman" w:hAnsi="Times New Roman" w:cs="Times New Roman"/>
                      <w:sz w:val="20"/>
                      <w:szCs w:val="20"/>
                      <w:lang w:eastAsia="sk-SK"/>
                    </w:rPr>
                    <w:t>paketov</w:t>
                  </w:r>
                  <w:proofErr w:type="spellEnd"/>
                  <w:r w:rsidRPr="009461D3">
                    <w:rPr>
                      <w:rFonts w:ascii="Times New Roman" w:hAnsi="Times New Roman" w:cs="Times New Roman"/>
                      <w:sz w:val="20"/>
                      <w:szCs w:val="20"/>
                      <w:lang w:eastAsia="sk-SK"/>
                    </w:rPr>
                    <w:t xml:space="preserve"> za sekundu </w:t>
                  </w:r>
                </w:p>
              </w:tc>
            </w:tr>
            <w:tr w:rsidR="009461D3" w:rsidRPr="009461D3" w:rsidTr="00BE2C13">
              <w:trPr>
                <w:tblCellSpacing w:w="15" w:type="dxa"/>
              </w:trPr>
              <w:tc>
                <w:tcPr>
                  <w:tcW w:w="3170" w:type="dxa"/>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Počet VLAN </w:t>
                  </w:r>
                </w:p>
              </w:tc>
              <w:tc>
                <w:tcPr>
                  <w:tcW w:w="0" w:type="auto"/>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Min. 64   </w:t>
                  </w:r>
                </w:p>
              </w:tc>
            </w:tr>
            <w:tr w:rsidR="009461D3" w:rsidRPr="009461D3" w:rsidTr="00BE2C13">
              <w:trPr>
                <w:tblCellSpacing w:w="15" w:type="dxa"/>
              </w:trPr>
              <w:tc>
                <w:tcPr>
                  <w:tcW w:w="3170" w:type="dxa"/>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proofErr w:type="spellStart"/>
                  <w:r w:rsidRPr="009461D3">
                    <w:rPr>
                      <w:rFonts w:ascii="Times New Roman" w:hAnsi="Times New Roman" w:cs="Times New Roman"/>
                      <w:sz w:val="20"/>
                      <w:szCs w:val="20"/>
                      <w:lang w:eastAsia="sk-SK"/>
                    </w:rPr>
                    <w:t>Popdora</w:t>
                  </w:r>
                  <w:proofErr w:type="spellEnd"/>
                  <w:r w:rsidRPr="009461D3">
                    <w:rPr>
                      <w:rFonts w:ascii="Times New Roman" w:hAnsi="Times New Roman" w:cs="Times New Roman"/>
                      <w:sz w:val="20"/>
                      <w:szCs w:val="20"/>
                      <w:lang w:eastAsia="sk-SK"/>
                    </w:rPr>
                    <w:t xml:space="preserve"> pre </w:t>
                  </w:r>
                  <w:proofErr w:type="spellStart"/>
                  <w:r w:rsidRPr="009461D3">
                    <w:rPr>
                      <w:rFonts w:ascii="Times New Roman" w:hAnsi="Times New Roman" w:cs="Times New Roman"/>
                      <w:sz w:val="20"/>
                      <w:szCs w:val="20"/>
                      <w:lang w:eastAsia="sk-SK"/>
                    </w:rPr>
                    <w:t>Jumbo</w:t>
                  </w:r>
                  <w:proofErr w:type="spellEnd"/>
                  <w:r w:rsidRPr="009461D3">
                    <w:rPr>
                      <w:rFonts w:ascii="Times New Roman" w:hAnsi="Times New Roman" w:cs="Times New Roman"/>
                      <w:sz w:val="20"/>
                      <w:szCs w:val="20"/>
                      <w:lang w:eastAsia="sk-SK"/>
                    </w:rPr>
                    <w:t xml:space="preserve"> </w:t>
                  </w:r>
                  <w:proofErr w:type="spellStart"/>
                  <w:r w:rsidRPr="009461D3">
                    <w:rPr>
                      <w:rFonts w:ascii="Times New Roman" w:hAnsi="Times New Roman" w:cs="Times New Roman"/>
                      <w:sz w:val="20"/>
                      <w:szCs w:val="20"/>
                      <w:lang w:eastAsia="sk-SK"/>
                    </w:rPr>
                    <w:t>Frames</w:t>
                  </w:r>
                  <w:proofErr w:type="spellEnd"/>
                  <w:r w:rsidRPr="009461D3">
                    <w:rPr>
                      <w:rFonts w:ascii="Times New Roman" w:hAnsi="Times New Roman" w:cs="Times New Roman"/>
                      <w:sz w:val="20"/>
                      <w:szCs w:val="20"/>
                      <w:lang w:eastAsia="sk-SK"/>
                    </w:rPr>
                    <w:t xml:space="preserve"> </w:t>
                  </w:r>
                </w:p>
              </w:tc>
              <w:tc>
                <w:tcPr>
                  <w:tcW w:w="0" w:type="auto"/>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Áno   </w:t>
                  </w:r>
                </w:p>
              </w:tc>
            </w:tr>
            <w:tr w:rsidR="009461D3" w:rsidRPr="009461D3" w:rsidTr="00BE2C13">
              <w:trPr>
                <w:tblCellSpacing w:w="15" w:type="dxa"/>
              </w:trPr>
              <w:tc>
                <w:tcPr>
                  <w:tcW w:w="0" w:type="auto"/>
                  <w:gridSpan w:val="2"/>
                  <w:shd w:val="clear" w:color="auto" w:fill="DDDDDD"/>
                  <w:tcMar>
                    <w:top w:w="60" w:type="dxa"/>
                    <w:left w:w="60" w:type="dxa"/>
                    <w:bottom w:w="60" w:type="dxa"/>
                    <w:right w:w="60" w:type="dxa"/>
                  </w:tcMar>
                  <w:hideMark/>
                </w:tcPr>
                <w:p w:rsidR="009461D3" w:rsidRPr="009461D3" w:rsidRDefault="009461D3" w:rsidP="009461D3">
                  <w:pPr>
                    <w:spacing w:after="0" w:line="240" w:lineRule="auto"/>
                    <w:jc w:val="center"/>
                    <w:rPr>
                      <w:rFonts w:ascii="Times New Roman" w:hAnsi="Times New Roman" w:cs="Times New Roman"/>
                      <w:sz w:val="20"/>
                      <w:szCs w:val="20"/>
                      <w:lang w:eastAsia="sk-SK"/>
                    </w:rPr>
                  </w:pPr>
                  <w:r w:rsidRPr="009461D3">
                    <w:rPr>
                      <w:rFonts w:ascii="Times New Roman" w:hAnsi="Times New Roman" w:cs="Times New Roman"/>
                      <w:b/>
                      <w:bCs/>
                      <w:sz w:val="20"/>
                      <w:szCs w:val="20"/>
                      <w:lang w:eastAsia="sk-SK"/>
                    </w:rPr>
                    <w:t>Bezpečnosť</w:t>
                  </w:r>
                  <w:r w:rsidRPr="009461D3">
                    <w:rPr>
                      <w:rFonts w:ascii="Times New Roman" w:hAnsi="Times New Roman" w:cs="Times New Roman"/>
                      <w:sz w:val="20"/>
                      <w:szCs w:val="20"/>
                      <w:lang w:eastAsia="sk-SK"/>
                    </w:rPr>
                    <w:t xml:space="preserve"> </w:t>
                  </w:r>
                </w:p>
              </w:tc>
            </w:tr>
            <w:tr w:rsidR="009461D3" w:rsidRPr="009461D3" w:rsidTr="00BE2C13">
              <w:trPr>
                <w:tblCellSpacing w:w="15" w:type="dxa"/>
              </w:trPr>
              <w:tc>
                <w:tcPr>
                  <w:tcW w:w="3170" w:type="dxa"/>
                  <w:shd w:val="clear" w:color="auto" w:fill="EEEEEE"/>
                  <w:tcMar>
                    <w:top w:w="60" w:type="dxa"/>
                    <w:left w:w="60" w:type="dxa"/>
                    <w:bottom w:w="60" w:type="dxa"/>
                    <w:right w:w="60" w:type="dxa"/>
                  </w:tcMar>
                  <w:hideMark/>
                </w:tcPr>
                <w:p w:rsidR="009461D3" w:rsidRPr="009461D3" w:rsidRDefault="00FD386B" w:rsidP="009461D3">
                  <w:pPr>
                    <w:spacing w:after="0" w:line="240" w:lineRule="auto"/>
                    <w:rPr>
                      <w:rFonts w:ascii="Times New Roman" w:hAnsi="Times New Roman" w:cs="Times New Roman"/>
                      <w:sz w:val="20"/>
                      <w:szCs w:val="20"/>
                      <w:lang w:eastAsia="sk-SK"/>
                    </w:rPr>
                  </w:pPr>
                  <w:r>
                    <w:rPr>
                      <w:rFonts w:ascii="Times New Roman" w:hAnsi="Times New Roman" w:cs="Times New Roman"/>
                      <w:sz w:val="20"/>
                      <w:szCs w:val="20"/>
                    </w:rPr>
                    <w:t>Podpora </w:t>
                  </w:r>
                  <w:proofErr w:type="spellStart"/>
                  <w:r>
                    <w:rPr>
                      <w:rFonts w:ascii="Times New Roman" w:hAnsi="Times New Roman" w:cs="Times New Roman"/>
                      <w:sz w:val="20"/>
                      <w:szCs w:val="20"/>
                    </w:rPr>
                    <w:t>bezpečnosť</w:t>
                  </w:r>
                  <w:r w:rsidR="009461D3" w:rsidRPr="009461D3">
                    <w:rPr>
                      <w:rFonts w:ascii="Times New Roman" w:hAnsi="Times New Roman" w:cs="Times New Roman"/>
                      <w:sz w:val="20"/>
                      <w:szCs w:val="20"/>
                    </w:rPr>
                    <w:t>.algoritmov</w:t>
                  </w:r>
                  <w:proofErr w:type="spellEnd"/>
                </w:p>
              </w:tc>
              <w:tc>
                <w:tcPr>
                  <w:tcW w:w="0" w:type="auto"/>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802.1x RADIUS,SSH   </w:t>
                  </w:r>
                </w:p>
              </w:tc>
            </w:tr>
            <w:tr w:rsidR="009461D3" w:rsidRPr="009461D3" w:rsidTr="00BE2C13">
              <w:trPr>
                <w:tblCellSpacing w:w="15" w:type="dxa"/>
              </w:trPr>
              <w:tc>
                <w:tcPr>
                  <w:tcW w:w="3170" w:type="dxa"/>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rPr>
                    <w:t xml:space="preserve">Access </w:t>
                  </w:r>
                  <w:proofErr w:type="spellStart"/>
                  <w:r w:rsidRPr="009461D3">
                    <w:rPr>
                      <w:rFonts w:ascii="Times New Roman" w:hAnsi="Times New Roman" w:cs="Times New Roman"/>
                      <w:sz w:val="20"/>
                      <w:szCs w:val="20"/>
                    </w:rPr>
                    <w:t>Control</w:t>
                  </w:r>
                  <w:proofErr w:type="spellEnd"/>
                  <w:r w:rsidRPr="009461D3">
                    <w:rPr>
                      <w:rFonts w:ascii="Times New Roman" w:hAnsi="Times New Roman" w:cs="Times New Roman"/>
                      <w:sz w:val="20"/>
                      <w:szCs w:val="20"/>
                    </w:rPr>
                    <w:t xml:space="preserve"> List (ACL)</w:t>
                  </w:r>
                </w:p>
              </w:tc>
              <w:tc>
                <w:tcPr>
                  <w:tcW w:w="0" w:type="auto"/>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Áno   </w:t>
                  </w:r>
                </w:p>
              </w:tc>
            </w:tr>
            <w:tr w:rsidR="009461D3" w:rsidRPr="009461D3" w:rsidTr="00BE2C13">
              <w:trPr>
                <w:tblCellSpacing w:w="15" w:type="dxa"/>
              </w:trPr>
              <w:tc>
                <w:tcPr>
                  <w:tcW w:w="3170" w:type="dxa"/>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rPr>
                    <w:t>SSH/SSL podpora</w:t>
                  </w:r>
                </w:p>
              </w:tc>
              <w:tc>
                <w:tcPr>
                  <w:tcW w:w="0" w:type="auto"/>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Áno   </w:t>
                  </w:r>
                </w:p>
              </w:tc>
            </w:tr>
            <w:tr w:rsidR="009461D3" w:rsidRPr="009461D3" w:rsidTr="00BE2C13">
              <w:trPr>
                <w:tblCellSpacing w:w="15" w:type="dxa"/>
              </w:trPr>
              <w:tc>
                <w:tcPr>
                  <w:tcW w:w="0" w:type="auto"/>
                  <w:gridSpan w:val="2"/>
                  <w:shd w:val="clear" w:color="auto" w:fill="DDDDDD"/>
                  <w:tcMar>
                    <w:top w:w="60" w:type="dxa"/>
                    <w:left w:w="60" w:type="dxa"/>
                    <w:bottom w:w="60" w:type="dxa"/>
                    <w:right w:w="60" w:type="dxa"/>
                  </w:tcMar>
                  <w:hideMark/>
                </w:tcPr>
                <w:p w:rsidR="009461D3" w:rsidRPr="009461D3" w:rsidRDefault="009461D3" w:rsidP="009461D3">
                  <w:pPr>
                    <w:spacing w:after="0" w:line="240" w:lineRule="auto"/>
                    <w:jc w:val="center"/>
                    <w:rPr>
                      <w:rFonts w:ascii="Times New Roman" w:hAnsi="Times New Roman" w:cs="Times New Roman"/>
                      <w:b/>
                      <w:sz w:val="20"/>
                      <w:szCs w:val="20"/>
                      <w:lang w:eastAsia="sk-SK"/>
                    </w:rPr>
                  </w:pPr>
                  <w:r w:rsidRPr="009461D3">
                    <w:rPr>
                      <w:rFonts w:ascii="Times New Roman" w:hAnsi="Times New Roman" w:cs="Times New Roman"/>
                      <w:b/>
                      <w:sz w:val="20"/>
                      <w:szCs w:val="20"/>
                      <w:lang w:eastAsia="sk-SK"/>
                    </w:rPr>
                    <w:t>Protokol</w:t>
                  </w:r>
                </w:p>
              </w:tc>
            </w:tr>
            <w:tr w:rsidR="009461D3" w:rsidRPr="009461D3" w:rsidTr="00BE2C13">
              <w:trPr>
                <w:tblCellSpacing w:w="15" w:type="dxa"/>
              </w:trPr>
              <w:tc>
                <w:tcPr>
                  <w:tcW w:w="3170" w:type="dxa"/>
                  <w:shd w:val="clear" w:color="auto" w:fill="FFFFFF"/>
                  <w:tcMar>
                    <w:top w:w="60" w:type="dxa"/>
                    <w:left w:w="60" w:type="dxa"/>
                    <w:bottom w:w="60" w:type="dxa"/>
                    <w:right w:w="60" w:type="dxa"/>
                  </w:tcMar>
                </w:tcPr>
                <w:p w:rsidR="009461D3" w:rsidRPr="009461D3" w:rsidRDefault="009461D3" w:rsidP="009461D3">
                  <w:pPr>
                    <w:spacing w:after="0" w:line="240" w:lineRule="auto"/>
                    <w:rPr>
                      <w:rFonts w:ascii="Times New Roman" w:hAnsi="Times New Roman" w:cs="Times New Roman"/>
                      <w:sz w:val="20"/>
                      <w:szCs w:val="20"/>
                      <w:lang w:eastAsia="sk-SK"/>
                    </w:rPr>
                  </w:pPr>
                </w:p>
              </w:tc>
              <w:tc>
                <w:tcPr>
                  <w:tcW w:w="0" w:type="auto"/>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SNMPv3   </w:t>
                  </w:r>
                </w:p>
              </w:tc>
            </w:tr>
            <w:tr w:rsidR="009461D3" w:rsidRPr="009461D3" w:rsidTr="00BE2C13">
              <w:trPr>
                <w:tblCellSpacing w:w="15" w:type="dxa"/>
              </w:trPr>
              <w:tc>
                <w:tcPr>
                  <w:tcW w:w="0" w:type="auto"/>
                  <w:gridSpan w:val="2"/>
                  <w:shd w:val="clear" w:color="auto" w:fill="DDDDDD"/>
                  <w:tcMar>
                    <w:top w:w="60" w:type="dxa"/>
                    <w:left w:w="60" w:type="dxa"/>
                    <w:bottom w:w="60" w:type="dxa"/>
                    <w:right w:w="60" w:type="dxa"/>
                  </w:tcMar>
                  <w:hideMark/>
                </w:tcPr>
                <w:p w:rsidR="009461D3" w:rsidRPr="009461D3" w:rsidRDefault="009461D3" w:rsidP="009461D3">
                  <w:pPr>
                    <w:spacing w:after="0" w:line="240" w:lineRule="auto"/>
                    <w:jc w:val="center"/>
                    <w:rPr>
                      <w:rFonts w:ascii="Times New Roman" w:hAnsi="Times New Roman" w:cs="Times New Roman"/>
                      <w:b/>
                      <w:sz w:val="20"/>
                      <w:szCs w:val="20"/>
                      <w:lang w:eastAsia="sk-SK"/>
                    </w:rPr>
                  </w:pPr>
                  <w:r w:rsidRPr="009461D3">
                    <w:rPr>
                      <w:rFonts w:ascii="Times New Roman" w:hAnsi="Times New Roman" w:cs="Times New Roman"/>
                      <w:b/>
                      <w:sz w:val="20"/>
                      <w:szCs w:val="20"/>
                    </w:rPr>
                    <w:t>Správa protokolov</w:t>
                  </w:r>
                </w:p>
              </w:tc>
            </w:tr>
            <w:tr w:rsidR="009461D3" w:rsidRPr="009461D3" w:rsidTr="00BE2C13">
              <w:trPr>
                <w:tblCellSpacing w:w="15" w:type="dxa"/>
              </w:trPr>
              <w:tc>
                <w:tcPr>
                  <w:tcW w:w="3170" w:type="dxa"/>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rPr>
                    <w:t>Inštalácia do </w:t>
                  </w:r>
                  <w:proofErr w:type="spellStart"/>
                  <w:r w:rsidRPr="009461D3">
                    <w:rPr>
                      <w:rFonts w:ascii="Times New Roman" w:hAnsi="Times New Roman" w:cs="Times New Roman"/>
                      <w:sz w:val="20"/>
                      <w:szCs w:val="20"/>
                    </w:rPr>
                    <w:t>Racku</w:t>
                  </w:r>
                  <w:proofErr w:type="spellEnd"/>
                </w:p>
              </w:tc>
              <w:tc>
                <w:tcPr>
                  <w:tcW w:w="0" w:type="auto"/>
                  <w:shd w:val="clear" w:color="auto" w:fill="EEEEEE"/>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Áno   vrátane úchytov</w:t>
                  </w:r>
                </w:p>
              </w:tc>
            </w:tr>
            <w:tr w:rsidR="009461D3" w:rsidRPr="009461D3" w:rsidTr="00BE2C13">
              <w:trPr>
                <w:tblCellSpacing w:w="15" w:type="dxa"/>
              </w:trPr>
              <w:tc>
                <w:tcPr>
                  <w:tcW w:w="3170" w:type="dxa"/>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rPr>
                    <w:t>Bezpečnosť</w:t>
                  </w:r>
                </w:p>
              </w:tc>
              <w:tc>
                <w:tcPr>
                  <w:tcW w:w="0" w:type="auto"/>
                  <w:shd w:val="clear" w:color="auto" w:fill="FFFFFF"/>
                  <w:tcMar>
                    <w:top w:w="60" w:type="dxa"/>
                    <w:left w:w="60" w:type="dxa"/>
                    <w:bottom w:w="60" w:type="dxa"/>
                    <w:right w:w="60" w:type="dxa"/>
                  </w:tcMar>
                  <w:hideMark/>
                </w:tcPr>
                <w:p w:rsidR="009461D3" w:rsidRPr="009461D3" w:rsidRDefault="009461D3" w:rsidP="009461D3">
                  <w:pPr>
                    <w:spacing w:after="0" w:line="240" w:lineRule="auto"/>
                    <w:rPr>
                      <w:rFonts w:ascii="Times New Roman" w:hAnsi="Times New Roman" w:cs="Times New Roman"/>
                      <w:sz w:val="20"/>
                      <w:szCs w:val="20"/>
                      <w:lang w:eastAsia="sk-SK"/>
                    </w:rPr>
                  </w:pPr>
                  <w:r w:rsidRPr="009461D3">
                    <w:rPr>
                      <w:rFonts w:ascii="Times New Roman" w:hAnsi="Times New Roman" w:cs="Times New Roman"/>
                      <w:sz w:val="20"/>
                      <w:szCs w:val="20"/>
                      <w:lang w:eastAsia="sk-SK"/>
                    </w:rPr>
                    <w:t xml:space="preserve">UL 60950-1, CAN/CSA-C22.2 No. 60950-1, EN 60950-1, IEC 60950-1, AS/NZS 60950-1   </w:t>
                  </w:r>
                </w:p>
              </w:tc>
            </w:tr>
          </w:tbl>
          <w:p w:rsidR="009461D3" w:rsidRPr="009461D3" w:rsidRDefault="009461D3" w:rsidP="009461D3">
            <w:pPr>
              <w:spacing w:after="0" w:line="240" w:lineRule="auto"/>
              <w:rPr>
                <w:rFonts w:ascii="Times New Roman" w:hAnsi="Times New Roman" w:cs="Times New Roman"/>
                <w:b/>
                <w:sz w:val="20"/>
                <w:szCs w:val="20"/>
                <w:lang w:eastAsia="cs-CZ"/>
              </w:rPr>
            </w:pPr>
          </w:p>
        </w:tc>
        <w:tc>
          <w:tcPr>
            <w:tcW w:w="992" w:type="dxa"/>
            <w:shd w:val="clear" w:color="auto" w:fill="auto"/>
            <w:vAlign w:val="center"/>
          </w:tcPr>
          <w:p w:rsidR="009461D3" w:rsidRPr="009461D3" w:rsidRDefault="009461D3" w:rsidP="009461D3">
            <w:pPr>
              <w:spacing w:after="0" w:line="240" w:lineRule="auto"/>
              <w:rPr>
                <w:rFonts w:ascii="Times New Roman" w:hAnsi="Times New Roman" w:cs="Times New Roman"/>
                <w:sz w:val="20"/>
                <w:szCs w:val="20"/>
                <w:lang w:eastAsia="cs-CZ"/>
              </w:rPr>
            </w:pPr>
            <w:r w:rsidRPr="009461D3">
              <w:rPr>
                <w:rFonts w:ascii="Times New Roman" w:hAnsi="Times New Roman" w:cs="Times New Roman"/>
                <w:sz w:val="20"/>
                <w:szCs w:val="20"/>
                <w:lang w:eastAsia="cs-CZ"/>
              </w:rPr>
              <w:lastRenderedPageBreak/>
              <w:t>1 komplet</w:t>
            </w:r>
          </w:p>
        </w:tc>
      </w:tr>
    </w:tbl>
    <w:p w:rsidR="00CA0F51" w:rsidRPr="009461D3" w:rsidRDefault="00CA0F51" w:rsidP="009461D3">
      <w:pPr>
        <w:spacing w:after="0" w:line="240" w:lineRule="auto"/>
        <w:jc w:val="both"/>
        <w:rPr>
          <w:rFonts w:ascii="Times New Roman" w:eastAsia="Times New Roman" w:hAnsi="Times New Roman" w:cs="Times New Roman"/>
          <w:spacing w:val="-6"/>
          <w:sz w:val="24"/>
          <w:szCs w:val="24"/>
          <w:lang w:bidi="en-US"/>
        </w:rPr>
      </w:pPr>
      <w:r w:rsidRPr="009461D3">
        <w:rPr>
          <w:rFonts w:ascii="Times New Roman" w:eastAsia="Times New Roman" w:hAnsi="Times New Roman" w:cs="Times New Roman"/>
          <w:spacing w:val="-6"/>
          <w:sz w:val="24"/>
          <w:szCs w:val="24"/>
          <w:lang w:bidi="en-US"/>
        </w:rPr>
        <w:lastRenderedPageBreak/>
        <w:br w:type="page"/>
      </w:r>
    </w:p>
    <w:p w:rsidR="00CC6D75" w:rsidRPr="00A43EC4" w:rsidRDefault="00CC6D75" w:rsidP="00E10B1C">
      <w:pPr>
        <w:spacing w:after="0" w:line="240" w:lineRule="auto"/>
        <w:jc w:val="both"/>
        <w:rPr>
          <w:rFonts w:ascii="Times New Roman" w:eastAsia="Times New Roman" w:hAnsi="Times New Roman" w:cs="Times New Roman"/>
          <w:spacing w:val="-6"/>
          <w:sz w:val="20"/>
          <w:szCs w:val="20"/>
          <w:lang w:bidi="en-US"/>
        </w:rPr>
      </w:pPr>
      <w:r w:rsidRPr="00A43EC4">
        <w:rPr>
          <w:rFonts w:ascii="Times New Roman" w:eastAsia="Times New Roman" w:hAnsi="Times New Roman" w:cs="Times New Roman"/>
          <w:spacing w:val="-6"/>
          <w:sz w:val="20"/>
          <w:szCs w:val="20"/>
          <w:lang w:bidi="en-US"/>
        </w:rPr>
        <w:lastRenderedPageBreak/>
        <w:t>Príloha č. 2</w:t>
      </w:r>
      <w:r w:rsidR="00E778E5">
        <w:rPr>
          <w:rFonts w:ascii="Times New Roman" w:eastAsia="Times New Roman" w:hAnsi="Times New Roman" w:cs="Times New Roman"/>
          <w:spacing w:val="-6"/>
          <w:sz w:val="20"/>
          <w:szCs w:val="20"/>
          <w:lang w:bidi="en-US"/>
        </w:rPr>
        <w:t>A</w:t>
      </w:r>
      <w:r w:rsidRPr="00A43EC4">
        <w:rPr>
          <w:rFonts w:ascii="Times New Roman" w:eastAsia="Times New Roman" w:hAnsi="Times New Roman" w:cs="Times New Roman"/>
          <w:spacing w:val="-6"/>
          <w:sz w:val="20"/>
          <w:szCs w:val="20"/>
          <w:lang w:bidi="en-US"/>
        </w:rPr>
        <w:t xml:space="preserve"> </w:t>
      </w:r>
      <w:r w:rsidR="00A43EC4" w:rsidRPr="00A43EC4">
        <w:rPr>
          <w:rFonts w:ascii="Times New Roman" w:eastAsia="Times New Roman" w:hAnsi="Times New Roman" w:cs="Times New Roman"/>
          <w:spacing w:val="-6"/>
          <w:sz w:val="20"/>
          <w:szCs w:val="20"/>
          <w:lang w:bidi="en-US"/>
        </w:rPr>
        <w:t xml:space="preserve">Návrh </w:t>
      </w:r>
      <w:r w:rsidR="00E42A7F">
        <w:rPr>
          <w:rFonts w:ascii="Times New Roman" w:eastAsia="Times New Roman" w:hAnsi="Times New Roman" w:cs="Times New Roman"/>
          <w:spacing w:val="-6"/>
          <w:sz w:val="20"/>
          <w:szCs w:val="20"/>
          <w:lang w:bidi="en-US"/>
        </w:rPr>
        <w:t xml:space="preserve"> </w:t>
      </w:r>
      <w:r w:rsidR="00A43EC4" w:rsidRPr="00A43EC4">
        <w:rPr>
          <w:rFonts w:ascii="Times New Roman" w:eastAsia="Times New Roman" w:hAnsi="Times New Roman" w:cs="Times New Roman"/>
          <w:spacing w:val="-6"/>
          <w:sz w:val="20"/>
          <w:szCs w:val="20"/>
          <w:lang w:bidi="en-US"/>
        </w:rPr>
        <w:t xml:space="preserve">na plnenie kritéria </w:t>
      </w:r>
      <w:r w:rsidR="000A4FCE" w:rsidRPr="000A4FCE">
        <w:rPr>
          <w:rFonts w:ascii="Times New Roman" w:eastAsia="Times New Roman" w:hAnsi="Times New Roman" w:cs="Times New Roman"/>
          <w:spacing w:val="-6"/>
          <w:sz w:val="20"/>
          <w:szCs w:val="20"/>
          <w:lang w:bidi="en-US"/>
        </w:rPr>
        <w:t xml:space="preserve">pre Časť A: Hardvérové a serverové riešenie </w:t>
      </w:r>
      <w:r w:rsidR="00A43EC4" w:rsidRPr="00A43EC4">
        <w:rPr>
          <w:rFonts w:ascii="Times New Roman" w:eastAsia="Times New Roman" w:hAnsi="Times New Roman" w:cs="Times New Roman"/>
          <w:spacing w:val="-6"/>
          <w:sz w:val="20"/>
          <w:szCs w:val="20"/>
          <w:lang w:bidi="en-US"/>
        </w:rPr>
        <w:t>Výzvy na predkladanie</w:t>
      </w:r>
      <w:r w:rsidR="001406E1">
        <w:rPr>
          <w:rFonts w:ascii="Times New Roman" w:eastAsia="Times New Roman" w:hAnsi="Times New Roman" w:cs="Times New Roman"/>
          <w:spacing w:val="-6"/>
          <w:sz w:val="20"/>
          <w:szCs w:val="20"/>
          <w:lang w:bidi="en-US"/>
        </w:rPr>
        <w:t xml:space="preserve"> ponúk</w:t>
      </w:r>
    </w:p>
    <w:p w:rsidR="003273D8" w:rsidRDefault="003273D8" w:rsidP="00E10B1C">
      <w:pPr>
        <w:spacing w:after="0" w:line="240" w:lineRule="auto"/>
        <w:jc w:val="both"/>
        <w:rPr>
          <w:rFonts w:ascii="Times New Roman" w:eastAsia="Times New Roman" w:hAnsi="Times New Roman" w:cs="Times New Roman"/>
          <w:b/>
          <w:spacing w:val="-6"/>
          <w:sz w:val="28"/>
          <w:szCs w:val="28"/>
          <w:lang w:bidi="en-US"/>
        </w:rPr>
      </w:pPr>
    </w:p>
    <w:p w:rsidR="00187288" w:rsidRPr="00187288" w:rsidRDefault="00187288" w:rsidP="00187288">
      <w:pPr>
        <w:pStyle w:val="Zarkazkladnhotextu"/>
        <w:spacing w:after="0"/>
        <w:ind w:left="0"/>
        <w:jc w:val="center"/>
        <w:outlineLvl w:val="0"/>
        <w:rPr>
          <w:b/>
          <w:sz w:val="28"/>
          <w:szCs w:val="28"/>
        </w:rPr>
      </w:pPr>
      <w:r w:rsidRPr="00187288">
        <w:rPr>
          <w:b/>
          <w:sz w:val="28"/>
          <w:szCs w:val="28"/>
        </w:rPr>
        <w:t>Návrh na plnenie kritéria</w:t>
      </w:r>
    </w:p>
    <w:p w:rsidR="00187288" w:rsidRPr="00187288" w:rsidRDefault="00187288" w:rsidP="00187288">
      <w:pPr>
        <w:pStyle w:val="Default"/>
        <w:jc w:val="center"/>
        <w:rPr>
          <w:rFonts w:eastAsia="Times New Roman"/>
          <w:b/>
          <w:bCs/>
          <w:lang w:eastAsia="sk-SK"/>
        </w:rPr>
      </w:pPr>
    </w:p>
    <w:p w:rsidR="00580A50" w:rsidRDefault="00580A50" w:rsidP="00187288">
      <w:pPr>
        <w:spacing w:after="0" w:line="240" w:lineRule="auto"/>
        <w:outlineLvl w:val="0"/>
        <w:rPr>
          <w:rFonts w:ascii="Times New Roman" w:hAnsi="Times New Roman" w:cs="Times New Roman"/>
          <w:b/>
          <w:sz w:val="24"/>
          <w:szCs w:val="24"/>
        </w:rPr>
      </w:pPr>
    </w:p>
    <w:p w:rsidR="00DB5477" w:rsidRDefault="00844AA4" w:rsidP="00187288">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Predmet zákazky: </w:t>
      </w:r>
    </w:p>
    <w:p w:rsidR="00844AA4" w:rsidRDefault="00844AA4" w:rsidP="00187288">
      <w:pPr>
        <w:spacing w:after="0" w:line="240" w:lineRule="auto"/>
        <w:outlineLvl w:val="0"/>
        <w:rPr>
          <w:rFonts w:ascii="Times New Roman" w:hAnsi="Times New Roman" w:cs="Times New Roman"/>
          <w:b/>
          <w:sz w:val="24"/>
          <w:szCs w:val="24"/>
        </w:rPr>
      </w:pPr>
      <w:r w:rsidRPr="00844AA4">
        <w:rPr>
          <w:rFonts w:ascii="Times New Roman" w:hAnsi="Times New Roman" w:cs="Times New Roman"/>
          <w:b/>
          <w:sz w:val="24"/>
          <w:szCs w:val="24"/>
        </w:rPr>
        <w:t>Dodávka IKT hardvéru</w:t>
      </w:r>
      <w:r w:rsidR="00BF0DD1">
        <w:rPr>
          <w:rFonts w:ascii="Times New Roman" w:hAnsi="Times New Roman" w:cs="Times New Roman"/>
          <w:b/>
          <w:sz w:val="24"/>
          <w:szCs w:val="24"/>
        </w:rPr>
        <w:t xml:space="preserve"> – Časť A</w:t>
      </w:r>
      <w:r>
        <w:rPr>
          <w:rFonts w:ascii="Times New Roman" w:hAnsi="Times New Roman" w:cs="Times New Roman"/>
          <w:b/>
          <w:sz w:val="24"/>
          <w:szCs w:val="24"/>
        </w:rPr>
        <w:t>:</w:t>
      </w:r>
      <w:r w:rsidR="00DB5477">
        <w:rPr>
          <w:rFonts w:ascii="Times New Roman" w:hAnsi="Times New Roman" w:cs="Times New Roman"/>
          <w:b/>
          <w:sz w:val="24"/>
          <w:szCs w:val="24"/>
        </w:rPr>
        <w:t xml:space="preserve"> </w:t>
      </w:r>
      <w:r w:rsidR="00DB5477" w:rsidRPr="00DB5477">
        <w:rPr>
          <w:rFonts w:ascii="Times New Roman" w:hAnsi="Times New Roman" w:cs="Times New Roman"/>
          <w:b/>
          <w:sz w:val="24"/>
          <w:szCs w:val="24"/>
        </w:rPr>
        <w:t>Hardvérové a serverové riešenie</w:t>
      </w:r>
      <w:r w:rsidR="00DB5477">
        <w:rPr>
          <w:rFonts w:ascii="Times New Roman" w:hAnsi="Times New Roman" w:cs="Times New Roman"/>
          <w:b/>
          <w:sz w:val="24"/>
          <w:szCs w:val="24"/>
        </w:rPr>
        <w:t xml:space="preserve"> </w:t>
      </w:r>
    </w:p>
    <w:p w:rsidR="00E778E5" w:rsidRDefault="00E778E5" w:rsidP="00187288">
      <w:pPr>
        <w:spacing w:after="0" w:line="240" w:lineRule="auto"/>
        <w:outlineLvl w:val="0"/>
        <w:rPr>
          <w:rFonts w:ascii="Times New Roman" w:hAnsi="Times New Roman" w:cs="Times New Roman"/>
          <w:b/>
          <w:sz w:val="24"/>
          <w:szCs w:val="24"/>
        </w:rPr>
      </w:pPr>
    </w:p>
    <w:p w:rsidR="00A23468" w:rsidRDefault="00A23468" w:rsidP="00187288">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Identifikačné údaje uchádzača</w:t>
      </w:r>
    </w:p>
    <w:p w:rsidR="00187288" w:rsidRPr="00187288" w:rsidRDefault="00187288" w:rsidP="00187288">
      <w:pPr>
        <w:spacing w:after="0" w:line="240" w:lineRule="auto"/>
        <w:outlineLvl w:val="0"/>
        <w:rPr>
          <w:rFonts w:ascii="Times New Roman" w:hAnsi="Times New Roman" w:cs="Times New Roman"/>
          <w:sz w:val="24"/>
          <w:szCs w:val="24"/>
        </w:rPr>
      </w:pPr>
      <w:r w:rsidRPr="00187288">
        <w:rPr>
          <w:rFonts w:ascii="Times New Roman" w:hAnsi="Times New Roman" w:cs="Times New Roman"/>
          <w:b/>
          <w:sz w:val="24"/>
          <w:szCs w:val="24"/>
        </w:rPr>
        <w:t xml:space="preserve">Obchodné meno: </w:t>
      </w:r>
      <w:r w:rsidRPr="00187288">
        <w:rPr>
          <w:rFonts w:ascii="Times New Roman" w:hAnsi="Times New Roman" w:cs="Times New Roman"/>
          <w:b/>
          <w:sz w:val="24"/>
          <w:szCs w:val="24"/>
        </w:rPr>
        <w:tab/>
      </w:r>
      <w:r w:rsidRPr="00187288">
        <w:rPr>
          <w:rFonts w:ascii="Times New Roman" w:hAnsi="Times New Roman" w:cs="Times New Roman"/>
          <w:b/>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187288" w:rsidRPr="00187288" w:rsidRDefault="00187288" w:rsidP="00187288">
      <w:pPr>
        <w:spacing w:after="0" w:line="240" w:lineRule="auto"/>
        <w:outlineLvl w:val="0"/>
        <w:rPr>
          <w:rFonts w:ascii="Times New Roman" w:hAnsi="Times New Roman" w:cs="Times New Roman"/>
          <w:sz w:val="24"/>
          <w:szCs w:val="24"/>
        </w:rPr>
      </w:pPr>
      <w:r w:rsidRPr="00187288">
        <w:rPr>
          <w:rFonts w:ascii="Times New Roman" w:hAnsi="Times New Roman" w:cs="Times New Roman"/>
          <w:b/>
          <w:sz w:val="24"/>
          <w:szCs w:val="24"/>
        </w:rPr>
        <w:t xml:space="preserve">Sídlo/Miesto podnikania: </w:t>
      </w:r>
      <w:r w:rsidRPr="00187288">
        <w:rPr>
          <w:rFonts w:ascii="Times New Roman" w:hAnsi="Times New Roman" w:cs="Times New Roman"/>
          <w:b/>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187288" w:rsidRPr="00187288" w:rsidRDefault="00187288" w:rsidP="00187288">
      <w:pPr>
        <w:spacing w:after="0" w:line="240" w:lineRule="auto"/>
        <w:outlineLvl w:val="0"/>
        <w:rPr>
          <w:rFonts w:ascii="Times New Roman" w:hAnsi="Times New Roman" w:cs="Times New Roman"/>
          <w:sz w:val="24"/>
          <w:szCs w:val="24"/>
        </w:rPr>
      </w:pPr>
      <w:r w:rsidRPr="00187288">
        <w:rPr>
          <w:rFonts w:ascii="Times New Roman" w:hAnsi="Times New Roman" w:cs="Times New Roman"/>
          <w:b/>
          <w:sz w:val="24"/>
          <w:szCs w:val="24"/>
        </w:rPr>
        <w:t>IČO:</w:t>
      </w: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187288" w:rsidRPr="00187288" w:rsidRDefault="00187288" w:rsidP="00187288">
      <w:pPr>
        <w:spacing w:after="0" w:line="240" w:lineRule="auto"/>
        <w:outlineLvl w:val="0"/>
        <w:rPr>
          <w:rFonts w:ascii="Times New Roman" w:hAnsi="Times New Roman" w:cs="Times New Roman"/>
          <w:sz w:val="24"/>
          <w:szCs w:val="24"/>
        </w:rPr>
      </w:pPr>
      <w:r w:rsidRPr="00187288">
        <w:rPr>
          <w:rFonts w:ascii="Times New Roman" w:hAnsi="Times New Roman" w:cs="Times New Roman"/>
          <w:sz w:val="24"/>
          <w:szCs w:val="24"/>
        </w:rPr>
        <w:t>DIČ:</w:t>
      </w: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r w:rsidRPr="00187288">
        <w:rPr>
          <w:rFonts w:ascii="Times New Roman" w:hAnsi="Times New Roman" w:cs="Times New Roman"/>
          <w:sz w:val="24"/>
          <w:szCs w:val="24"/>
        </w:rPr>
        <w:tab/>
      </w:r>
    </w:p>
    <w:p w:rsidR="00187288" w:rsidRPr="00187288" w:rsidRDefault="00187288" w:rsidP="00187288">
      <w:pPr>
        <w:spacing w:after="0" w:line="240" w:lineRule="auto"/>
        <w:outlineLvl w:val="0"/>
        <w:rPr>
          <w:rFonts w:ascii="Times New Roman" w:hAnsi="Times New Roman" w:cs="Times New Roman"/>
          <w:sz w:val="24"/>
          <w:szCs w:val="24"/>
        </w:rPr>
      </w:pPr>
      <w:r w:rsidRPr="00187288">
        <w:rPr>
          <w:rFonts w:ascii="Times New Roman" w:hAnsi="Times New Roman" w:cs="Times New Roman"/>
          <w:sz w:val="24"/>
          <w:szCs w:val="24"/>
        </w:rPr>
        <w:t>IČ DPH:</w:t>
      </w: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187288" w:rsidRPr="00187288" w:rsidRDefault="00187288" w:rsidP="00187288">
      <w:pPr>
        <w:spacing w:after="0" w:line="240" w:lineRule="auto"/>
        <w:outlineLvl w:val="0"/>
        <w:rPr>
          <w:rFonts w:ascii="Times New Roman" w:hAnsi="Times New Roman" w:cs="Times New Roman"/>
          <w:sz w:val="24"/>
          <w:szCs w:val="24"/>
        </w:rPr>
      </w:pPr>
      <w:r w:rsidRPr="00187288">
        <w:rPr>
          <w:rFonts w:ascii="Times New Roman" w:hAnsi="Times New Roman" w:cs="Times New Roman"/>
          <w:sz w:val="24"/>
          <w:szCs w:val="24"/>
        </w:rPr>
        <w:t xml:space="preserve">Telefón: </w:t>
      </w: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187288" w:rsidRPr="00187288" w:rsidRDefault="00187288" w:rsidP="00187288">
      <w:pPr>
        <w:spacing w:after="0" w:line="240" w:lineRule="auto"/>
        <w:outlineLvl w:val="0"/>
        <w:rPr>
          <w:rFonts w:ascii="Times New Roman" w:hAnsi="Times New Roman" w:cs="Times New Roman"/>
          <w:sz w:val="24"/>
          <w:szCs w:val="24"/>
        </w:rPr>
      </w:pPr>
      <w:r w:rsidRPr="00187288">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187288" w:rsidRPr="00187288" w:rsidRDefault="00187288" w:rsidP="00187288">
      <w:pPr>
        <w:spacing w:after="0" w:line="240" w:lineRule="auto"/>
        <w:outlineLvl w:val="0"/>
        <w:rPr>
          <w:rFonts w:ascii="Times New Roman" w:hAnsi="Times New Roman" w:cs="Times New Roman"/>
          <w:sz w:val="24"/>
          <w:szCs w:val="24"/>
        </w:rPr>
      </w:pPr>
      <w:r w:rsidRPr="00187288">
        <w:rPr>
          <w:rFonts w:ascii="Times New Roman" w:hAnsi="Times New Roman" w:cs="Times New Roman"/>
          <w:sz w:val="24"/>
          <w:szCs w:val="24"/>
        </w:rPr>
        <w:t>Kontaktná osoba:</w:t>
      </w:r>
      <w:r w:rsidRPr="00187288">
        <w:rPr>
          <w:rFonts w:ascii="Times New Roman" w:hAnsi="Times New Roman" w:cs="Times New Roman"/>
          <w:sz w:val="24"/>
          <w:szCs w:val="24"/>
        </w:rPr>
        <w:tab/>
      </w:r>
      <w:r w:rsidRPr="00187288">
        <w:rPr>
          <w:rFonts w:ascii="Times New Roman" w:hAnsi="Times New Roman" w:cs="Times New Roman"/>
          <w:sz w:val="24"/>
          <w:szCs w:val="24"/>
        </w:rPr>
        <w:tab/>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187288" w:rsidRPr="00187288" w:rsidRDefault="00187288" w:rsidP="00187288">
      <w:pPr>
        <w:spacing w:after="0" w:line="240" w:lineRule="auto"/>
        <w:rPr>
          <w:rFonts w:ascii="Times New Roman" w:hAnsi="Times New Roman" w:cs="Times New Roman"/>
          <w:b/>
          <w:sz w:val="24"/>
          <w:szCs w:val="24"/>
        </w:rPr>
      </w:pPr>
    </w:p>
    <w:p w:rsidR="00187288" w:rsidRDefault="00187288" w:rsidP="00187288">
      <w:pPr>
        <w:spacing w:after="0" w:line="240" w:lineRule="auto"/>
        <w:rPr>
          <w:rFonts w:ascii="Times New Roman" w:hAnsi="Times New Roman" w:cs="Times New Roman"/>
          <w:b/>
          <w:sz w:val="24"/>
          <w:szCs w:val="24"/>
        </w:rPr>
      </w:pPr>
    </w:p>
    <w:p w:rsidR="00187288" w:rsidRPr="00187288" w:rsidRDefault="00187288" w:rsidP="00187288">
      <w:pPr>
        <w:spacing w:after="0" w:line="240" w:lineRule="auto"/>
        <w:rPr>
          <w:rFonts w:ascii="Times New Roman" w:hAnsi="Times New Roman" w:cs="Times New Roman"/>
          <w:b/>
          <w:sz w:val="24"/>
          <w:szCs w:val="24"/>
        </w:rPr>
      </w:pPr>
      <w:r w:rsidRPr="00187288">
        <w:rPr>
          <w:rFonts w:ascii="Times New Roman" w:hAnsi="Times New Roman" w:cs="Times New Roman"/>
          <w:b/>
          <w:sz w:val="24"/>
          <w:szCs w:val="24"/>
        </w:rPr>
        <w:t>Platiteľ DPH:</w:t>
      </w:r>
      <w:r w:rsidRPr="00187288">
        <w:rPr>
          <w:rFonts w:ascii="Times New Roman" w:hAnsi="Times New Roman" w:cs="Times New Roman"/>
          <w:b/>
          <w:sz w:val="24"/>
          <w:szCs w:val="24"/>
        </w:rPr>
        <w:tab/>
        <w:t>ÁNO / NIE</w:t>
      </w:r>
      <w:r w:rsidRPr="00187288">
        <w:rPr>
          <w:rStyle w:val="Odkaznapoznmkupodiarou"/>
          <w:rFonts w:ascii="Times New Roman" w:hAnsi="Times New Roman" w:cs="Times New Roman"/>
          <w:b/>
          <w:sz w:val="24"/>
          <w:szCs w:val="24"/>
        </w:rPr>
        <w:footnoteReference w:id="1"/>
      </w:r>
    </w:p>
    <w:p w:rsidR="00187288" w:rsidRPr="00187288" w:rsidRDefault="00187288" w:rsidP="00187288">
      <w:pPr>
        <w:spacing w:after="0" w:line="240" w:lineRule="auto"/>
        <w:jc w:val="both"/>
        <w:rPr>
          <w:rFonts w:ascii="Times New Roman" w:hAnsi="Times New Roman" w:cs="Times New Roman"/>
          <w:b/>
          <w:sz w:val="24"/>
          <w:szCs w:val="24"/>
        </w:rPr>
      </w:pPr>
    </w:p>
    <w:p w:rsidR="00187288" w:rsidRDefault="00187288" w:rsidP="00187288">
      <w:pPr>
        <w:pStyle w:val="Odsekzoznamu"/>
        <w:tabs>
          <w:tab w:val="left" w:pos="426"/>
        </w:tabs>
        <w:spacing w:after="0" w:line="240" w:lineRule="auto"/>
        <w:ind w:left="0"/>
        <w:rPr>
          <w:rFonts w:ascii="Times New Roman" w:hAnsi="Times New Roman" w:cs="Times New Roman"/>
          <w:sz w:val="24"/>
          <w:szCs w:val="24"/>
        </w:rPr>
      </w:pPr>
      <w:r w:rsidRPr="00187288">
        <w:rPr>
          <w:rFonts w:ascii="Times New Roman" w:hAnsi="Times New Roman" w:cs="Times New Roman"/>
          <w:b/>
          <w:sz w:val="24"/>
          <w:szCs w:val="24"/>
        </w:rPr>
        <w:t xml:space="preserve">Kritérium na vyhodnotenie ponúk: </w:t>
      </w:r>
      <w:r w:rsidR="006B6882">
        <w:rPr>
          <w:rFonts w:ascii="Times New Roman" w:eastAsia="Times New Roman" w:hAnsi="Times New Roman" w:cs="Times New Roman"/>
          <w:spacing w:val="-6"/>
          <w:sz w:val="24"/>
          <w:szCs w:val="24"/>
          <w:lang w:bidi="en-US"/>
        </w:rPr>
        <w:t>Najnižšia celková cena  bez  </w:t>
      </w:r>
      <w:r w:rsidR="006B6882" w:rsidRPr="004E1508">
        <w:rPr>
          <w:rFonts w:ascii="Times New Roman" w:eastAsia="Times New Roman" w:hAnsi="Times New Roman" w:cs="Times New Roman"/>
          <w:spacing w:val="-6"/>
          <w:sz w:val="24"/>
          <w:szCs w:val="24"/>
          <w:lang w:bidi="en-US"/>
        </w:rPr>
        <w:t>DPH</w:t>
      </w:r>
      <w:r w:rsidR="006B6882">
        <w:rPr>
          <w:rFonts w:ascii="Times New Roman" w:eastAsia="Times New Roman" w:hAnsi="Times New Roman" w:cs="Times New Roman"/>
          <w:spacing w:val="-6"/>
          <w:sz w:val="24"/>
          <w:szCs w:val="24"/>
          <w:lang w:bidi="en-US"/>
        </w:rPr>
        <w:t xml:space="preserve"> v EUR</w:t>
      </w:r>
      <w:r w:rsidR="006B6882" w:rsidRPr="007160EE">
        <w:rPr>
          <w:rFonts w:ascii="Times New Roman" w:eastAsia="Times New Roman" w:hAnsi="Times New Roman" w:cs="Times New Roman"/>
          <w:spacing w:val="-6"/>
          <w:sz w:val="24"/>
          <w:szCs w:val="24"/>
          <w:lang w:bidi="en-US"/>
        </w:rPr>
        <w:t>.</w:t>
      </w:r>
    </w:p>
    <w:p w:rsidR="00187288" w:rsidRDefault="00187288" w:rsidP="00187288">
      <w:pPr>
        <w:spacing w:after="0" w:line="240" w:lineRule="auto"/>
        <w:jc w:val="both"/>
        <w:rPr>
          <w:rFonts w:ascii="Times New Roman" w:hAnsi="Times New Roman" w:cs="Times New Roman"/>
          <w:sz w:val="24"/>
          <w:szCs w:val="24"/>
        </w:rPr>
      </w:pPr>
    </w:p>
    <w:p w:rsidR="00187288" w:rsidRDefault="00187288" w:rsidP="00187288">
      <w:pPr>
        <w:spacing w:after="0" w:line="240" w:lineRule="auto"/>
        <w:jc w:val="both"/>
        <w:rPr>
          <w:rFonts w:ascii="Times New Roman" w:hAnsi="Times New Roman" w:cs="Times New Roman"/>
          <w:sz w:val="24"/>
          <w:szCs w:val="24"/>
        </w:rPr>
      </w:pPr>
    </w:p>
    <w:p w:rsidR="006D03DE" w:rsidRPr="00187288" w:rsidRDefault="006D03DE" w:rsidP="00187288">
      <w:pPr>
        <w:spacing w:after="0" w:line="240" w:lineRule="auto"/>
        <w:jc w:val="both"/>
        <w:rPr>
          <w:rFonts w:ascii="Times New Roman" w:hAnsi="Times New Roman" w:cs="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394"/>
      </w:tblGrid>
      <w:tr w:rsidR="00187288" w:rsidRPr="00187288" w:rsidTr="00C0569F">
        <w:tc>
          <w:tcPr>
            <w:tcW w:w="4678" w:type="dxa"/>
            <w:tcBorders>
              <w:top w:val="nil"/>
              <w:left w:val="nil"/>
              <w:bottom w:val="single" w:sz="4" w:space="0" w:color="000000"/>
              <w:right w:val="single" w:sz="4" w:space="0" w:color="000000"/>
            </w:tcBorders>
          </w:tcPr>
          <w:p w:rsidR="00187288" w:rsidRPr="00187288" w:rsidRDefault="00187288" w:rsidP="00187288">
            <w:pPr>
              <w:pStyle w:val="Default"/>
              <w:jc w:val="both"/>
              <w:rPr>
                <w:b/>
                <w:lang w:eastAsia="sk-SK"/>
              </w:rPr>
            </w:pPr>
          </w:p>
        </w:tc>
        <w:tc>
          <w:tcPr>
            <w:tcW w:w="4394" w:type="dxa"/>
            <w:tcBorders>
              <w:left w:val="single" w:sz="4" w:space="0" w:color="000000"/>
            </w:tcBorders>
          </w:tcPr>
          <w:p w:rsidR="00187288" w:rsidRPr="00187288" w:rsidRDefault="00187288" w:rsidP="00187288">
            <w:pPr>
              <w:pStyle w:val="Default"/>
              <w:rPr>
                <w:b/>
                <w:lang w:eastAsia="sk-SK"/>
              </w:rPr>
            </w:pPr>
            <w:r w:rsidRPr="00187288">
              <w:rPr>
                <w:b/>
                <w:lang w:eastAsia="sk-SK"/>
              </w:rPr>
              <w:t xml:space="preserve">Návrh uchádzača </w:t>
            </w:r>
          </w:p>
        </w:tc>
      </w:tr>
      <w:tr w:rsidR="00187288" w:rsidRPr="00187288" w:rsidTr="00C0569F">
        <w:tc>
          <w:tcPr>
            <w:tcW w:w="4678" w:type="dxa"/>
            <w:tcBorders>
              <w:top w:val="single" w:sz="4" w:space="0" w:color="000000"/>
              <w:bottom w:val="single" w:sz="4" w:space="0" w:color="000000"/>
            </w:tcBorders>
          </w:tcPr>
          <w:p w:rsidR="00187288" w:rsidRPr="00187288" w:rsidRDefault="00187288" w:rsidP="00187288">
            <w:pPr>
              <w:pStyle w:val="Default"/>
              <w:jc w:val="both"/>
              <w:rPr>
                <w:b/>
                <w:color w:val="auto"/>
                <w:lang w:eastAsia="sk-SK"/>
              </w:rPr>
            </w:pPr>
            <w:r w:rsidRPr="00187288">
              <w:rPr>
                <w:b/>
              </w:rPr>
              <w:t>Celková cena bez DPH v EUR</w:t>
            </w:r>
          </w:p>
        </w:tc>
        <w:tc>
          <w:tcPr>
            <w:tcW w:w="4394" w:type="dxa"/>
          </w:tcPr>
          <w:p w:rsidR="00187288" w:rsidRPr="00187288" w:rsidRDefault="00187288" w:rsidP="00187288">
            <w:pPr>
              <w:spacing w:after="0" w:line="240" w:lineRule="auto"/>
              <w:jc w:val="right"/>
              <w:rPr>
                <w:rFonts w:ascii="Times New Roman" w:hAnsi="Times New Roman" w:cs="Times New Roman"/>
                <w:b/>
                <w:sz w:val="24"/>
                <w:szCs w:val="24"/>
              </w:rPr>
            </w:pPr>
            <w:r w:rsidRPr="00187288">
              <w:rPr>
                <w:rFonts w:ascii="Times New Roman" w:hAnsi="Times New Roman" w:cs="Times New Roman"/>
                <w:b/>
                <w:sz w:val="24"/>
                <w:szCs w:val="24"/>
              </w:rPr>
              <w:t>[</w:t>
            </w:r>
            <w:r w:rsidR="00844AA4" w:rsidRPr="00844AA4">
              <w:rPr>
                <w:rFonts w:ascii="Times New Roman" w:hAnsi="Times New Roman" w:cs="Times New Roman"/>
                <w:b/>
                <w:sz w:val="24"/>
                <w:szCs w:val="24"/>
                <w:shd w:val="clear" w:color="auto" w:fill="D9D9D9"/>
              </w:rPr>
              <w:t>Doplniť kladné číslo zaokrúhlené na maximálne dve desatinné miesta</w:t>
            </w:r>
            <w:r w:rsidRPr="00187288">
              <w:rPr>
                <w:rFonts w:ascii="Times New Roman" w:hAnsi="Times New Roman" w:cs="Times New Roman"/>
                <w:b/>
                <w:sz w:val="24"/>
                <w:szCs w:val="24"/>
              </w:rPr>
              <w:t>]</w:t>
            </w:r>
          </w:p>
        </w:tc>
      </w:tr>
      <w:tr w:rsidR="00187288" w:rsidRPr="00187288" w:rsidTr="00C0569F">
        <w:tc>
          <w:tcPr>
            <w:tcW w:w="4678" w:type="dxa"/>
            <w:tcBorders>
              <w:top w:val="single" w:sz="4" w:space="0" w:color="000000"/>
              <w:bottom w:val="single" w:sz="4" w:space="0" w:color="000000"/>
            </w:tcBorders>
          </w:tcPr>
          <w:p w:rsidR="00187288" w:rsidRPr="00187288" w:rsidRDefault="00187288" w:rsidP="00187288">
            <w:pPr>
              <w:pStyle w:val="Default"/>
              <w:jc w:val="both"/>
              <w:rPr>
                <w:color w:val="auto"/>
                <w:lang w:eastAsia="sk-SK"/>
              </w:rPr>
            </w:pPr>
            <w:r w:rsidRPr="00187288">
              <w:t>Výška DPH v</w:t>
            </w:r>
            <w:r w:rsidR="00AB7C16">
              <w:t> </w:t>
            </w:r>
            <w:r w:rsidRPr="00187288">
              <w:t>EUR</w:t>
            </w:r>
            <w:r w:rsidR="00AB7C16">
              <w:t xml:space="preserve"> (sadzba 20%)</w:t>
            </w:r>
          </w:p>
        </w:tc>
        <w:tc>
          <w:tcPr>
            <w:tcW w:w="4394" w:type="dxa"/>
          </w:tcPr>
          <w:p w:rsidR="00187288" w:rsidRPr="00187288" w:rsidRDefault="00187288" w:rsidP="00187288">
            <w:pPr>
              <w:spacing w:after="0" w:line="240" w:lineRule="auto"/>
              <w:jc w:val="right"/>
              <w:rPr>
                <w:rFonts w:ascii="Times New Roman" w:hAnsi="Times New Roman" w:cs="Times New Roman"/>
                <w:sz w:val="24"/>
                <w:szCs w:val="24"/>
              </w:rPr>
            </w:pPr>
            <w:r w:rsidRPr="00187288">
              <w:rPr>
                <w:rFonts w:ascii="Times New Roman" w:hAnsi="Times New Roman" w:cs="Times New Roman"/>
                <w:sz w:val="24"/>
                <w:szCs w:val="24"/>
              </w:rPr>
              <w:t>[</w:t>
            </w:r>
            <w:r w:rsidR="00844AA4" w:rsidRPr="00844AA4">
              <w:rPr>
                <w:rFonts w:ascii="Times New Roman" w:hAnsi="Times New Roman" w:cs="Times New Roman"/>
                <w:sz w:val="24"/>
                <w:szCs w:val="24"/>
                <w:shd w:val="clear" w:color="auto" w:fill="D9D9D9"/>
              </w:rPr>
              <w:t>Doplniť kladné číslo zaokrúhlené na maximálne dve desatinné miesta</w:t>
            </w:r>
            <w:r w:rsidRPr="00187288">
              <w:rPr>
                <w:rFonts w:ascii="Times New Roman" w:hAnsi="Times New Roman" w:cs="Times New Roman"/>
                <w:sz w:val="24"/>
                <w:szCs w:val="24"/>
              </w:rPr>
              <w:t>]</w:t>
            </w:r>
          </w:p>
        </w:tc>
      </w:tr>
      <w:tr w:rsidR="00187288" w:rsidRPr="00187288" w:rsidTr="00C0569F">
        <w:tc>
          <w:tcPr>
            <w:tcW w:w="4678" w:type="dxa"/>
            <w:tcBorders>
              <w:top w:val="single" w:sz="4" w:space="0" w:color="000000"/>
            </w:tcBorders>
          </w:tcPr>
          <w:p w:rsidR="00187288" w:rsidRPr="00187288" w:rsidRDefault="00187288" w:rsidP="00AB7C16">
            <w:pPr>
              <w:pStyle w:val="Default"/>
              <w:jc w:val="both"/>
              <w:rPr>
                <w:color w:val="auto"/>
                <w:lang w:eastAsia="sk-SK"/>
              </w:rPr>
            </w:pPr>
            <w:r w:rsidRPr="00187288">
              <w:t>Celková cena s DPH v EUR</w:t>
            </w:r>
          </w:p>
        </w:tc>
        <w:tc>
          <w:tcPr>
            <w:tcW w:w="4394" w:type="dxa"/>
          </w:tcPr>
          <w:p w:rsidR="00187288" w:rsidRPr="00187288" w:rsidRDefault="00187288" w:rsidP="00187288">
            <w:pPr>
              <w:spacing w:after="0" w:line="240" w:lineRule="auto"/>
              <w:jc w:val="right"/>
              <w:rPr>
                <w:rFonts w:ascii="Times New Roman" w:hAnsi="Times New Roman" w:cs="Times New Roman"/>
                <w:sz w:val="24"/>
                <w:szCs w:val="24"/>
              </w:rPr>
            </w:pPr>
            <w:r w:rsidRPr="00187288">
              <w:rPr>
                <w:rFonts w:ascii="Times New Roman" w:hAnsi="Times New Roman" w:cs="Times New Roman"/>
                <w:sz w:val="24"/>
                <w:szCs w:val="24"/>
              </w:rPr>
              <w:t>[</w:t>
            </w:r>
            <w:r w:rsidR="00844AA4" w:rsidRPr="00844AA4">
              <w:rPr>
                <w:rFonts w:ascii="Times New Roman" w:hAnsi="Times New Roman" w:cs="Times New Roman"/>
                <w:sz w:val="24"/>
                <w:szCs w:val="24"/>
                <w:shd w:val="clear" w:color="auto" w:fill="D9D9D9"/>
              </w:rPr>
              <w:t>Doplniť kladné číslo zaokrúhlené na maximálne dve desatinné miesta</w:t>
            </w:r>
            <w:r w:rsidRPr="00187288">
              <w:rPr>
                <w:rFonts w:ascii="Times New Roman" w:hAnsi="Times New Roman" w:cs="Times New Roman"/>
                <w:sz w:val="24"/>
                <w:szCs w:val="24"/>
              </w:rPr>
              <w:t>]</w:t>
            </w:r>
          </w:p>
        </w:tc>
      </w:tr>
    </w:tbl>
    <w:p w:rsidR="00187288" w:rsidRPr="00C0569F" w:rsidRDefault="00C0569F" w:rsidP="00C0569F">
      <w:pPr>
        <w:spacing w:after="0" w:line="240" w:lineRule="auto"/>
        <w:jc w:val="both"/>
        <w:rPr>
          <w:rFonts w:ascii="Times New Roman" w:hAnsi="Times New Roman" w:cs="Times New Roman"/>
          <w:sz w:val="20"/>
          <w:szCs w:val="20"/>
        </w:rPr>
      </w:pPr>
      <w:r w:rsidRPr="00C0569F">
        <w:rPr>
          <w:rFonts w:ascii="Times New Roman" w:hAnsi="Times New Roman" w:cs="Times New Roman"/>
          <w:sz w:val="20"/>
          <w:szCs w:val="20"/>
        </w:rPr>
        <w:t>Celková cena predmetu zákazky obsahuje všetky náklady uchádzača, ktoré vznikajú v súvislosti so zabezpečením predmetu zákazky.</w:t>
      </w:r>
    </w:p>
    <w:p w:rsidR="00187288" w:rsidRPr="00187288" w:rsidRDefault="00187288" w:rsidP="00187288">
      <w:pPr>
        <w:spacing w:after="0" w:line="240" w:lineRule="auto"/>
        <w:rPr>
          <w:rFonts w:ascii="Times New Roman" w:hAnsi="Times New Roman" w:cs="Times New Roman"/>
          <w:sz w:val="24"/>
          <w:szCs w:val="24"/>
        </w:rPr>
      </w:pPr>
    </w:p>
    <w:p w:rsidR="00187288" w:rsidRPr="00187288" w:rsidRDefault="00187288" w:rsidP="00187288">
      <w:pPr>
        <w:pStyle w:val="Odsekzoznamu"/>
        <w:tabs>
          <w:tab w:val="left" w:pos="426"/>
        </w:tabs>
        <w:spacing w:after="0" w:line="240" w:lineRule="auto"/>
        <w:ind w:left="0"/>
        <w:jc w:val="both"/>
        <w:rPr>
          <w:rFonts w:ascii="Times New Roman" w:hAnsi="Times New Roman" w:cs="Times New Roman"/>
          <w:sz w:val="24"/>
          <w:szCs w:val="24"/>
        </w:rPr>
      </w:pPr>
    </w:p>
    <w:p w:rsidR="00187288" w:rsidRPr="00187288" w:rsidRDefault="00187288" w:rsidP="00187288">
      <w:pPr>
        <w:spacing w:after="0" w:line="240" w:lineRule="auto"/>
        <w:jc w:val="both"/>
        <w:outlineLvl w:val="0"/>
        <w:rPr>
          <w:rFonts w:ascii="Times New Roman" w:hAnsi="Times New Roman" w:cs="Times New Roman"/>
          <w:sz w:val="24"/>
          <w:szCs w:val="24"/>
        </w:rPr>
      </w:pPr>
      <w:r w:rsidRPr="00187288">
        <w:rPr>
          <w:rFonts w:ascii="Times New Roman" w:hAnsi="Times New Roman" w:cs="Times New Roman"/>
          <w:sz w:val="24"/>
          <w:szCs w:val="24"/>
        </w:rPr>
        <w:t>V [</w:t>
      </w:r>
      <w:r w:rsidRPr="00187288">
        <w:rPr>
          <w:rFonts w:ascii="Times New Roman" w:hAnsi="Times New Roman" w:cs="Times New Roman"/>
          <w:sz w:val="24"/>
          <w:szCs w:val="24"/>
          <w:highlight w:val="lightGray"/>
        </w:rPr>
        <w:t>doplniť miesto</w:t>
      </w:r>
      <w:r w:rsidRPr="00187288">
        <w:rPr>
          <w:rFonts w:ascii="Times New Roman" w:hAnsi="Times New Roman" w:cs="Times New Roman"/>
          <w:sz w:val="24"/>
          <w:szCs w:val="24"/>
        </w:rPr>
        <w:t>] dňa [</w:t>
      </w:r>
      <w:r w:rsidRPr="00187288">
        <w:rPr>
          <w:rFonts w:ascii="Times New Roman" w:hAnsi="Times New Roman" w:cs="Times New Roman"/>
          <w:sz w:val="24"/>
          <w:szCs w:val="24"/>
          <w:highlight w:val="lightGray"/>
        </w:rPr>
        <w:t>doplniť dátum</w:t>
      </w:r>
      <w:r w:rsidRPr="00187288">
        <w:rPr>
          <w:rFonts w:ascii="Times New Roman" w:hAnsi="Times New Roman" w:cs="Times New Roman"/>
          <w:sz w:val="24"/>
          <w:szCs w:val="24"/>
        </w:rPr>
        <w:t>]</w:t>
      </w:r>
    </w:p>
    <w:p w:rsidR="00187288" w:rsidRPr="00187288" w:rsidRDefault="00187288" w:rsidP="00187288">
      <w:pPr>
        <w:spacing w:after="0" w:line="240" w:lineRule="auto"/>
        <w:jc w:val="both"/>
        <w:rPr>
          <w:rFonts w:ascii="Times New Roman" w:hAnsi="Times New Roman" w:cs="Times New Roman"/>
          <w:sz w:val="24"/>
          <w:szCs w:val="24"/>
        </w:rPr>
      </w:pPr>
    </w:p>
    <w:p w:rsidR="00187288" w:rsidRDefault="00187288" w:rsidP="00BE2C13">
      <w:pPr>
        <w:spacing w:after="0" w:line="240" w:lineRule="auto"/>
        <w:rPr>
          <w:rFonts w:ascii="Times New Roman" w:hAnsi="Times New Roman" w:cs="Times New Roman"/>
          <w:sz w:val="24"/>
          <w:szCs w:val="24"/>
        </w:rPr>
      </w:pPr>
    </w:p>
    <w:p w:rsidR="00BE2C13" w:rsidRPr="00187288" w:rsidRDefault="00BE2C13" w:rsidP="00BE2C13">
      <w:pPr>
        <w:spacing w:after="0" w:line="240" w:lineRule="auto"/>
        <w:rPr>
          <w:rFonts w:ascii="Times New Roman" w:hAnsi="Times New Roman" w:cs="Times New Roman"/>
          <w:sz w:val="24"/>
          <w:szCs w:val="24"/>
        </w:rPr>
      </w:pPr>
    </w:p>
    <w:p w:rsidR="00187288" w:rsidRDefault="00187288" w:rsidP="00187288">
      <w:pPr>
        <w:spacing w:after="0" w:line="240" w:lineRule="auto"/>
        <w:jc w:val="center"/>
        <w:rPr>
          <w:rFonts w:ascii="Times New Roman" w:hAnsi="Times New Roman" w:cs="Times New Roman"/>
          <w:sz w:val="24"/>
          <w:szCs w:val="24"/>
        </w:rPr>
      </w:pPr>
    </w:p>
    <w:p w:rsidR="00187288" w:rsidRPr="00187288" w:rsidRDefault="00187288" w:rsidP="00187288">
      <w:pPr>
        <w:spacing w:after="0" w:line="240" w:lineRule="auto"/>
        <w:jc w:val="center"/>
        <w:rPr>
          <w:rFonts w:ascii="Times New Roman" w:hAnsi="Times New Roman" w:cs="Times New Roman"/>
          <w:sz w:val="24"/>
          <w:szCs w:val="24"/>
        </w:rPr>
      </w:pPr>
    </w:p>
    <w:p w:rsidR="00187288" w:rsidRPr="00187288" w:rsidRDefault="00187288" w:rsidP="00187288">
      <w:pPr>
        <w:spacing w:after="0" w:line="240" w:lineRule="auto"/>
        <w:jc w:val="center"/>
        <w:rPr>
          <w:rFonts w:ascii="Times New Roman" w:hAnsi="Times New Roman" w:cs="Times New Roman"/>
          <w:sz w:val="24"/>
          <w:szCs w:val="24"/>
        </w:rPr>
      </w:pPr>
      <w:r w:rsidRPr="00187288">
        <w:rPr>
          <w:rFonts w:ascii="Times New Roman" w:hAnsi="Times New Roman" w:cs="Times New Roman"/>
          <w:sz w:val="24"/>
          <w:szCs w:val="24"/>
        </w:rPr>
        <w:t xml:space="preserve">                                                                             -------------------------------------------------------</w:t>
      </w:r>
    </w:p>
    <w:p w:rsidR="00187288" w:rsidRPr="00187288" w:rsidRDefault="00187288" w:rsidP="00187288">
      <w:pPr>
        <w:spacing w:after="0" w:line="240" w:lineRule="auto"/>
        <w:jc w:val="right"/>
        <w:rPr>
          <w:rFonts w:ascii="Times New Roman" w:hAnsi="Times New Roman" w:cs="Times New Roman"/>
          <w:sz w:val="24"/>
          <w:szCs w:val="24"/>
          <w:highlight w:val="lightGray"/>
        </w:rPr>
      </w:pP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t xml:space="preserve"> [</w:t>
      </w:r>
      <w:r w:rsidRPr="00187288">
        <w:rPr>
          <w:rFonts w:ascii="Times New Roman" w:hAnsi="Times New Roman" w:cs="Times New Roman"/>
          <w:sz w:val="24"/>
          <w:szCs w:val="24"/>
          <w:highlight w:val="lightGray"/>
        </w:rPr>
        <w:t>doplniť meno, priezvisko a podpis osoby oprávnenej konať za uchádzača</w:t>
      </w:r>
      <w:r w:rsidRPr="00187288">
        <w:rPr>
          <w:rFonts w:ascii="Times New Roman" w:hAnsi="Times New Roman" w:cs="Times New Roman"/>
          <w:sz w:val="24"/>
          <w:szCs w:val="24"/>
        </w:rPr>
        <w:t>]</w:t>
      </w:r>
    </w:p>
    <w:p w:rsidR="00E778E5" w:rsidRDefault="00E778E5">
      <w:pPr>
        <w:rPr>
          <w:rFonts w:ascii="Times New Roman" w:eastAsia="Times New Roman" w:hAnsi="Times New Roman" w:cs="Times New Roman"/>
          <w:spacing w:val="-6"/>
          <w:sz w:val="20"/>
          <w:szCs w:val="20"/>
          <w:lang w:bidi="en-US"/>
        </w:rPr>
      </w:pPr>
      <w:r>
        <w:rPr>
          <w:rFonts w:ascii="Times New Roman" w:eastAsia="Times New Roman" w:hAnsi="Times New Roman" w:cs="Times New Roman"/>
          <w:spacing w:val="-6"/>
          <w:sz w:val="20"/>
          <w:szCs w:val="20"/>
          <w:lang w:bidi="en-US"/>
        </w:rPr>
        <w:br w:type="page"/>
      </w:r>
    </w:p>
    <w:p w:rsidR="00E778E5" w:rsidRPr="00A43EC4" w:rsidRDefault="00E778E5" w:rsidP="00E778E5">
      <w:pPr>
        <w:spacing w:after="0" w:line="240" w:lineRule="auto"/>
        <w:jc w:val="both"/>
        <w:rPr>
          <w:rFonts w:ascii="Times New Roman" w:eastAsia="Times New Roman" w:hAnsi="Times New Roman" w:cs="Times New Roman"/>
          <w:spacing w:val="-6"/>
          <w:sz w:val="20"/>
          <w:szCs w:val="20"/>
          <w:lang w:bidi="en-US"/>
        </w:rPr>
      </w:pPr>
      <w:r w:rsidRPr="00A43EC4">
        <w:rPr>
          <w:rFonts w:ascii="Times New Roman" w:eastAsia="Times New Roman" w:hAnsi="Times New Roman" w:cs="Times New Roman"/>
          <w:spacing w:val="-6"/>
          <w:sz w:val="20"/>
          <w:szCs w:val="20"/>
          <w:lang w:bidi="en-US"/>
        </w:rPr>
        <w:lastRenderedPageBreak/>
        <w:t>Príloha č. 2</w:t>
      </w:r>
      <w:r>
        <w:rPr>
          <w:rFonts w:ascii="Times New Roman" w:eastAsia="Times New Roman" w:hAnsi="Times New Roman" w:cs="Times New Roman"/>
          <w:spacing w:val="-6"/>
          <w:sz w:val="20"/>
          <w:szCs w:val="20"/>
          <w:lang w:bidi="en-US"/>
        </w:rPr>
        <w:t>B</w:t>
      </w:r>
      <w:r w:rsidRPr="00A43EC4">
        <w:rPr>
          <w:rFonts w:ascii="Times New Roman" w:eastAsia="Times New Roman" w:hAnsi="Times New Roman" w:cs="Times New Roman"/>
          <w:spacing w:val="-6"/>
          <w:sz w:val="20"/>
          <w:szCs w:val="20"/>
          <w:lang w:bidi="en-US"/>
        </w:rPr>
        <w:t xml:space="preserve"> Návrh na plnenie kritéria </w:t>
      </w:r>
      <w:r w:rsidR="009E3550" w:rsidRPr="009E3550">
        <w:rPr>
          <w:rFonts w:ascii="Times New Roman" w:eastAsia="Times New Roman" w:hAnsi="Times New Roman" w:cs="Times New Roman"/>
          <w:spacing w:val="-6"/>
          <w:sz w:val="20"/>
          <w:szCs w:val="20"/>
          <w:lang w:bidi="en-US"/>
        </w:rPr>
        <w:t xml:space="preserve">pre Časť B: Sieťová infraštruktúra </w:t>
      </w:r>
      <w:r w:rsidRPr="00A43EC4">
        <w:rPr>
          <w:rFonts w:ascii="Times New Roman" w:eastAsia="Times New Roman" w:hAnsi="Times New Roman" w:cs="Times New Roman"/>
          <w:spacing w:val="-6"/>
          <w:sz w:val="20"/>
          <w:szCs w:val="20"/>
          <w:lang w:bidi="en-US"/>
        </w:rPr>
        <w:t>Výzvy na predkladanie</w:t>
      </w:r>
      <w:r>
        <w:rPr>
          <w:rFonts w:ascii="Times New Roman" w:eastAsia="Times New Roman" w:hAnsi="Times New Roman" w:cs="Times New Roman"/>
          <w:spacing w:val="-6"/>
          <w:sz w:val="20"/>
          <w:szCs w:val="20"/>
          <w:lang w:bidi="en-US"/>
        </w:rPr>
        <w:t xml:space="preserve"> ponúk</w:t>
      </w:r>
    </w:p>
    <w:p w:rsidR="00E778E5" w:rsidRDefault="00E778E5" w:rsidP="00E778E5">
      <w:pPr>
        <w:spacing w:after="0" w:line="240" w:lineRule="auto"/>
        <w:jc w:val="both"/>
        <w:rPr>
          <w:rFonts w:ascii="Times New Roman" w:eastAsia="Times New Roman" w:hAnsi="Times New Roman" w:cs="Times New Roman"/>
          <w:b/>
          <w:spacing w:val="-6"/>
          <w:sz w:val="28"/>
          <w:szCs w:val="28"/>
          <w:lang w:bidi="en-US"/>
        </w:rPr>
      </w:pPr>
    </w:p>
    <w:p w:rsidR="00E778E5" w:rsidRPr="00187288" w:rsidRDefault="00E778E5" w:rsidP="00E778E5">
      <w:pPr>
        <w:pStyle w:val="Zarkazkladnhotextu"/>
        <w:spacing w:after="0"/>
        <w:ind w:left="0"/>
        <w:jc w:val="center"/>
        <w:outlineLvl w:val="0"/>
        <w:rPr>
          <w:b/>
          <w:sz w:val="28"/>
          <w:szCs w:val="28"/>
        </w:rPr>
      </w:pPr>
      <w:r w:rsidRPr="00187288">
        <w:rPr>
          <w:b/>
          <w:sz w:val="28"/>
          <w:szCs w:val="28"/>
        </w:rPr>
        <w:t>Návrh na plnenie kritéria</w:t>
      </w:r>
    </w:p>
    <w:p w:rsidR="00E778E5" w:rsidRPr="00187288" w:rsidRDefault="00E778E5" w:rsidP="00E778E5">
      <w:pPr>
        <w:pStyle w:val="Default"/>
        <w:jc w:val="center"/>
        <w:rPr>
          <w:rFonts w:eastAsia="Times New Roman"/>
          <w:b/>
          <w:bCs/>
          <w:lang w:eastAsia="sk-SK"/>
        </w:rPr>
      </w:pPr>
    </w:p>
    <w:p w:rsidR="00E778E5" w:rsidRDefault="00E778E5" w:rsidP="00E778E5">
      <w:pPr>
        <w:spacing w:after="0" w:line="240" w:lineRule="auto"/>
        <w:outlineLvl w:val="0"/>
        <w:rPr>
          <w:rFonts w:ascii="Times New Roman" w:hAnsi="Times New Roman" w:cs="Times New Roman"/>
          <w:b/>
          <w:sz w:val="24"/>
          <w:szCs w:val="24"/>
        </w:rPr>
      </w:pPr>
    </w:p>
    <w:p w:rsidR="00E778E5" w:rsidRDefault="00E778E5" w:rsidP="00E778E5">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Predmet zákazky: </w:t>
      </w:r>
    </w:p>
    <w:p w:rsidR="00E778E5" w:rsidRDefault="00E778E5" w:rsidP="00E778E5">
      <w:pPr>
        <w:spacing w:after="0" w:line="240" w:lineRule="auto"/>
        <w:outlineLvl w:val="0"/>
        <w:rPr>
          <w:rFonts w:ascii="Times New Roman" w:hAnsi="Times New Roman" w:cs="Times New Roman"/>
          <w:b/>
          <w:sz w:val="24"/>
          <w:szCs w:val="24"/>
        </w:rPr>
      </w:pPr>
      <w:r w:rsidRPr="00844AA4">
        <w:rPr>
          <w:rFonts w:ascii="Times New Roman" w:hAnsi="Times New Roman" w:cs="Times New Roman"/>
          <w:b/>
          <w:sz w:val="24"/>
          <w:szCs w:val="24"/>
        </w:rPr>
        <w:t>Dodávka IKT hardvéru</w:t>
      </w:r>
      <w:r>
        <w:rPr>
          <w:rFonts w:ascii="Times New Roman" w:hAnsi="Times New Roman" w:cs="Times New Roman"/>
          <w:b/>
          <w:sz w:val="24"/>
          <w:szCs w:val="24"/>
        </w:rPr>
        <w:t xml:space="preserve"> – Časť B</w:t>
      </w:r>
      <w:r w:rsidRPr="00DB5477">
        <w:rPr>
          <w:rFonts w:ascii="Times New Roman" w:hAnsi="Times New Roman" w:cs="Times New Roman"/>
          <w:b/>
          <w:sz w:val="24"/>
          <w:szCs w:val="24"/>
        </w:rPr>
        <w:t>: Sieťová infraštruktúra</w:t>
      </w:r>
    </w:p>
    <w:p w:rsidR="00E778E5" w:rsidRDefault="00E778E5" w:rsidP="00E778E5">
      <w:pPr>
        <w:spacing w:after="0" w:line="240" w:lineRule="auto"/>
        <w:outlineLvl w:val="0"/>
        <w:rPr>
          <w:rFonts w:ascii="Times New Roman" w:hAnsi="Times New Roman" w:cs="Times New Roman"/>
          <w:b/>
          <w:sz w:val="24"/>
          <w:szCs w:val="24"/>
        </w:rPr>
      </w:pPr>
    </w:p>
    <w:p w:rsidR="00E778E5" w:rsidRDefault="00E778E5" w:rsidP="00E778E5">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Identifikačné údaje uchádzača</w:t>
      </w:r>
    </w:p>
    <w:p w:rsidR="00E778E5" w:rsidRPr="00187288" w:rsidRDefault="00E778E5" w:rsidP="00E778E5">
      <w:pPr>
        <w:spacing w:after="0" w:line="240" w:lineRule="auto"/>
        <w:outlineLvl w:val="0"/>
        <w:rPr>
          <w:rFonts w:ascii="Times New Roman" w:hAnsi="Times New Roman" w:cs="Times New Roman"/>
          <w:sz w:val="24"/>
          <w:szCs w:val="24"/>
        </w:rPr>
      </w:pPr>
      <w:r w:rsidRPr="00187288">
        <w:rPr>
          <w:rFonts w:ascii="Times New Roman" w:hAnsi="Times New Roman" w:cs="Times New Roman"/>
          <w:b/>
          <w:sz w:val="24"/>
          <w:szCs w:val="24"/>
        </w:rPr>
        <w:t xml:space="preserve">Obchodné meno: </w:t>
      </w:r>
      <w:r w:rsidRPr="00187288">
        <w:rPr>
          <w:rFonts w:ascii="Times New Roman" w:hAnsi="Times New Roman" w:cs="Times New Roman"/>
          <w:b/>
          <w:sz w:val="24"/>
          <w:szCs w:val="24"/>
        </w:rPr>
        <w:tab/>
      </w:r>
      <w:r w:rsidRPr="00187288">
        <w:rPr>
          <w:rFonts w:ascii="Times New Roman" w:hAnsi="Times New Roman" w:cs="Times New Roman"/>
          <w:b/>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E778E5" w:rsidRPr="00187288" w:rsidRDefault="00E778E5" w:rsidP="00E778E5">
      <w:pPr>
        <w:spacing w:after="0" w:line="240" w:lineRule="auto"/>
        <w:outlineLvl w:val="0"/>
        <w:rPr>
          <w:rFonts w:ascii="Times New Roman" w:hAnsi="Times New Roman" w:cs="Times New Roman"/>
          <w:sz w:val="24"/>
          <w:szCs w:val="24"/>
        </w:rPr>
      </w:pPr>
      <w:r w:rsidRPr="00187288">
        <w:rPr>
          <w:rFonts w:ascii="Times New Roman" w:hAnsi="Times New Roman" w:cs="Times New Roman"/>
          <w:b/>
          <w:sz w:val="24"/>
          <w:szCs w:val="24"/>
        </w:rPr>
        <w:t xml:space="preserve">Sídlo/Miesto podnikania: </w:t>
      </w:r>
      <w:r w:rsidRPr="00187288">
        <w:rPr>
          <w:rFonts w:ascii="Times New Roman" w:hAnsi="Times New Roman" w:cs="Times New Roman"/>
          <w:b/>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E778E5" w:rsidRPr="00187288" w:rsidRDefault="00E778E5" w:rsidP="00E778E5">
      <w:pPr>
        <w:spacing w:after="0" w:line="240" w:lineRule="auto"/>
        <w:outlineLvl w:val="0"/>
        <w:rPr>
          <w:rFonts w:ascii="Times New Roman" w:hAnsi="Times New Roman" w:cs="Times New Roman"/>
          <w:sz w:val="24"/>
          <w:szCs w:val="24"/>
        </w:rPr>
      </w:pPr>
      <w:r w:rsidRPr="00187288">
        <w:rPr>
          <w:rFonts w:ascii="Times New Roman" w:hAnsi="Times New Roman" w:cs="Times New Roman"/>
          <w:b/>
          <w:sz w:val="24"/>
          <w:szCs w:val="24"/>
        </w:rPr>
        <w:t>IČO:</w:t>
      </w: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E778E5" w:rsidRPr="00187288" w:rsidRDefault="00E778E5" w:rsidP="00E778E5">
      <w:pPr>
        <w:spacing w:after="0" w:line="240" w:lineRule="auto"/>
        <w:outlineLvl w:val="0"/>
        <w:rPr>
          <w:rFonts w:ascii="Times New Roman" w:hAnsi="Times New Roman" w:cs="Times New Roman"/>
          <w:sz w:val="24"/>
          <w:szCs w:val="24"/>
        </w:rPr>
      </w:pPr>
      <w:r w:rsidRPr="00187288">
        <w:rPr>
          <w:rFonts w:ascii="Times New Roman" w:hAnsi="Times New Roman" w:cs="Times New Roman"/>
          <w:sz w:val="24"/>
          <w:szCs w:val="24"/>
        </w:rPr>
        <w:t>DIČ:</w:t>
      </w: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r w:rsidRPr="00187288">
        <w:rPr>
          <w:rFonts w:ascii="Times New Roman" w:hAnsi="Times New Roman" w:cs="Times New Roman"/>
          <w:sz w:val="24"/>
          <w:szCs w:val="24"/>
        </w:rPr>
        <w:tab/>
      </w:r>
    </w:p>
    <w:p w:rsidR="00E778E5" w:rsidRPr="00187288" w:rsidRDefault="00E778E5" w:rsidP="00E778E5">
      <w:pPr>
        <w:spacing w:after="0" w:line="240" w:lineRule="auto"/>
        <w:outlineLvl w:val="0"/>
        <w:rPr>
          <w:rFonts w:ascii="Times New Roman" w:hAnsi="Times New Roman" w:cs="Times New Roman"/>
          <w:sz w:val="24"/>
          <w:szCs w:val="24"/>
        </w:rPr>
      </w:pPr>
      <w:r w:rsidRPr="00187288">
        <w:rPr>
          <w:rFonts w:ascii="Times New Roman" w:hAnsi="Times New Roman" w:cs="Times New Roman"/>
          <w:sz w:val="24"/>
          <w:szCs w:val="24"/>
        </w:rPr>
        <w:t>IČ DPH:</w:t>
      </w: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E778E5" w:rsidRPr="00187288" w:rsidRDefault="00E778E5" w:rsidP="00E778E5">
      <w:pPr>
        <w:spacing w:after="0" w:line="240" w:lineRule="auto"/>
        <w:outlineLvl w:val="0"/>
        <w:rPr>
          <w:rFonts w:ascii="Times New Roman" w:hAnsi="Times New Roman" w:cs="Times New Roman"/>
          <w:sz w:val="24"/>
          <w:szCs w:val="24"/>
        </w:rPr>
      </w:pPr>
      <w:r w:rsidRPr="00187288">
        <w:rPr>
          <w:rFonts w:ascii="Times New Roman" w:hAnsi="Times New Roman" w:cs="Times New Roman"/>
          <w:sz w:val="24"/>
          <w:szCs w:val="24"/>
        </w:rPr>
        <w:t xml:space="preserve">Telefón: </w:t>
      </w: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E778E5" w:rsidRPr="00187288" w:rsidRDefault="00E778E5" w:rsidP="00E778E5">
      <w:pPr>
        <w:spacing w:after="0" w:line="240" w:lineRule="auto"/>
        <w:outlineLvl w:val="0"/>
        <w:rPr>
          <w:rFonts w:ascii="Times New Roman" w:hAnsi="Times New Roman" w:cs="Times New Roman"/>
          <w:sz w:val="24"/>
          <w:szCs w:val="24"/>
        </w:rPr>
      </w:pPr>
      <w:r w:rsidRPr="00187288">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7288">
        <w:rPr>
          <w:rFonts w:ascii="Times New Roman" w:hAnsi="Times New Roman" w:cs="Times New Roman"/>
          <w:sz w:val="24"/>
          <w:szCs w:val="24"/>
        </w:rPr>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E778E5" w:rsidRPr="00187288" w:rsidRDefault="00E778E5" w:rsidP="00E778E5">
      <w:pPr>
        <w:spacing w:after="0" w:line="240" w:lineRule="auto"/>
        <w:outlineLvl w:val="0"/>
        <w:rPr>
          <w:rFonts w:ascii="Times New Roman" w:hAnsi="Times New Roman" w:cs="Times New Roman"/>
          <w:sz w:val="24"/>
          <w:szCs w:val="24"/>
        </w:rPr>
      </w:pPr>
      <w:r w:rsidRPr="00187288">
        <w:rPr>
          <w:rFonts w:ascii="Times New Roman" w:hAnsi="Times New Roman" w:cs="Times New Roman"/>
          <w:sz w:val="24"/>
          <w:szCs w:val="24"/>
        </w:rPr>
        <w:t>Kontaktná osoba:</w:t>
      </w:r>
      <w:r w:rsidRPr="00187288">
        <w:rPr>
          <w:rFonts w:ascii="Times New Roman" w:hAnsi="Times New Roman" w:cs="Times New Roman"/>
          <w:sz w:val="24"/>
          <w:szCs w:val="24"/>
        </w:rPr>
        <w:tab/>
      </w:r>
      <w:r w:rsidRPr="00187288">
        <w:rPr>
          <w:rFonts w:ascii="Times New Roman" w:hAnsi="Times New Roman" w:cs="Times New Roman"/>
          <w:sz w:val="24"/>
          <w:szCs w:val="24"/>
        </w:rPr>
        <w:tab/>
        <w:t>[</w:t>
      </w:r>
      <w:r w:rsidRPr="00187288">
        <w:rPr>
          <w:rFonts w:ascii="Times New Roman" w:hAnsi="Times New Roman" w:cs="Times New Roman"/>
          <w:sz w:val="24"/>
          <w:szCs w:val="24"/>
          <w:shd w:val="clear" w:color="auto" w:fill="D9D9D9"/>
        </w:rPr>
        <w:t>doplní uchádzač</w:t>
      </w:r>
      <w:r w:rsidRPr="00187288">
        <w:rPr>
          <w:rFonts w:ascii="Times New Roman" w:hAnsi="Times New Roman" w:cs="Times New Roman"/>
          <w:sz w:val="24"/>
          <w:szCs w:val="24"/>
        </w:rPr>
        <w:t>]</w:t>
      </w:r>
    </w:p>
    <w:p w:rsidR="00E778E5" w:rsidRPr="00187288" w:rsidRDefault="00E778E5" w:rsidP="00E778E5">
      <w:pPr>
        <w:spacing w:after="0" w:line="240" w:lineRule="auto"/>
        <w:rPr>
          <w:rFonts w:ascii="Times New Roman" w:hAnsi="Times New Roman" w:cs="Times New Roman"/>
          <w:b/>
          <w:sz w:val="24"/>
          <w:szCs w:val="24"/>
        </w:rPr>
      </w:pPr>
    </w:p>
    <w:p w:rsidR="00E778E5" w:rsidRDefault="00E778E5" w:rsidP="00E778E5">
      <w:pPr>
        <w:spacing w:after="0" w:line="240" w:lineRule="auto"/>
        <w:rPr>
          <w:rFonts w:ascii="Times New Roman" w:hAnsi="Times New Roman" w:cs="Times New Roman"/>
          <w:b/>
          <w:sz w:val="24"/>
          <w:szCs w:val="24"/>
        </w:rPr>
      </w:pPr>
    </w:p>
    <w:p w:rsidR="00E778E5" w:rsidRPr="00187288" w:rsidRDefault="00E778E5" w:rsidP="00E778E5">
      <w:pPr>
        <w:spacing w:after="0" w:line="240" w:lineRule="auto"/>
        <w:rPr>
          <w:rFonts w:ascii="Times New Roman" w:hAnsi="Times New Roman" w:cs="Times New Roman"/>
          <w:b/>
          <w:sz w:val="24"/>
          <w:szCs w:val="24"/>
        </w:rPr>
      </w:pPr>
      <w:r w:rsidRPr="00187288">
        <w:rPr>
          <w:rFonts w:ascii="Times New Roman" w:hAnsi="Times New Roman" w:cs="Times New Roman"/>
          <w:b/>
          <w:sz w:val="24"/>
          <w:szCs w:val="24"/>
        </w:rPr>
        <w:t>Platiteľ DPH:</w:t>
      </w:r>
      <w:r w:rsidRPr="00187288">
        <w:rPr>
          <w:rFonts w:ascii="Times New Roman" w:hAnsi="Times New Roman" w:cs="Times New Roman"/>
          <w:b/>
          <w:sz w:val="24"/>
          <w:szCs w:val="24"/>
        </w:rPr>
        <w:tab/>
        <w:t>ÁNO / NIE</w:t>
      </w:r>
      <w:r w:rsidRPr="00187288">
        <w:rPr>
          <w:rStyle w:val="Odkaznapoznmkupodiarou"/>
          <w:rFonts w:ascii="Times New Roman" w:hAnsi="Times New Roman" w:cs="Times New Roman"/>
          <w:b/>
          <w:sz w:val="24"/>
          <w:szCs w:val="24"/>
        </w:rPr>
        <w:footnoteReference w:id="2"/>
      </w:r>
    </w:p>
    <w:p w:rsidR="00E778E5" w:rsidRPr="00187288" w:rsidRDefault="00E778E5" w:rsidP="00E778E5">
      <w:pPr>
        <w:spacing w:after="0" w:line="240" w:lineRule="auto"/>
        <w:jc w:val="both"/>
        <w:rPr>
          <w:rFonts w:ascii="Times New Roman" w:hAnsi="Times New Roman" w:cs="Times New Roman"/>
          <w:b/>
          <w:sz w:val="24"/>
          <w:szCs w:val="24"/>
        </w:rPr>
      </w:pPr>
    </w:p>
    <w:p w:rsidR="00E778E5" w:rsidRDefault="00E778E5" w:rsidP="00E778E5">
      <w:pPr>
        <w:pStyle w:val="Odsekzoznamu"/>
        <w:tabs>
          <w:tab w:val="left" w:pos="426"/>
        </w:tabs>
        <w:spacing w:after="0" w:line="240" w:lineRule="auto"/>
        <w:ind w:left="0"/>
        <w:rPr>
          <w:rFonts w:ascii="Times New Roman" w:hAnsi="Times New Roman" w:cs="Times New Roman"/>
          <w:sz w:val="24"/>
          <w:szCs w:val="24"/>
        </w:rPr>
      </w:pPr>
      <w:r w:rsidRPr="00187288">
        <w:rPr>
          <w:rFonts w:ascii="Times New Roman" w:hAnsi="Times New Roman" w:cs="Times New Roman"/>
          <w:b/>
          <w:sz w:val="24"/>
          <w:szCs w:val="24"/>
        </w:rPr>
        <w:t xml:space="preserve">Kritérium na vyhodnotenie ponúk: </w:t>
      </w:r>
      <w:r>
        <w:rPr>
          <w:rFonts w:ascii="Times New Roman" w:eastAsia="Times New Roman" w:hAnsi="Times New Roman" w:cs="Times New Roman"/>
          <w:spacing w:val="-6"/>
          <w:sz w:val="24"/>
          <w:szCs w:val="24"/>
          <w:lang w:bidi="en-US"/>
        </w:rPr>
        <w:t>Najnižšia celková cena  bez  </w:t>
      </w:r>
      <w:r w:rsidRPr="004E1508">
        <w:rPr>
          <w:rFonts w:ascii="Times New Roman" w:eastAsia="Times New Roman" w:hAnsi="Times New Roman" w:cs="Times New Roman"/>
          <w:spacing w:val="-6"/>
          <w:sz w:val="24"/>
          <w:szCs w:val="24"/>
          <w:lang w:bidi="en-US"/>
        </w:rPr>
        <w:t>DPH</w:t>
      </w:r>
      <w:r>
        <w:rPr>
          <w:rFonts w:ascii="Times New Roman" w:eastAsia="Times New Roman" w:hAnsi="Times New Roman" w:cs="Times New Roman"/>
          <w:spacing w:val="-6"/>
          <w:sz w:val="24"/>
          <w:szCs w:val="24"/>
          <w:lang w:bidi="en-US"/>
        </w:rPr>
        <w:t xml:space="preserve"> v EUR</w:t>
      </w:r>
      <w:r w:rsidRPr="007160EE">
        <w:rPr>
          <w:rFonts w:ascii="Times New Roman" w:eastAsia="Times New Roman" w:hAnsi="Times New Roman" w:cs="Times New Roman"/>
          <w:spacing w:val="-6"/>
          <w:sz w:val="24"/>
          <w:szCs w:val="24"/>
          <w:lang w:bidi="en-US"/>
        </w:rPr>
        <w:t>.</w:t>
      </w:r>
    </w:p>
    <w:p w:rsidR="00E778E5" w:rsidRDefault="00E778E5" w:rsidP="00E778E5">
      <w:pPr>
        <w:spacing w:after="0" w:line="240" w:lineRule="auto"/>
        <w:jc w:val="both"/>
        <w:rPr>
          <w:rFonts w:ascii="Times New Roman" w:hAnsi="Times New Roman" w:cs="Times New Roman"/>
          <w:sz w:val="24"/>
          <w:szCs w:val="24"/>
        </w:rPr>
      </w:pPr>
    </w:p>
    <w:p w:rsidR="00E778E5" w:rsidRDefault="00E778E5" w:rsidP="00E778E5">
      <w:pPr>
        <w:spacing w:after="0" w:line="240" w:lineRule="auto"/>
        <w:jc w:val="both"/>
        <w:rPr>
          <w:rFonts w:ascii="Times New Roman" w:hAnsi="Times New Roman" w:cs="Times New Roman"/>
          <w:sz w:val="24"/>
          <w:szCs w:val="24"/>
        </w:rPr>
      </w:pPr>
    </w:p>
    <w:p w:rsidR="00E778E5" w:rsidRPr="00187288" w:rsidRDefault="00E778E5" w:rsidP="00E778E5">
      <w:pPr>
        <w:spacing w:after="0" w:line="240" w:lineRule="auto"/>
        <w:jc w:val="both"/>
        <w:rPr>
          <w:rFonts w:ascii="Times New Roman" w:hAnsi="Times New Roman" w:cs="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394"/>
      </w:tblGrid>
      <w:tr w:rsidR="00E778E5" w:rsidRPr="00187288" w:rsidTr="004A3416">
        <w:tc>
          <w:tcPr>
            <w:tcW w:w="4678" w:type="dxa"/>
            <w:tcBorders>
              <w:top w:val="nil"/>
              <w:left w:val="nil"/>
              <w:bottom w:val="single" w:sz="4" w:space="0" w:color="000000"/>
              <w:right w:val="single" w:sz="4" w:space="0" w:color="000000"/>
            </w:tcBorders>
          </w:tcPr>
          <w:p w:rsidR="00E778E5" w:rsidRPr="00187288" w:rsidRDefault="00E778E5" w:rsidP="004A3416">
            <w:pPr>
              <w:pStyle w:val="Default"/>
              <w:jc w:val="both"/>
              <w:rPr>
                <w:b/>
                <w:lang w:eastAsia="sk-SK"/>
              </w:rPr>
            </w:pPr>
          </w:p>
        </w:tc>
        <w:tc>
          <w:tcPr>
            <w:tcW w:w="4394" w:type="dxa"/>
            <w:tcBorders>
              <w:left w:val="single" w:sz="4" w:space="0" w:color="000000"/>
            </w:tcBorders>
          </w:tcPr>
          <w:p w:rsidR="00E778E5" w:rsidRPr="00187288" w:rsidRDefault="00E778E5" w:rsidP="004A3416">
            <w:pPr>
              <w:pStyle w:val="Default"/>
              <w:rPr>
                <w:b/>
                <w:lang w:eastAsia="sk-SK"/>
              </w:rPr>
            </w:pPr>
            <w:r w:rsidRPr="00187288">
              <w:rPr>
                <w:b/>
                <w:lang w:eastAsia="sk-SK"/>
              </w:rPr>
              <w:t xml:space="preserve">Návrh uchádzača </w:t>
            </w:r>
          </w:p>
        </w:tc>
      </w:tr>
      <w:tr w:rsidR="00E778E5" w:rsidRPr="00187288" w:rsidTr="004A3416">
        <w:tc>
          <w:tcPr>
            <w:tcW w:w="4678" w:type="dxa"/>
            <w:tcBorders>
              <w:top w:val="single" w:sz="4" w:space="0" w:color="000000"/>
              <w:bottom w:val="single" w:sz="4" w:space="0" w:color="000000"/>
            </w:tcBorders>
          </w:tcPr>
          <w:p w:rsidR="00E778E5" w:rsidRPr="00187288" w:rsidRDefault="00E778E5" w:rsidP="004A3416">
            <w:pPr>
              <w:pStyle w:val="Default"/>
              <w:jc w:val="both"/>
              <w:rPr>
                <w:b/>
                <w:color w:val="auto"/>
                <w:lang w:eastAsia="sk-SK"/>
              </w:rPr>
            </w:pPr>
            <w:r w:rsidRPr="00187288">
              <w:rPr>
                <w:b/>
              </w:rPr>
              <w:t>Celková cena bez DPH v EUR</w:t>
            </w:r>
          </w:p>
        </w:tc>
        <w:tc>
          <w:tcPr>
            <w:tcW w:w="4394" w:type="dxa"/>
          </w:tcPr>
          <w:p w:rsidR="00E778E5" w:rsidRPr="00187288" w:rsidRDefault="00E778E5" w:rsidP="004A3416">
            <w:pPr>
              <w:spacing w:after="0" w:line="240" w:lineRule="auto"/>
              <w:jc w:val="right"/>
              <w:rPr>
                <w:rFonts w:ascii="Times New Roman" w:hAnsi="Times New Roman" w:cs="Times New Roman"/>
                <w:b/>
                <w:sz w:val="24"/>
                <w:szCs w:val="24"/>
              </w:rPr>
            </w:pPr>
            <w:r w:rsidRPr="00187288">
              <w:rPr>
                <w:rFonts w:ascii="Times New Roman" w:hAnsi="Times New Roman" w:cs="Times New Roman"/>
                <w:b/>
                <w:sz w:val="24"/>
                <w:szCs w:val="24"/>
              </w:rPr>
              <w:t>[</w:t>
            </w:r>
            <w:r w:rsidRPr="00844AA4">
              <w:rPr>
                <w:rFonts w:ascii="Times New Roman" w:hAnsi="Times New Roman" w:cs="Times New Roman"/>
                <w:b/>
                <w:sz w:val="24"/>
                <w:szCs w:val="24"/>
                <w:shd w:val="clear" w:color="auto" w:fill="D9D9D9"/>
              </w:rPr>
              <w:t>Doplniť kladné číslo zaokrúhlené na maximálne dve desatinné miesta</w:t>
            </w:r>
            <w:r w:rsidRPr="00187288">
              <w:rPr>
                <w:rFonts w:ascii="Times New Roman" w:hAnsi="Times New Roman" w:cs="Times New Roman"/>
                <w:b/>
                <w:sz w:val="24"/>
                <w:szCs w:val="24"/>
              </w:rPr>
              <w:t>]</w:t>
            </w:r>
          </w:p>
        </w:tc>
      </w:tr>
      <w:tr w:rsidR="00E778E5" w:rsidRPr="00187288" w:rsidTr="004A3416">
        <w:tc>
          <w:tcPr>
            <w:tcW w:w="4678" w:type="dxa"/>
            <w:tcBorders>
              <w:top w:val="single" w:sz="4" w:space="0" w:color="000000"/>
              <w:bottom w:val="single" w:sz="4" w:space="0" w:color="000000"/>
            </w:tcBorders>
          </w:tcPr>
          <w:p w:rsidR="00E778E5" w:rsidRPr="00187288" w:rsidRDefault="00E778E5" w:rsidP="004A3416">
            <w:pPr>
              <w:pStyle w:val="Default"/>
              <w:jc w:val="both"/>
              <w:rPr>
                <w:color w:val="auto"/>
                <w:lang w:eastAsia="sk-SK"/>
              </w:rPr>
            </w:pPr>
            <w:r w:rsidRPr="00187288">
              <w:t>Výška DPH v</w:t>
            </w:r>
            <w:r>
              <w:t> </w:t>
            </w:r>
            <w:r w:rsidRPr="00187288">
              <w:t>EUR</w:t>
            </w:r>
            <w:r>
              <w:t xml:space="preserve"> (sadzba 20%)</w:t>
            </w:r>
          </w:p>
        </w:tc>
        <w:tc>
          <w:tcPr>
            <w:tcW w:w="4394" w:type="dxa"/>
          </w:tcPr>
          <w:p w:rsidR="00E778E5" w:rsidRPr="00187288" w:rsidRDefault="00E778E5" w:rsidP="004A3416">
            <w:pPr>
              <w:spacing w:after="0" w:line="240" w:lineRule="auto"/>
              <w:jc w:val="right"/>
              <w:rPr>
                <w:rFonts w:ascii="Times New Roman" w:hAnsi="Times New Roman" w:cs="Times New Roman"/>
                <w:sz w:val="24"/>
                <w:szCs w:val="24"/>
              </w:rPr>
            </w:pPr>
            <w:r w:rsidRPr="00187288">
              <w:rPr>
                <w:rFonts w:ascii="Times New Roman" w:hAnsi="Times New Roman" w:cs="Times New Roman"/>
                <w:sz w:val="24"/>
                <w:szCs w:val="24"/>
              </w:rPr>
              <w:t>[</w:t>
            </w:r>
            <w:r w:rsidRPr="00844AA4">
              <w:rPr>
                <w:rFonts w:ascii="Times New Roman" w:hAnsi="Times New Roman" w:cs="Times New Roman"/>
                <w:sz w:val="24"/>
                <w:szCs w:val="24"/>
                <w:shd w:val="clear" w:color="auto" w:fill="D9D9D9"/>
              </w:rPr>
              <w:t>Doplniť kladné číslo zaokrúhlené na maximálne dve desatinné miesta</w:t>
            </w:r>
            <w:r w:rsidRPr="00187288">
              <w:rPr>
                <w:rFonts w:ascii="Times New Roman" w:hAnsi="Times New Roman" w:cs="Times New Roman"/>
                <w:sz w:val="24"/>
                <w:szCs w:val="24"/>
              </w:rPr>
              <w:t>]</w:t>
            </w:r>
          </w:p>
        </w:tc>
      </w:tr>
      <w:tr w:rsidR="00E778E5" w:rsidRPr="00187288" w:rsidTr="004A3416">
        <w:tc>
          <w:tcPr>
            <w:tcW w:w="4678" w:type="dxa"/>
            <w:tcBorders>
              <w:top w:val="single" w:sz="4" w:space="0" w:color="000000"/>
            </w:tcBorders>
          </w:tcPr>
          <w:p w:rsidR="00E778E5" w:rsidRPr="00187288" w:rsidRDefault="00E778E5" w:rsidP="004A3416">
            <w:pPr>
              <w:pStyle w:val="Default"/>
              <w:jc w:val="both"/>
              <w:rPr>
                <w:color w:val="auto"/>
                <w:lang w:eastAsia="sk-SK"/>
              </w:rPr>
            </w:pPr>
            <w:r w:rsidRPr="00187288">
              <w:t>Celková cena s DPH v EUR</w:t>
            </w:r>
          </w:p>
        </w:tc>
        <w:tc>
          <w:tcPr>
            <w:tcW w:w="4394" w:type="dxa"/>
          </w:tcPr>
          <w:p w:rsidR="00E778E5" w:rsidRPr="00187288" w:rsidRDefault="00E778E5" w:rsidP="004A3416">
            <w:pPr>
              <w:spacing w:after="0" w:line="240" w:lineRule="auto"/>
              <w:jc w:val="right"/>
              <w:rPr>
                <w:rFonts w:ascii="Times New Roman" w:hAnsi="Times New Roman" w:cs="Times New Roman"/>
                <w:sz w:val="24"/>
                <w:szCs w:val="24"/>
              </w:rPr>
            </w:pPr>
            <w:r w:rsidRPr="00187288">
              <w:rPr>
                <w:rFonts w:ascii="Times New Roman" w:hAnsi="Times New Roman" w:cs="Times New Roman"/>
                <w:sz w:val="24"/>
                <w:szCs w:val="24"/>
              </w:rPr>
              <w:t>[</w:t>
            </w:r>
            <w:r w:rsidRPr="00844AA4">
              <w:rPr>
                <w:rFonts w:ascii="Times New Roman" w:hAnsi="Times New Roman" w:cs="Times New Roman"/>
                <w:sz w:val="24"/>
                <w:szCs w:val="24"/>
                <w:shd w:val="clear" w:color="auto" w:fill="D9D9D9"/>
              </w:rPr>
              <w:t>Doplniť kladné číslo zaokrúhlené na maximálne dve desatinné miesta</w:t>
            </w:r>
            <w:r w:rsidRPr="00187288">
              <w:rPr>
                <w:rFonts w:ascii="Times New Roman" w:hAnsi="Times New Roman" w:cs="Times New Roman"/>
                <w:sz w:val="24"/>
                <w:szCs w:val="24"/>
              </w:rPr>
              <w:t>]</w:t>
            </w:r>
          </w:p>
        </w:tc>
      </w:tr>
    </w:tbl>
    <w:p w:rsidR="00E778E5" w:rsidRPr="00C0569F" w:rsidRDefault="00E778E5" w:rsidP="00E778E5">
      <w:pPr>
        <w:spacing w:after="0" w:line="240" w:lineRule="auto"/>
        <w:jc w:val="both"/>
        <w:rPr>
          <w:rFonts w:ascii="Times New Roman" w:hAnsi="Times New Roman" w:cs="Times New Roman"/>
          <w:sz w:val="20"/>
          <w:szCs w:val="20"/>
        </w:rPr>
      </w:pPr>
      <w:r w:rsidRPr="00C0569F">
        <w:rPr>
          <w:rFonts w:ascii="Times New Roman" w:hAnsi="Times New Roman" w:cs="Times New Roman"/>
          <w:sz w:val="20"/>
          <w:szCs w:val="20"/>
        </w:rPr>
        <w:t>Celková cena predmetu zákazky obsahuje všetky náklady uchádzača, ktoré vznikajú v súvislosti so zabezpečením predmetu zákazky.</w:t>
      </w:r>
    </w:p>
    <w:p w:rsidR="00E778E5" w:rsidRPr="00187288" w:rsidRDefault="00E778E5" w:rsidP="00E778E5">
      <w:pPr>
        <w:spacing w:after="0" w:line="240" w:lineRule="auto"/>
        <w:rPr>
          <w:rFonts w:ascii="Times New Roman" w:hAnsi="Times New Roman" w:cs="Times New Roman"/>
          <w:sz w:val="24"/>
          <w:szCs w:val="24"/>
        </w:rPr>
      </w:pPr>
    </w:p>
    <w:p w:rsidR="00E778E5" w:rsidRPr="00187288" w:rsidRDefault="00E778E5" w:rsidP="00E778E5">
      <w:pPr>
        <w:pStyle w:val="Odsekzoznamu"/>
        <w:tabs>
          <w:tab w:val="left" w:pos="426"/>
        </w:tabs>
        <w:spacing w:after="0" w:line="240" w:lineRule="auto"/>
        <w:ind w:left="0"/>
        <w:jc w:val="both"/>
        <w:rPr>
          <w:rFonts w:ascii="Times New Roman" w:hAnsi="Times New Roman" w:cs="Times New Roman"/>
          <w:sz w:val="24"/>
          <w:szCs w:val="24"/>
        </w:rPr>
      </w:pPr>
    </w:p>
    <w:p w:rsidR="00E778E5" w:rsidRPr="00187288" w:rsidRDefault="00E778E5" w:rsidP="00E778E5">
      <w:pPr>
        <w:spacing w:after="0" w:line="240" w:lineRule="auto"/>
        <w:jc w:val="both"/>
        <w:outlineLvl w:val="0"/>
        <w:rPr>
          <w:rFonts w:ascii="Times New Roman" w:hAnsi="Times New Roman" w:cs="Times New Roman"/>
          <w:sz w:val="24"/>
          <w:szCs w:val="24"/>
        </w:rPr>
      </w:pPr>
      <w:r w:rsidRPr="00187288">
        <w:rPr>
          <w:rFonts w:ascii="Times New Roman" w:hAnsi="Times New Roman" w:cs="Times New Roman"/>
          <w:sz w:val="24"/>
          <w:szCs w:val="24"/>
        </w:rPr>
        <w:t>V [</w:t>
      </w:r>
      <w:r w:rsidRPr="00E778E5">
        <w:rPr>
          <w:rFonts w:ascii="Times New Roman" w:hAnsi="Times New Roman" w:cs="Times New Roman"/>
          <w:sz w:val="24"/>
          <w:szCs w:val="24"/>
          <w:highlight w:val="lightGray"/>
        </w:rPr>
        <w:t>doplniť miesto</w:t>
      </w:r>
      <w:r w:rsidRPr="00187288">
        <w:rPr>
          <w:rFonts w:ascii="Times New Roman" w:hAnsi="Times New Roman" w:cs="Times New Roman"/>
          <w:sz w:val="24"/>
          <w:szCs w:val="24"/>
        </w:rPr>
        <w:t>] dňa [</w:t>
      </w:r>
      <w:r w:rsidRPr="00E778E5">
        <w:rPr>
          <w:rFonts w:ascii="Times New Roman" w:hAnsi="Times New Roman" w:cs="Times New Roman"/>
          <w:sz w:val="24"/>
          <w:szCs w:val="24"/>
          <w:highlight w:val="lightGray"/>
        </w:rPr>
        <w:t>doplniť dátum</w:t>
      </w:r>
      <w:r w:rsidRPr="00187288">
        <w:rPr>
          <w:rFonts w:ascii="Times New Roman" w:hAnsi="Times New Roman" w:cs="Times New Roman"/>
          <w:sz w:val="24"/>
          <w:szCs w:val="24"/>
        </w:rPr>
        <w:t>]</w:t>
      </w:r>
    </w:p>
    <w:p w:rsidR="00E778E5" w:rsidRPr="00187288" w:rsidRDefault="00E778E5" w:rsidP="00E778E5">
      <w:pPr>
        <w:spacing w:after="0" w:line="240" w:lineRule="auto"/>
        <w:jc w:val="both"/>
        <w:rPr>
          <w:rFonts w:ascii="Times New Roman" w:hAnsi="Times New Roman" w:cs="Times New Roman"/>
          <w:sz w:val="24"/>
          <w:szCs w:val="24"/>
        </w:rPr>
      </w:pPr>
    </w:p>
    <w:p w:rsidR="00E778E5" w:rsidRDefault="00E778E5" w:rsidP="00E778E5">
      <w:pPr>
        <w:spacing w:after="0" w:line="240" w:lineRule="auto"/>
        <w:rPr>
          <w:rFonts w:ascii="Times New Roman" w:hAnsi="Times New Roman" w:cs="Times New Roman"/>
          <w:sz w:val="24"/>
          <w:szCs w:val="24"/>
        </w:rPr>
      </w:pPr>
    </w:p>
    <w:p w:rsidR="00E778E5" w:rsidRPr="00187288" w:rsidRDefault="00E778E5" w:rsidP="00E778E5">
      <w:pPr>
        <w:spacing w:after="0" w:line="240" w:lineRule="auto"/>
        <w:rPr>
          <w:rFonts w:ascii="Times New Roman" w:hAnsi="Times New Roman" w:cs="Times New Roman"/>
          <w:sz w:val="24"/>
          <w:szCs w:val="24"/>
        </w:rPr>
      </w:pPr>
    </w:p>
    <w:p w:rsidR="00E778E5" w:rsidRDefault="00E778E5" w:rsidP="00E778E5">
      <w:pPr>
        <w:spacing w:after="0" w:line="240" w:lineRule="auto"/>
        <w:jc w:val="center"/>
        <w:rPr>
          <w:rFonts w:ascii="Times New Roman" w:hAnsi="Times New Roman" w:cs="Times New Roman"/>
          <w:sz w:val="24"/>
          <w:szCs w:val="24"/>
        </w:rPr>
      </w:pPr>
    </w:p>
    <w:p w:rsidR="00E778E5" w:rsidRPr="00187288" w:rsidRDefault="00E778E5" w:rsidP="00E778E5">
      <w:pPr>
        <w:spacing w:after="0" w:line="240" w:lineRule="auto"/>
        <w:jc w:val="center"/>
        <w:rPr>
          <w:rFonts w:ascii="Times New Roman" w:hAnsi="Times New Roman" w:cs="Times New Roman"/>
          <w:sz w:val="24"/>
          <w:szCs w:val="24"/>
        </w:rPr>
      </w:pPr>
    </w:p>
    <w:p w:rsidR="00E778E5" w:rsidRPr="00187288" w:rsidRDefault="00E778E5" w:rsidP="00E778E5">
      <w:pPr>
        <w:spacing w:after="0" w:line="240" w:lineRule="auto"/>
        <w:jc w:val="center"/>
        <w:rPr>
          <w:rFonts w:ascii="Times New Roman" w:hAnsi="Times New Roman" w:cs="Times New Roman"/>
          <w:sz w:val="24"/>
          <w:szCs w:val="24"/>
        </w:rPr>
      </w:pPr>
      <w:r w:rsidRPr="00187288">
        <w:rPr>
          <w:rFonts w:ascii="Times New Roman" w:hAnsi="Times New Roman" w:cs="Times New Roman"/>
          <w:sz w:val="24"/>
          <w:szCs w:val="24"/>
        </w:rPr>
        <w:t xml:space="preserve">                                                                             -------------------------------------------------------</w:t>
      </w:r>
    </w:p>
    <w:p w:rsidR="00E778E5" w:rsidRPr="00E778E5" w:rsidRDefault="00E778E5" w:rsidP="00E778E5">
      <w:pPr>
        <w:spacing w:after="0" w:line="240" w:lineRule="auto"/>
        <w:jc w:val="right"/>
        <w:rPr>
          <w:rFonts w:ascii="Times New Roman" w:hAnsi="Times New Roman" w:cs="Times New Roman"/>
          <w:sz w:val="24"/>
          <w:szCs w:val="24"/>
          <w:highlight w:val="lightGray"/>
        </w:rPr>
      </w:pP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t xml:space="preserve"> [</w:t>
      </w:r>
      <w:r w:rsidRPr="00E778E5">
        <w:rPr>
          <w:rFonts w:ascii="Times New Roman" w:hAnsi="Times New Roman" w:cs="Times New Roman"/>
          <w:sz w:val="24"/>
          <w:szCs w:val="24"/>
          <w:highlight w:val="lightGray"/>
        </w:rPr>
        <w:t>doplniť meno, priezvisko a podpis osoby oprávnenej konať za uchádzača</w:t>
      </w:r>
      <w:r w:rsidRPr="00187288">
        <w:rPr>
          <w:rFonts w:ascii="Times New Roman" w:hAnsi="Times New Roman" w:cs="Times New Roman"/>
          <w:sz w:val="24"/>
          <w:szCs w:val="24"/>
        </w:rPr>
        <w:t>]</w:t>
      </w:r>
    </w:p>
    <w:p w:rsidR="00E778E5" w:rsidRDefault="00E778E5">
      <w:pPr>
        <w:rPr>
          <w:rFonts w:ascii="Times New Roman" w:hAnsi="Times New Roman" w:cs="Times New Roman"/>
          <w:sz w:val="20"/>
          <w:lang w:eastAsia="cs-CZ"/>
        </w:rPr>
      </w:pPr>
      <w:r>
        <w:rPr>
          <w:rFonts w:ascii="Times New Roman" w:hAnsi="Times New Roman" w:cs="Times New Roman"/>
          <w:sz w:val="20"/>
          <w:lang w:eastAsia="cs-CZ"/>
        </w:rPr>
        <w:br w:type="page"/>
      </w:r>
    </w:p>
    <w:p w:rsidR="00104649" w:rsidRPr="00C00E74" w:rsidRDefault="003F4E3D" w:rsidP="00104649">
      <w:pPr>
        <w:rPr>
          <w:rFonts w:ascii="Times New Roman" w:hAnsi="Times New Roman" w:cs="Times New Roman"/>
          <w:sz w:val="20"/>
          <w:lang w:eastAsia="cs-CZ"/>
        </w:rPr>
      </w:pPr>
      <w:r>
        <w:rPr>
          <w:rFonts w:ascii="Times New Roman" w:hAnsi="Times New Roman" w:cs="Times New Roman"/>
          <w:sz w:val="20"/>
          <w:lang w:eastAsia="cs-CZ"/>
        </w:rPr>
        <w:lastRenderedPageBreak/>
        <w:t>Príloha č. 3</w:t>
      </w:r>
      <w:r w:rsidR="00F435B4">
        <w:rPr>
          <w:rFonts w:ascii="Times New Roman" w:hAnsi="Times New Roman" w:cs="Times New Roman"/>
          <w:sz w:val="20"/>
          <w:lang w:eastAsia="cs-CZ"/>
        </w:rPr>
        <w:t>A Cenová tabuľka</w:t>
      </w:r>
      <w:r w:rsidR="00104649" w:rsidRPr="00104649">
        <w:rPr>
          <w:rFonts w:ascii="Times New Roman" w:hAnsi="Times New Roman" w:cs="Times New Roman"/>
          <w:sz w:val="20"/>
          <w:lang w:eastAsia="cs-CZ"/>
        </w:rPr>
        <w:t xml:space="preserve"> </w:t>
      </w:r>
      <w:r w:rsidR="000A4FCE">
        <w:rPr>
          <w:rFonts w:ascii="Times New Roman" w:hAnsi="Times New Roman" w:cs="Times New Roman"/>
          <w:sz w:val="20"/>
          <w:lang w:eastAsia="cs-CZ"/>
        </w:rPr>
        <w:t xml:space="preserve"> </w:t>
      </w:r>
      <w:r w:rsidR="000A4FCE" w:rsidRPr="000A4FCE">
        <w:rPr>
          <w:rFonts w:ascii="Times New Roman" w:eastAsia="Times New Roman" w:hAnsi="Times New Roman" w:cs="Times New Roman"/>
          <w:spacing w:val="-6"/>
          <w:sz w:val="20"/>
          <w:szCs w:val="20"/>
          <w:lang w:bidi="en-US"/>
        </w:rPr>
        <w:t xml:space="preserve">pre Časť A: Hardvérové a serverové riešenie </w:t>
      </w:r>
      <w:r w:rsidR="00104649" w:rsidRPr="009D11F2">
        <w:rPr>
          <w:rFonts w:ascii="Times New Roman" w:hAnsi="Times New Roman" w:cs="Times New Roman"/>
          <w:sz w:val="20"/>
          <w:szCs w:val="20"/>
          <w:lang w:eastAsia="cs-CZ"/>
        </w:rPr>
        <w:t xml:space="preserve">Výzvy </w:t>
      </w:r>
      <w:r w:rsidR="00104649">
        <w:rPr>
          <w:rFonts w:ascii="Times New Roman" w:hAnsi="Times New Roman" w:cs="Times New Roman"/>
          <w:sz w:val="20"/>
          <w:szCs w:val="20"/>
          <w:lang w:eastAsia="cs-CZ"/>
        </w:rPr>
        <w:t xml:space="preserve">na predkladanie ponúk </w:t>
      </w:r>
    </w:p>
    <w:p w:rsidR="00104649" w:rsidRPr="000D7578" w:rsidRDefault="00174574" w:rsidP="000D7578">
      <w:pPr>
        <w:pStyle w:val="Zarkazkladnhotextu"/>
        <w:spacing w:after="0"/>
        <w:ind w:left="0"/>
        <w:jc w:val="center"/>
        <w:outlineLvl w:val="0"/>
        <w:rPr>
          <w:b/>
          <w:sz w:val="28"/>
          <w:szCs w:val="28"/>
        </w:rPr>
      </w:pPr>
      <w:r>
        <w:rPr>
          <w:b/>
          <w:sz w:val="28"/>
          <w:szCs w:val="28"/>
        </w:rPr>
        <w:t>Cenová ta</w:t>
      </w:r>
      <w:r w:rsidR="00F435B4">
        <w:rPr>
          <w:b/>
          <w:sz w:val="28"/>
          <w:szCs w:val="28"/>
        </w:rPr>
        <w:t>b</w:t>
      </w:r>
      <w:r>
        <w:rPr>
          <w:b/>
          <w:sz w:val="28"/>
          <w:szCs w:val="28"/>
        </w:rPr>
        <w:t>uľka</w:t>
      </w:r>
    </w:p>
    <w:p w:rsidR="000D7578" w:rsidRDefault="000D7578">
      <w:pPr>
        <w:rPr>
          <w:rFonts w:ascii="Times New Roman" w:hAnsi="Times New Roman" w:cs="Times New Roman"/>
          <w:sz w:val="20"/>
          <w:lang w:eastAsia="cs-CZ"/>
        </w:rPr>
      </w:pPr>
    </w:p>
    <w:p w:rsidR="000D7578" w:rsidRDefault="000D7578" w:rsidP="000D7578">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Predmet zákazky: </w:t>
      </w:r>
    </w:p>
    <w:p w:rsidR="000D7578" w:rsidRDefault="000D7578" w:rsidP="000D7578">
      <w:pPr>
        <w:spacing w:after="0" w:line="240" w:lineRule="auto"/>
        <w:outlineLvl w:val="0"/>
        <w:rPr>
          <w:rFonts w:ascii="Times New Roman" w:hAnsi="Times New Roman" w:cs="Times New Roman"/>
          <w:b/>
          <w:sz w:val="24"/>
          <w:szCs w:val="24"/>
        </w:rPr>
      </w:pPr>
      <w:r w:rsidRPr="00844AA4">
        <w:rPr>
          <w:rFonts w:ascii="Times New Roman" w:hAnsi="Times New Roman" w:cs="Times New Roman"/>
          <w:b/>
          <w:sz w:val="24"/>
          <w:szCs w:val="24"/>
        </w:rPr>
        <w:t>Dodávka IKT hardvéru</w:t>
      </w:r>
      <w:r w:rsidR="00BF0DD1">
        <w:rPr>
          <w:rFonts w:ascii="Times New Roman" w:hAnsi="Times New Roman" w:cs="Times New Roman"/>
          <w:b/>
          <w:sz w:val="24"/>
          <w:szCs w:val="24"/>
        </w:rPr>
        <w:t xml:space="preserve"> – Časť A</w:t>
      </w:r>
      <w:r>
        <w:rPr>
          <w:rFonts w:ascii="Times New Roman" w:hAnsi="Times New Roman" w:cs="Times New Roman"/>
          <w:b/>
          <w:sz w:val="24"/>
          <w:szCs w:val="24"/>
        </w:rPr>
        <w:t xml:space="preserve">: </w:t>
      </w:r>
      <w:r w:rsidRPr="00DB5477">
        <w:rPr>
          <w:rFonts w:ascii="Times New Roman" w:hAnsi="Times New Roman" w:cs="Times New Roman"/>
          <w:b/>
          <w:sz w:val="24"/>
          <w:szCs w:val="24"/>
        </w:rPr>
        <w:t>Hardvérové a serverové riešenie</w:t>
      </w:r>
      <w:r>
        <w:rPr>
          <w:rFonts w:ascii="Times New Roman" w:hAnsi="Times New Roman" w:cs="Times New Roman"/>
          <w:b/>
          <w:sz w:val="24"/>
          <w:szCs w:val="24"/>
        </w:rPr>
        <w:t xml:space="preserve">  </w:t>
      </w:r>
    </w:p>
    <w:p w:rsidR="000D7578" w:rsidRDefault="000D7578">
      <w:pPr>
        <w:rPr>
          <w:rFonts w:ascii="Times New Roman" w:hAnsi="Times New Roman" w:cs="Times New Roman"/>
          <w:sz w:val="20"/>
          <w:lang w:eastAsia="cs-CZ"/>
        </w:rPr>
      </w:pPr>
    </w:p>
    <w:tbl>
      <w:tblPr>
        <w:tblStyle w:val="Mriekatabuky"/>
        <w:tblW w:w="5169" w:type="pct"/>
        <w:tblLayout w:type="fixed"/>
        <w:tblLook w:val="04A0" w:firstRow="1" w:lastRow="0" w:firstColumn="1" w:lastColumn="0" w:noHBand="0" w:noVBand="1"/>
      </w:tblPr>
      <w:tblGrid>
        <w:gridCol w:w="594"/>
        <w:gridCol w:w="2208"/>
        <w:gridCol w:w="1135"/>
        <w:gridCol w:w="1532"/>
        <w:gridCol w:w="1329"/>
        <w:gridCol w:w="1327"/>
        <w:gridCol w:w="1477"/>
      </w:tblGrid>
      <w:tr w:rsidR="000D7578" w:rsidRPr="000D7578" w:rsidTr="000D7578">
        <w:trPr>
          <w:trHeight w:val="483"/>
        </w:trPr>
        <w:tc>
          <w:tcPr>
            <w:tcW w:w="309" w:type="pct"/>
          </w:tcPr>
          <w:p w:rsidR="000D7578" w:rsidRPr="000D7578" w:rsidRDefault="000D7578" w:rsidP="000D7578">
            <w:pPr>
              <w:rPr>
                <w:rFonts w:ascii="Times New Roman" w:hAnsi="Times New Roman" w:cs="Times New Roman"/>
                <w:b/>
                <w:sz w:val="24"/>
                <w:szCs w:val="24"/>
                <w:lang w:eastAsia="cs-CZ"/>
              </w:rPr>
            </w:pPr>
            <w:r w:rsidRPr="000D7578">
              <w:rPr>
                <w:rFonts w:ascii="Times New Roman" w:hAnsi="Times New Roman" w:cs="Times New Roman"/>
                <w:b/>
                <w:sz w:val="24"/>
                <w:szCs w:val="24"/>
                <w:lang w:eastAsia="cs-CZ"/>
              </w:rPr>
              <w:t>Č. p.</w:t>
            </w:r>
          </w:p>
        </w:tc>
        <w:tc>
          <w:tcPr>
            <w:tcW w:w="1150" w:type="pct"/>
            <w:hideMark/>
          </w:tcPr>
          <w:p w:rsidR="000D7578" w:rsidRPr="000D7578" w:rsidRDefault="000D7578" w:rsidP="000D7578">
            <w:pPr>
              <w:rPr>
                <w:rFonts w:ascii="Times New Roman" w:hAnsi="Times New Roman" w:cs="Times New Roman"/>
                <w:b/>
                <w:sz w:val="24"/>
                <w:szCs w:val="24"/>
                <w:lang w:eastAsia="cs-CZ"/>
              </w:rPr>
            </w:pPr>
            <w:r w:rsidRPr="000D7578">
              <w:rPr>
                <w:rFonts w:ascii="Times New Roman" w:hAnsi="Times New Roman" w:cs="Times New Roman"/>
                <w:b/>
                <w:sz w:val="24"/>
                <w:szCs w:val="24"/>
                <w:lang w:eastAsia="cs-CZ"/>
              </w:rPr>
              <w:t>Názov položky</w:t>
            </w:r>
          </w:p>
          <w:p w:rsidR="000D7578" w:rsidRPr="000D7578" w:rsidRDefault="000D7578" w:rsidP="000D7578">
            <w:pPr>
              <w:rPr>
                <w:rFonts w:ascii="Times New Roman" w:hAnsi="Times New Roman" w:cs="Times New Roman"/>
                <w:b/>
                <w:sz w:val="24"/>
                <w:szCs w:val="24"/>
                <w:lang w:eastAsia="cs-CZ"/>
              </w:rPr>
            </w:pPr>
          </w:p>
        </w:tc>
        <w:tc>
          <w:tcPr>
            <w:tcW w:w="591" w:type="pct"/>
          </w:tcPr>
          <w:p w:rsidR="000D7578" w:rsidRPr="000D7578" w:rsidRDefault="000D7578" w:rsidP="000D7578">
            <w:pPr>
              <w:rPr>
                <w:rFonts w:ascii="Times New Roman" w:hAnsi="Times New Roman" w:cs="Times New Roman"/>
                <w:b/>
                <w:sz w:val="24"/>
                <w:szCs w:val="24"/>
                <w:lang w:eastAsia="cs-CZ"/>
              </w:rPr>
            </w:pPr>
            <w:r>
              <w:rPr>
                <w:rFonts w:ascii="Times New Roman" w:hAnsi="Times New Roman" w:cs="Times New Roman"/>
                <w:b/>
                <w:sz w:val="24"/>
                <w:szCs w:val="24"/>
                <w:lang w:eastAsia="cs-CZ"/>
              </w:rPr>
              <w:t>Množstvo MJ</w:t>
            </w:r>
          </w:p>
        </w:tc>
        <w:tc>
          <w:tcPr>
            <w:tcW w:w="798" w:type="pct"/>
          </w:tcPr>
          <w:p w:rsidR="000D7578" w:rsidRPr="000D7578" w:rsidRDefault="000D7578" w:rsidP="000D7578">
            <w:pPr>
              <w:rPr>
                <w:rFonts w:ascii="Times New Roman" w:hAnsi="Times New Roman" w:cs="Times New Roman"/>
                <w:b/>
                <w:sz w:val="24"/>
                <w:szCs w:val="24"/>
                <w:lang w:eastAsia="cs-CZ"/>
              </w:rPr>
            </w:pPr>
            <w:r w:rsidRPr="000D7578">
              <w:rPr>
                <w:rFonts w:ascii="Times New Roman" w:hAnsi="Times New Roman" w:cs="Times New Roman"/>
                <w:b/>
                <w:sz w:val="24"/>
                <w:szCs w:val="24"/>
                <w:lang w:eastAsia="cs-CZ"/>
              </w:rPr>
              <w:t xml:space="preserve">Jednotková cena  v EUR bez DPH </w:t>
            </w:r>
          </w:p>
        </w:tc>
        <w:tc>
          <w:tcPr>
            <w:tcW w:w="692" w:type="pct"/>
          </w:tcPr>
          <w:p w:rsidR="000D7578" w:rsidRPr="000D7578" w:rsidRDefault="000D7578" w:rsidP="000D7578">
            <w:pPr>
              <w:rPr>
                <w:rFonts w:ascii="Times New Roman" w:hAnsi="Times New Roman" w:cs="Times New Roman"/>
                <w:b/>
                <w:sz w:val="24"/>
                <w:szCs w:val="24"/>
                <w:lang w:eastAsia="cs-CZ"/>
              </w:rPr>
            </w:pPr>
            <w:r w:rsidRPr="000D7578">
              <w:rPr>
                <w:rFonts w:ascii="Times New Roman" w:hAnsi="Times New Roman" w:cs="Times New Roman"/>
                <w:b/>
                <w:sz w:val="24"/>
                <w:szCs w:val="24"/>
                <w:lang w:eastAsia="cs-CZ"/>
              </w:rPr>
              <w:t>Celková cena v EUR bez DPH</w:t>
            </w:r>
          </w:p>
        </w:tc>
        <w:tc>
          <w:tcPr>
            <w:tcW w:w="691" w:type="pct"/>
            <w:hideMark/>
          </w:tcPr>
          <w:p w:rsidR="000D7578" w:rsidRPr="000D7578" w:rsidRDefault="000D7578" w:rsidP="000D7578">
            <w:pPr>
              <w:rPr>
                <w:rFonts w:ascii="Times New Roman" w:hAnsi="Times New Roman" w:cs="Times New Roman"/>
                <w:b/>
                <w:sz w:val="24"/>
                <w:szCs w:val="24"/>
                <w:lang w:eastAsia="cs-CZ"/>
              </w:rPr>
            </w:pPr>
            <w:r w:rsidRPr="000D7578">
              <w:rPr>
                <w:rFonts w:ascii="Times New Roman" w:hAnsi="Times New Roman" w:cs="Times New Roman"/>
                <w:b/>
                <w:sz w:val="24"/>
                <w:szCs w:val="24"/>
                <w:lang w:eastAsia="cs-CZ"/>
              </w:rPr>
              <w:t>DPH v EUR</w:t>
            </w:r>
          </w:p>
          <w:p w:rsidR="000D7578" w:rsidRPr="000D7578" w:rsidRDefault="000D7578" w:rsidP="000D7578">
            <w:pPr>
              <w:rPr>
                <w:rFonts w:ascii="Times New Roman" w:hAnsi="Times New Roman" w:cs="Times New Roman"/>
                <w:b/>
                <w:sz w:val="24"/>
                <w:szCs w:val="24"/>
                <w:lang w:eastAsia="cs-CZ"/>
              </w:rPr>
            </w:pPr>
            <w:r w:rsidRPr="000D7578">
              <w:rPr>
                <w:rFonts w:ascii="Times New Roman" w:hAnsi="Times New Roman" w:cs="Times New Roman"/>
                <w:b/>
                <w:sz w:val="24"/>
                <w:szCs w:val="24"/>
                <w:lang w:eastAsia="cs-CZ"/>
              </w:rPr>
              <w:t>(sadzba 20 %)</w:t>
            </w:r>
          </w:p>
        </w:tc>
        <w:tc>
          <w:tcPr>
            <w:tcW w:w="769" w:type="pct"/>
            <w:hideMark/>
          </w:tcPr>
          <w:p w:rsidR="000D7578" w:rsidRPr="000D7578" w:rsidRDefault="000D7578" w:rsidP="000D7578">
            <w:pPr>
              <w:rPr>
                <w:rFonts w:ascii="Times New Roman" w:hAnsi="Times New Roman" w:cs="Times New Roman"/>
                <w:b/>
                <w:sz w:val="24"/>
                <w:szCs w:val="24"/>
                <w:lang w:eastAsia="cs-CZ"/>
              </w:rPr>
            </w:pPr>
            <w:r w:rsidRPr="000D7578">
              <w:rPr>
                <w:rFonts w:ascii="Times New Roman" w:hAnsi="Times New Roman" w:cs="Times New Roman"/>
                <w:b/>
                <w:sz w:val="24"/>
                <w:szCs w:val="24"/>
                <w:lang w:eastAsia="cs-CZ"/>
              </w:rPr>
              <w:t>Celková cena v EUR vrátane DPH</w:t>
            </w:r>
          </w:p>
          <w:p w:rsidR="000D7578" w:rsidRPr="000D7578" w:rsidRDefault="000D7578" w:rsidP="000D7578">
            <w:pPr>
              <w:rPr>
                <w:rFonts w:ascii="Times New Roman" w:hAnsi="Times New Roman" w:cs="Times New Roman"/>
                <w:b/>
                <w:sz w:val="24"/>
                <w:szCs w:val="24"/>
                <w:lang w:eastAsia="cs-CZ"/>
              </w:rPr>
            </w:pPr>
          </w:p>
        </w:tc>
      </w:tr>
      <w:tr w:rsidR="00081BC5" w:rsidRPr="000D7578" w:rsidTr="000D7578">
        <w:trPr>
          <w:trHeight w:val="2138"/>
        </w:trPr>
        <w:tc>
          <w:tcPr>
            <w:tcW w:w="309" w:type="pct"/>
          </w:tcPr>
          <w:p w:rsidR="00081BC5" w:rsidRPr="000D7578" w:rsidRDefault="00081BC5" w:rsidP="00D17A36">
            <w:pPr>
              <w:numPr>
                <w:ilvl w:val="0"/>
                <w:numId w:val="15"/>
              </w:numPr>
              <w:rPr>
                <w:rFonts w:ascii="Times New Roman" w:hAnsi="Times New Roman" w:cs="Times New Roman"/>
                <w:b/>
                <w:sz w:val="24"/>
                <w:szCs w:val="24"/>
                <w:lang w:eastAsia="cs-CZ"/>
              </w:rPr>
            </w:pPr>
          </w:p>
        </w:tc>
        <w:tc>
          <w:tcPr>
            <w:tcW w:w="1150" w:type="pct"/>
          </w:tcPr>
          <w:p w:rsidR="00081BC5" w:rsidRDefault="00081BC5" w:rsidP="004A3416">
            <w:pPr>
              <w:jc w:val="both"/>
              <w:rPr>
                <w:rFonts w:ascii="Times New Roman" w:hAnsi="Times New Roman" w:cs="Times New Roman"/>
                <w:sz w:val="24"/>
                <w:szCs w:val="24"/>
              </w:rPr>
            </w:pPr>
            <w:r w:rsidRPr="00CA0F51">
              <w:rPr>
                <w:rFonts w:ascii="Times New Roman" w:hAnsi="Times New Roman" w:cs="Times New Roman"/>
                <w:sz w:val="24"/>
                <w:szCs w:val="24"/>
              </w:rPr>
              <w:t>Hardvérové riešenie nemocničného informačného systému</w:t>
            </w:r>
          </w:p>
        </w:tc>
        <w:tc>
          <w:tcPr>
            <w:tcW w:w="591" w:type="pct"/>
          </w:tcPr>
          <w:p w:rsidR="00081BC5" w:rsidRPr="000D7578" w:rsidRDefault="00081BC5" w:rsidP="000D7578">
            <w:pPr>
              <w:rPr>
                <w:rFonts w:ascii="Times New Roman" w:hAnsi="Times New Roman" w:cs="Times New Roman"/>
                <w:sz w:val="24"/>
                <w:szCs w:val="24"/>
                <w:lang w:eastAsia="cs-CZ"/>
              </w:rPr>
            </w:pPr>
            <w:r>
              <w:rPr>
                <w:rFonts w:ascii="Times New Roman" w:hAnsi="Times New Roman" w:cs="Times New Roman"/>
                <w:sz w:val="24"/>
                <w:szCs w:val="24"/>
                <w:lang w:eastAsia="cs-CZ"/>
              </w:rPr>
              <w:t>1 komplet</w:t>
            </w:r>
          </w:p>
        </w:tc>
        <w:tc>
          <w:tcPr>
            <w:tcW w:w="798" w:type="pct"/>
          </w:tcPr>
          <w:p w:rsidR="00081BC5" w:rsidRDefault="00081BC5">
            <w:r w:rsidRPr="004E3A15">
              <w:rPr>
                <w:rFonts w:ascii="Times New Roman" w:hAnsi="Times New Roman" w:cs="Times New Roman"/>
                <w:sz w:val="24"/>
                <w:szCs w:val="24"/>
              </w:rPr>
              <w:t>[</w:t>
            </w:r>
            <w:r w:rsidRPr="004E3A15">
              <w:rPr>
                <w:rFonts w:ascii="Times New Roman" w:hAnsi="Times New Roman" w:cs="Times New Roman"/>
                <w:sz w:val="24"/>
                <w:szCs w:val="24"/>
                <w:shd w:val="clear" w:color="auto" w:fill="D9D9D9"/>
              </w:rPr>
              <w:t>Doplniť kladné číslo zaokrúhlené na maximálne dve desatinné miesta</w:t>
            </w:r>
            <w:r w:rsidRPr="004E3A15">
              <w:rPr>
                <w:rFonts w:ascii="Times New Roman" w:hAnsi="Times New Roman" w:cs="Times New Roman"/>
                <w:sz w:val="24"/>
                <w:szCs w:val="24"/>
              </w:rPr>
              <w:t>]</w:t>
            </w:r>
          </w:p>
        </w:tc>
        <w:tc>
          <w:tcPr>
            <w:tcW w:w="692" w:type="pct"/>
          </w:tcPr>
          <w:p w:rsidR="00081BC5" w:rsidRDefault="00081BC5">
            <w:r w:rsidRPr="004E3A15">
              <w:rPr>
                <w:rFonts w:ascii="Times New Roman" w:hAnsi="Times New Roman" w:cs="Times New Roman"/>
                <w:sz w:val="24"/>
                <w:szCs w:val="24"/>
              </w:rPr>
              <w:t>[</w:t>
            </w:r>
            <w:r w:rsidRPr="004E3A15">
              <w:rPr>
                <w:rFonts w:ascii="Times New Roman" w:hAnsi="Times New Roman" w:cs="Times New Roman"/>
                <w:sz w:val="24"/>
                <w:szCs w:val="24"/>
                <w:shd w:val="clear" w:color="auto" w:fill="D9D9D9"/>
              </w:rPr>
              <w:t>Doplniť kladné číslo zaokrúhlené na maximálne dve desatinné miesta</w:t>
            </w:r>
            <w:r w:rsidRPr="004E3A15">
              <w:rPr>
                <w:rFonts w:ascii="Times New Roman" w:hAnsi="Times New Roman" w:cs="Times New Roman"/>
                <w:sz w:val="24"/>
                <w:szCs w:val="24"/>
              </w:rPr>
              <w:t>]</w:t>
            </w:r>
          </w:p>
        </w:tc>
        <w:tc>
          <w:tcPr>
            <w:tcW w:w="691" w:type="pct"/>
          </w:tcPr>
          <w:p w:rsidR="00081BC5" w:rsidRDefault="00081BC5">
            <w:r w:rsidRPr="004E3A15">
              <w:rPr>
                <w:rFonts w:ascii="Times New Roman" w:hAnsi="Times New Roman" w:cs="Times New Roman"/>
                <w:sz w:val="24"/>
                <w:szCs w:val="24"/>
              </w:rPr>
              <w:t>[</w:t>
            </w:r>
            <w:r w:rsidRPr="004E3A15">
              <w:rPr>
                <w:rFonts w:ascii="Times New Roman" w:hAnsi="Times New Roman" w:cs="Times New Roman"/>
                <w:sz w:val="24"/>
                <w:szCs w:val="24"/>
                <w:shd w:val="clear" w:color="auto" w:fill="D9D9D9"/>
              </w:rPr>
              <w:t>Doplniť kladné číslo zaokrúhlené na maximálne dve desatinné miesta</w:t>
            </w:r>
            <w:r w:rsidRPr="004E3A15">
              <w:rPr>
                <w:rFonts w:ascii="Times New Roman" w:hAnsi="Times New Roman" w:cs="Times New Roman"/>
                <w:sz w:val="24"/>
                <w:szCs w:val="24"/>
              </w:rPr>
              <w:t>]</w:t>
            </w:r>
          </w:p>
        </w:tc>
        <w:tc>
          <w:tcPr>
            <w:tcW w:w="769" w:type="pct"/>
          </w:tcPr>
          <w:p w:rsidR="00081BC5" w:rsidRDefault="00081BC5">
            <w:r w:rsidRPr="004E3A15">
              <w:rPr>
                <w:rFonts w:ascii="Times New Roman" w:hAnsi="Times New Roman" w:cs="Times New Roman"/>
                <w:sz w:val="24"/>
                <w:szCs w:val="24"/>
              </w:rPr>
              <w:t>[</w:t>
            </w:r>
            <w:r w:rsidRPr="004E3A15">
              <w:rPr>
                <w:rFonts w:ascii="Times New Roman" w:hAnsi="Times New Roman" w:cs="Times New Roman"/>
                <w:sz w:val="24"/>
                <w:szCs w:val="24"/>
                <w:shd w:val="clear" w:color="auto" w:fill="D9D9D9"/>
              </w:rPr>
              <w:t>Doplniť kladné číslo zaokrúhlené na maximálne dve desatinné miesta</w:t>
            </w:r>
            <w:r w:rsidRPr="004E3A15">
              <w:rPr>
                <w:rFonts w:ascii="Times New Roman" w:hAnsi="Times New Roman" w:cs="Times New Roman"/>
                <w:sz w:val="24"/>
                <w:szCs w:val="24"/>
              </w:rPr>
              <w:t>]</w:t>
            </w:r>
          </w:p>
        </w:tc>
      </w:tr>
      <w:tr w:rsidR="00081BC5" w:rsidRPr="000D7578" w:rsidTr="000D7578">
        <w:trPr>
          <w:trHeight w:val="85"/>
        </w:trPr>
        <w:tc>
          <w:tcPr>
            <w:tcW w:w="309" w:type="pct"/>
          </w:tcPr>
          <w:p w:rsidR="00081BC5" w:rsidRPr="000D7578" w:rsidRDefault="00081BC5" w:rsidP="00D17A36">
            <w:pPr>
              <w:numPr>
                <w:ilvl w:val="0"/>
                <w:numId w:val="15"/>
              </w:numPr>
              <w:rPr>
                <w:rFonts w:ascii="Times New Roman" w:hAnsi="Times New Roman" w:cs="Times New Roman"/>
                <w:b/>
                <w:sz w:val="24"/>
                <w:szCs w:val="24"/>
                <w:lang w:eastAsia="cs-CZ"/>
              </w:rPr>
            </w:pPr>
          </w:p>
        </w:tc>
        <w:tc>
          <w:tcPr>
            <w:tcW w:w="1150" w:type="pct"/>
          </w:tcPr>
          <w:p w:rsidR="00081BC5" w:rsidRDefault="00081BC5" w:rsidP="004A3416">
            <w:pPr>
              <w:jc w:val="both"/>
              <w:rPr>
                <w:rFonts w:ascii="Times New Roman" w:hAnsi="Times New Roman" w:cs="Times New Roman"/>
                <w:sz w:val="24"/>
                <w:szCs w:val="24"/>
              </w:rPr>
            </w:pPr>
            <w:r w:rsidRPr="00CA0F51">
              <w:rPr>
                <w:rFonts w:ascii="Times New Roman" w:hAnsi="Times New Roman" w:cs="Times New Roman"/>
                <w:sz w:val="24"/>
                <w:szCs w:val="24"/>
              </w:rPr>
              <w:t>Serverové riešenie</w:t>
            </w:r>
          </w:p>
        </w:tc>
        <w:tc>
          <w:tcPr>
            <w:tcW w:w="591" w:type="pct"/>
          </w:tcPr>
          <w:p w:rsidR="00081BC5" w:rsidRPr="000D7578" w:rsidRDefault="00081BC5" w:rsidP="000D7578">
            <w:pPr>
              <w:rPr>
                <w:rFonts w:ascii="Times New Roman" w:hAnsi="Times New Roman" w:cs="Times New Roman"/>
                <w:sz w:val="24"/>
                <w:szCs w:val="24"/>
                <w:lang w:eastAsia="cs-CZ"/>
              </w:rPr>
            </w:pPr>
            <w:r>
              <w:rPr>
                <w:rFonts w:ascii="Times New Roman" w:hAnsi="Times New Roman" w:cs="Times New Roman"/>
                <w:sz w:val="24"/>
                <w:szCs w:val="24"/>
                <w:lang w:eastAsia="cs-CZ"/>
              </w:rPr>
              <w:t>1 komplet</w:t>
            </w:r>
          </w:p>
        </w:tc>
        <w:tc>
          <w:tcPr>
            <w:tcW w:w="798" w:type="pct"/>
          </w:tcPr>
          <w:p w:rsidR="00081BC5" w:rsidRDefault="00081BC5">
            <w:r w:rsidRPr="004E3A15">
              <w:rPr>
                <w:rFonts w:ascii="Times New Roman" w:hAnsi="Times New Roman" w:cs="Times New Roman"/>
                <w:sz w:val="24"/>
                <w:szCs w:val="24"/>
              </w:rPr>
              <w:t>[</w:t>
            </w:r>
            <w:r w:rsidRPr="004E3A15">
              <w:rPr>
                <w:rFonts w:ascii="Times New Roman" w:hAnsi="Times New Roman" w:cs="Times New Roman"/>
                <w:sz w:val="24"/>
                <w:szCs w:val="24"/>
                <w:shd w:val="clear" w:color="auto" w:fill="D9D9D9"/>
              </w:rPr>
              <w:t>Doplniť kladné číslo zaokrúhlené na maximálne dve desatinné miesta</w:t>
            </w:r>
            <w:r w:rsidRPr="004E3A15">
              <w:rPr>
                <w:rFonts w:ascii="Times New Roman" w:hAnsi="Times New Roman" w:cs="Times New Roman"/>
                <w:sz w:val="24"/>
                <w:szCs w:val="24"/>
              </w:rPr>
              <w:t>]</w:t>
            </w:r>
          </w:p>
        </w:tc>
        <w:tc>
          <w:tcPr>
            <w:tcW w:w="692" w:type="pct"/>
          </w:tcPr>
          <w:p w:rsidR="00081BC5" w:rsidRDefault="00081BC5">
            <w:r w:rsidRPr="004E3A15">
              <w:rPr>
                <w:rFonts w:ascii="Times New Roman" w:hAnsi="Times New Roman" w:cs="Times New Roman"/>
                <w:sz w:val="24"/>
                <w:szCs w:val="24"/>
              </w:rPr>
              <w:t>[</w:t>
            </w:r>
            <w:r w:rsidRPr="004E3A15">
              <w:rPr>
                <w:rFonts w:ascii="Times New Roman" w:hAnsi="Times New Roman" w:cs="Times New Roman"/>
                <w:sz w:val="24"/>
                <w:szCs w:val="24"/>
                <w:shd w:val="clear" w:color="auto" w:fill="D9D9D9"/>
              </w:rPr>
              <w:t>Doplniť kladné číslo zaokrúhlené na maximálne dve desatinné miesta</w:t>
            </w:r>
            <w:r w:rsidRPr="004E3A15">
              <w:rPr>
                <w:rFonts w:ascii="Times New Roman" w:hAnsi="Times New Roman" w:cs="Times New Roman"/>
                <w:sz w:val="24"/>
                <w:szCs w:val="24"/>
              </w:rPr>
              <w:t>]</w:t>
            </w:r>
          </w:p>
        </w:tc>
        <w:tc>
          <w:tcPr>
            <w:tcW w:w="691" w:type="pct"/>
            <w:hideMark/>
          </w:tcPr>
          <w:p w:rsidR="00081BC5" w:rsidRDefault="00081BC5">
            <w:r w:rsidRPr="004E3A15">
              <w:rPr>
                <w:rFonts w:ascii="Times New Roman" w:hAnsi="Times New Roman" w:cs="Times New Roman"/>
                <w:sz w:val="24"/>
                <w:szCs w:val="24"/>
              </w:rPr>
              <w:t>[</w:t>
            </w:r>
            <w:r w:rsidRPr="004E3A15">
              <w:rPr>
                <w:rFonts w:ascii="Times New Roman" w:hAnsi="Times New Roman" w:cs="Times New Roman"/>
                <w:sz w:val="24"/>
                <w:szCs w:val="24"/>
                <w:shd w:val="clear" w:color="auto" w:fill="D9D9D9"/>
              </w:rPr>
              <w:t>Doplniť kladné číslo zaokrúhlené na maximálne dve desatinné miesta</w:t>
            </w:r>
            <w:r w:rsidRPr="004E3A15">
              <w:rPr>
                <w:rFonts w:ascii="Times New Roman" w:hAnsi="Times New Roman" w:cs="Times New Roman"/>
                <w:sz w:val="24"/>
                <w:szCs w:val="24"/>
              </w:rPr>
              <w:t>]</w:t>
            </w:r>
          </w:p>
        </w:tc>
        <w:tc>
          <w:tcPr>
            <w:tcW w:w="769" w:type="pct"/>
            <w:hideMark/>
          </w:tcPr>
          <w:p w:rsidR="00081BC5" w:rsidRDefault="00081BC5">
            <w:r w:rsidRPr="004E3A15">
              <w:rPr>
                <w:rFonts w:ascii="Times New Roman" w:hAnsi="Times New Roman" w:cs="Times New Roman"/>
                <w:sz w:val="24"/>
                <w:szCs w:val="24"/>
              </w:rPr>
              <w:t>[</w:t>
            </w:r>
            <w:r w:rsidRPr="004E3A15">
              <w:rPr>
                <w:rFonts w:ascii="Times New Roman" w:hAnsi="Times New Roman" w:cs="Times New Roman"/>
                <w:sz w:val="24"/>
                <w:szCs w:val="24"/>
                <w:shd w:val="clear" w:color="auto" w:fill="D9D9D9"/>
              </w:rPr>
              <w:t>Doplniť kladné číslo zaokrúhlené na maximálne dve desatinné miesta</w:t>
            </w:r>
            <w:r w:rsidRPr="004E3A15">
              <w:rPr>
                <w:rFonts w:ascii="Times New Roman" w:hAnsi="Times New Roman" w:cs="Times New Roman"/>
                <w:sz w:val="24"/>
                <w:szCs w:val="24"/>
              </w:rPr>
              <w:t>]</w:t>
            </w:r>
          </w:p>
        </w:tc>
      </w:tr>
      <w:tr w:rsidR="00AB7C16" w:rsidRPr="000D7578" w:rsidTr="00D606A4">
        <w:trPr>
          <w:trHeight w:val="85"/>
        </w:trPr>
        <w:tc>
          <w:tcPr>
            <w:tcW w:w="2848" w:type="pct"/>
            <w:gridSpan w:val="4"/>
          </w:tcPr>
          <w:p w:rsidR="00AB7C16" w:rsidRPr="00AB7C16" w:rsidRDefault="00AB7C16" w:rsidP="00AB7C16">
            <w:pPr>
              <w:rPr>
                <w:rFonts w:ascii="Times New Roman" w:hAnsi="Times New Roman" w:cs="Times New Roman"/>
                <w:b/>
                <w:sz w:val="24"/>
                <w:szCs w:val="24"/>
              </w:rPr>
            </w:pPr>
            <w:r w:rsidRPr="00AB7C16">
              <w:rPr>
                <w:rFonts w:ascii="Times New Roman" w:hAnsi="Times New Roman" w:cs="Times New Roman"/>
                <w:b/>
                <w:sz w:val="24"/>
                <w:szCs w:val="24"/>
              </w:rPr>
              <w:t>Celková cena bez DPH v EUR</w:t>
            </w:r>
          </w:p>
        </w:tc>
        <w:tc>
          <w:tcPr>
            <w:tcW w:w="2152" w:type="pct"/>
            <w:gridSpan w:val="3"/>
          </w:tcPr>
          <w:p w:rsidR="00AB7C16" w:rsidRDefault="00AB7C16">
            <w:r w:rsidRPr="0059495D">
              <w:rPr>
                <w:rFonts w:ascii="Times New Roman" w:hAnsi="Times New Roman" w:cs="Times New Roman"/>
                <w:sz w:val="24"/>
                <w:szCs w:val="24"/>
              </w:rPr>
              <w:t>[</w:t>
            </w:r>
            <w:r w:rsidRPr="0059495D">
              <w:rPr>
                <w:rFonts w:ascii="Times New Roman" w:hAnsi="Times New Roman" w:cs="Times New Roman"/>
                <w:sz w:val="24"/>
                <w:szCs w:val="24"/>
                <w:shd w:val="clear" w:color="auto" w:fill="D9D9D9"/>
              </w:rPr>
              <w:t>Doplniť kladné číslo zaokrúhlené na maximálne dve desatinné miesta</w:t>
            </w:r>
            <w:r w:rsidRPr="0059495D">
              <w:rPr>
                <w:rFonts w:ascii="Times New Roman" w:hAnsi="Times New Roman" w:cs="Times New Roman"/>
                <w:sz w:val="24"/>
                <w:szCs w:val="24"/>
              </w:rPr>
              <w:t>]</w:t>
            </w:r>
          </w:p>
        </w:tc>
      </w:tr>
      <w:tr w:rsidR="00AB7C16" w:rsidRPr="000D7578" w:rsidTr="00D606A4">
        <w:trPr>
          <w:trHeight w:val="85"/>
        </w:trPr>
        <w:tc>
          <w:tcPr>
            <w:tcW w:w="2848" w:type="pct"/>
            <w:gridSpan w:val="4"/>
          </w:tcPr>
          <w:p w:rsidR="00AB7C16" w:rsidRPr="00AB7C16" w:rsidRDefault="00AB7C16">
            <w:pPr>
              <w:rPr>
                <w:rFonts w:ascii="Times New Roman" w:hAnsi="Times New Roman" w:cs="Times New Roman"/>
                <w:b/>
                <w:sz w:val="24"/>
                <w:szCs w:val="24"/>
              </w:rPr>
            </w:pPr>
            <w:r w:rsidRPr="00AB7C16">
              <w:rPr>
                <w:rFonts w:ascii="Times New Roman" w:hAnsi="Times New Roman" w:cs="Times New Roman"/>
                <w:b/>
                <w:sz w:val="24"/>
                <w:szCs w:val="24"/>
              </w:rPr>
              <w:t>Výška DPH v EUR (sadzba 20%)</w:t>
            </w:r>
          </w:p>
        </w:tc>
        <w:tc>
          <w:tcPr>
            <w:tcW w:w="2152" w:type="pct"/>
            <w:gridSpan w:val="3"/>
          </w:tcPr>
          <w:p w:rsidR="00AB7C16" w:rsidRDefault="00AB7C16">
            <w:r w:rsidRPr="0059495D">
              <w:rPr>
                <w:rFonts w:ascii="Times New Roman" w:hAnsi="Times New Roman" w:cs="Times New Roman"/>
                <w:sz w:val="24"/>
                <w:szCs w:val="24"/>
              </w:rPr>
              <w:t>[</w:t>
            </w:r>
            <w:r w:rsidRPr="0059495D">
              <w:rPr>
                <w:rFonts w:ascii="Times New Roman" w:hAnsi="Times New Roman" w:cs="Times New Roman"/>
                <w:sz w:val="24"/>
                <w:szCs w:val="24"/>
                <w:shd w:val="clear" w:color="auto" w:fill="D9D9D9"/>
              </w:rPr>
              <w:t>Doplniť kladné číslo zaokrúhlené na maximálne dve desatinné miesta</w:t>
            </w:r>
            <w:r w:rsidRPr="0059495D">
              <w:rPr>
                <w:rFonts w:ascii="Times New Roman" w:hAnsi="Times New Roman" w:cs="Times New Roman"/>
                <w:sz w:val="24"/>
                <w:szCs w:val="24"/>
              </w:rPr>
              <w:t>]</w:t>
            </w:r>
          </w:p>
        </w:tc>
      </w:tr>
      <w:tr w:rsidR="00AB7C16" w:rsidRPr="000D7578" w:rsidTr="00D606A4">
        <w:trPr>
          <w:trHeight w:val="85"/>
        </w:trPr>
        <w:tc>
          <w:tcPr>
            <w:tcW w:w="2848" w:type="pct"/>
            <w:gridSpan w:val="4"/>
          </w:tcPr>
          <w:p w:rsidR="00AB7C16" w:rsidRPr="00AB7C16" w:rsidRDefault="00AB7C16">
            <w:pPr>
              <w:rPr>
                <w:rFonts w:ascii="Times New Roman" w:hAnsi="Times New Roman" w:cs="Times New Roman"/>
                <w:b/>
                <w:sz w:val="24"/>
                <w:szCs w:val="24"/>
              </w:rPr>
            </w:pPr>
            <w:r w:rsidRPr="00AB7C16">
              <w:rPr>
                <w:rFonts w:ascii="Times New Roman" w:hAnsi="Times New Roman" w:cs="Times New Roman"/>
                <w:b/>
                <w:sz w:val="24"/>
                <w:szCs w:val="24"/>
              </w:rPr>
              <w:t>Celková cena s DPH v EUR</w:t>
            </w:r>
          </w:p>
        </w:tc>
        <w:tc>
          <w:tcPr>
            <w:tcW w:w="2152" w:type="pct"/>
            <w:gridSpan w:val="3"/>
          </w:tcPr>
          <w:p w:rsidR="00AB7C16" w:rsidRDefault="00AB7C16">
            <w:r w:rsidRPr="0059495D">
              <w:rPr>
                <w:rFonts w:ascii="Times New Roman" w:hAnsi="Times New Roman" w:cs="Times New Roman"/>
                <w:sz w:val="24"/>
                <w:szCs w:val="24"/>
              </w:rPr>
              <w:t>[</w:t>
            </w:r>
            <w:r w:rsidRPr="0059495D">
              <w:rPr>
                <w:rFonts w:ascii="Times New Roman" w:hAnsi="Times New Roman" w:cs="Times New Roman"/>
                <w:sz w:val="24"/>
                <w:szCs w:val="24"/>
                <w:shd w:val="clear" w:color="auto" w:fill="D9D9D9"/>
              </w:rPr>
              <w:t>Doplniť kladné číslo zaokrúhlené na maximálne dve desatinné miesta</w:t>
            </w:r>
            <w:r w:rsidRPr="0059495D">
              <w:rPr>
                <w:rFonts w:ascii="Times New Roman" w:hAnsi="Times New Roman" w:cs="Times New Roman"/>
                <w:sz w:val="24"/>
                <w:szCs w:val="24"/>
              </w:rPr>
              <w:t>]</w:t>
            </w:r>
          </w:p>
        </w:tc>
      </w:tr>
    </w:tbl>
    <w:p w:rsidR="00AB7C16" w:rsidRDefault="00AB7C16">
      <w:pPr>
        <w:rPr>
          <w:rFonts w:ascii="Times New Roman" w:hAnsi="Times New Roman" w:cs="Times New Roman"/>
          <w:sz w:val="20"/>
          <w:lang w:eastAsia="cs-CZ"/>
        </w:rPr>
      </w:pPr>
    </w:p>
    <w:p w:rsidR="00AB7C16" w:rsidRDefault="00AB7C16" w:rsidP="00AB7C16">
      <w:pPr>
        <w:spacing w:after="0" w:line="240" w:lineRule="auto"/>
        <w:jc w:val="both"/>
        <w:outlineLvl w:val="0"/>
        <w:rPr>
          <w:rFonts w:ascii="Times New Roman" w:hAnsi="Times New Roman" w:cs="Times New Roman"/>
          <w:sz w:val="24"/>
          <w:szCs w:val="24"/>
        </w:rPr>
      </w:pPr>
      <w:r w:rsidRPr="00187288">
        <w:rPr>
          <w:rFonts w:ascii="Times New Roman" w:hAnsi="Times New Roman" w:cs="Times New Roman"/>
          <w:sz w:val="24"/>
          <w:szCs w:val="24"/>
        </w:rPr>
        <w:t>V [</w:t>
      </w:r>
      <w:r w:rsidRPr="00AB7C16">
        <w:rPr>
          <w:rFonts w:ascii="Times New Roman" w:hAnsi="Times New Roman" w:cs="Times New Roman"/>
          <w:sz w:val="24"/>
          <w:szCs w:val="24"/>
          <w:highlight w:val="lightGray"/>
        </w:rPr>
        <w:t>doplniť miesto</w:t>
      </w:r>
      <w:r w:rsidRPr="00187288">
        <w:rPr>
          <w:rFonts w:ascii="Times New Roman" w:hAnsi="Times New Roman" w:cs="Times New Roman"/>
          <w:sz w:val="24"/>
          <w:szCs w:val="24"/>
        </w:rPr>
        <w:t>] dňa [</w:t>
      </w:r>
      <w:r w:rsidRPr="00AB7C16">
        <w:rPr>
          <w:rFonts w:ascii="Times New Roman" w:hAnsi="Times New Roman" w:cs="Times New Roman"/>
          <w:sz w:val="24"/>
          <w:szCs w:val="24"/>
          <w:highlight w:val="lightGray"/>
        </w:rPr>
        <w:t>doplniť dátum</w:t>
      </w:r>
      <w:r>
        <w:rPr>
          <w:rFonts w:ascii="Times New Roman" w:hAnsi="Times New Roman" w:cs="Times New Roman"/>
          <w:sz w:val="24"/>
          <w:szCs w:val="24"/>
        </w:rPr>
        <w:t>]</w:t>
      </w:r>
    </w:p>
    <w:p w:rsidR="00AB7C16" w:rsidRPr="00187288" w:rsidRDefault="00AB7C16" w:rsidP="00AB7C16">
      <w:pPr>
        <w:spacing w:after="0" w:line="240" w:lineRule="auto"/>
        <w:jc w:val="center"/>
        <w:rPr>
          <w:rFonts w:ascii="Times New Roman" w:hAnsi="Times New Roman" w:cs="Times New Roman"/>
          <w:sz w:val="24"/>
          <w:szCs w:val="24"/>
        </w:rPr>
      </w:pPr>
    </w:p>
    <w:p w:rsidR="00AB7C16" w:rsidRPr="00187288" w:rsidRDefault="00AB7C16" w:rsidP="00AB7C16">
      <w:pPr>
        <w:spacing w:after="0" w:line="240" w:lineRule="auto"/>
        <w:jc w:val="center"/>
        <w:rPr>
          <w:rFonts w:ascii="Times New Roman" w:hAnsi="Times New Roman" w:cs="Times New Roman"/>
          <w:sz w:val="24"/>
          <w:szCs w:val="24"/>
        </w:rPr>
      </w:pPr>
      <w:r w:rsidRPr="00187288">
        <w:rPr>
          <w:rFonts w:ascii="Times New Roman" w:hAnsi="Times New Roman" w:cs="Times New Roman"/>
          <w:sz w:val="24"/>
          <w:szCs w:val="24"/>
        </w:rPr>
        <w:t xml:space="preserve">                                                                             -------------------------------------------------------</w:t>
      </w:r>
    </w:p>
    <w:p w:rsidR="00AB7C16" w:rsidRPr="00AB7C16" w:rsidRDefault="00AB7C16" w:rsidP="00AB7C16">
      <w:pPr>
        <w:spacing w:after="0" w:line="240" w:lineRule="auto"/>
        <w:jc w:val="right"/>
        <w:rPr>
          <w:rFonts w:ascii="Times New Roman" w:hAnsi="Times New Roman" w:cs="Times New Roman"/>
          <w:sz w:val="24"/>
          <w:szCs w:val="24"/>
          <w:highlight w:val="lightGray"/>
        </w:rPr>
      </w:pP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t xml:space="preserve"> [</w:t>
      </w:r>
      <w:r w:rsidRPr="00AB7C16">
        <w:rPr>
          <w:rFonts w:ascii="Times New Roman" w:hAnsi="Times New Roman" w:cs="Times New Roman"/>
          <w:sz w:val="24"/>
          <w:szCs w:val="24"/>
          <w:highlight w:val="lightGray"/>
        </w:rPr>
        <w:t>doplniť meno, priezvisko a podpis osoby oprávnenej konať za uchádzača</w:t>
      </w:r>
      <w:r w:rsidRPr="00187288">
        <w:rPr>
          <w:rFonts w:ascii="Times New Roman" w:hAnsi="Times New Roman" w:cs="Times New Roman"/>
          <w:sz w:val="24"/>
          <w:szCs w:val="24"/>
        </w:rPr>
        <w:t>]</w:t>
      </w:r>
    </w:p>
    <w:p w:rsidR="000D7578" w:rsidRDefault="000D7578">
      <w:pPr>
        <w:rPr>
          <w:rFonts w:ascii="Times New Roman" w:hAnsi="Times New Roman" w:cs="Times New Roman"/>
          <w:sz w:val="20"/>
          <w:lang w:eastAsia="cs-CZ"/>
        </w:rPr>
      </w:pPr>
      <w:r>
        <w:rPr>
          <w:rFonts w:ascii="Times New Roman" w:hAnsi="Times New Roman" w:cs="Times New Roman"/>
          <w:sz w:val="20"/>
          <w:lang w:eastAsia="cs-CZ"/>
        </w:rPr>
        <w:br w:type="page"/>
      </w:r>
    </w:p>
    <w:p w:rsidR="003F4E3D" w:rsidRPr="00C00E74" w:rsidRDefault="003F4E3D" w:rsidP="003F4E3D">
      <w:pPr>
        <w:rPr>
          <w:rFonts w:ascii="Times New Roman" w:hAnsi="Times New Roman" w:cs="Times New Roman"/>
          <w:sz w:val="20"/>
          <w:lang w:eastAsia="cs-CZ"/>
        </w:rPr>
      </w:pPr>
      <w:r>
        <w:rPr>
          <w:rFonts w:ascii="Times New Roman" w:hAnsi="Times New Roman" w:cs="Times New Roman"/>
          <w:sz w:val="20"/>
          <w:lang w:eastAsia="cs-CZ"/>
        </w:rPr>
        <w:lastRenderedPageBreak/>
        <w:t xml:space="preserve">Príloha č. 3B </w:t>
      </w:r>
      <w:r w:rsidR="00F435B4">
        <w:rPr>
          <w:rFonts w:ascii="Times New Roman" w:hAnsi="Times New Roman" w:cs="Times New Roman"/>
          <w:sz w:val="20"/>
          <w:lang w:eastAsia="cs-CZ"/>
        </w:rPr>
        <w:t xml:space="preserve">Cenová tabuľka </w:t>
      </w:r>
      <w:r w:rsidR="009E3550" w:rsidRPr="009E3550">
        <w:rPr>
          <w:rFonts w:ascii="Times New Roman" w:eastAsia="Times New Roman" w:hAnsi="Times New Roman" w:cs="Times New Roman"/>
          <w:spacing w:val="-6"/>
          <w:sz w:val="20"/>
          <w:szCs w:val="20"/>
          <w:lang w:bidi="en-US"/>
        </w:rPr>
        <w:t xml:space="preserve">pre Časť B: Sieťová infraštruktúra </w:t>
      </w:r>
      <w:r w:rsidRPr="009D11F2">
        <w:rPr>
          <w:rFonts w:ascii="Times New Roman" w:hAnsi="Times New Roman" w:cs="Times New Roman"/>
          <w:sz w:val="20"/>
          <w:szCs w:val="20"/>
          <w:lang w:eastAsia="cs-CZ"/>
        </w:rPr>
        <w:t xml:space="preserve">Výzvy </w:t>
      </w:r>
      <w:r>
        <w:rPr>
          <w:rFonts w:ascii="Times New Roman" w:hAnsi="Times New Roman" w:cs="Times New Roman"/>
          <w:sz w:val="20"/>
          <w:szCs w:val="20"/>
          <w:lang w:eastAsia="cs-CZ"/>
        </w:rPr>
        <w:t xml:space="preserve">na predkladanie ponúk </w:t>
      </w:r>
    </w:p>
    <w:p w:rsidR="003F4E3D" w:rsidRPr="000D7578" w:rsidRDefault="003F4E3D" w:rsidP="003F4E3D">
      <w:pPr>
        <w:pStyle w:val="Zarkazkladnhotextu"/>
        <w:spacing w:after="0"/>
        <w:ind w:left="0"/>
        <w:jc w:val="center"/>
        <w:outlineLvl w:val="0"/>
        <w:rPr>
          <w:b/>
          <w:sz w:val="28"/>
          <w:szCs w:val="28"/>
        </w:rPr>
      </w:pPr>
      <w:r>
        <w:rPr>
          <w:b/>
          <w:sz w:val="28"/>
          <w:szCs w:val="28"/>
        </w:rPr>
        <w:t>Cen</w:t>
      </w:r>
      <w:r w:rsidR="00F435B4">
        <w:rPr>
          <w:b/>
          <w:sz w:val="28"/>
          <w:szCs w:val="28"/>
        </w:rPr>
        <w:t>ová tabuľka</w:t>
      </w:r>
    </w:p>
    <w:p w:rsidR="003F4E3D" w:rsidRDefault="003F4E3D" w:rsidP="003F4E3D">
      <w:pPr>
        <w:rPr>
          <w:rFonts w:ascii="Times New Roman" w:hAnsi="Times New Roman" w:cs="Times New Roman"/>
          <w:sz w:val="20"/>
          <w:lang w:eastAsia="cs-CZ"/>
        </w:rPr>
      </w:pPr>
    </w:p>
    <w:p w:rsidR="003F4E3D" w:rsidRDefault="003F4E3D" w:rsidP="003F4E3D">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Predmet zákazky: </w:t>
      </w:r>
    </w:p>
    <w:p w:rsidR="003F4E3D" w:rsidRDefault="003F4E3D" w:rsidP="003F4E3D">
      <w:pPr>
        <w:spacing w:after="0" w:line="240" w:lineRule="auto"/>
        <w:outlineLvl w:val="0"/>
        <w:rPr>
          <w:rFonts w:ascii="Times New Roman" w:hAnsi="Times New Roman" w:cs="Times New Roman"/>
          <w:b/>
          <w:sz w:val="24"/>
          <w:szCs w:val="24"/>
        </w:rPr>
      </w:pPr>
      <w:r w:rsidRPr="00844AA4">
        <w:rPr>
          <w:rFonts w:ascii="Times New Roman" w:hAnsi="Times New Roman" w:cs="Times New Roman"/>
          <w:b/>
          <w:sz w:val="24"/>
          <w:szCs w:val="24"/>
        </w:rPr>
        <w:t>Dodávka IKT hardvéru</w:t>
      </w:r>
      <w:r>
        <w:rPr>
          <w:rFonts w:ascii="Times New Roman" w:hAnsi="Times New Roman" w:cs="Times New Roman"/>
          <w:b/>
          <w:sz w:val="24"/>
          <w:szCs w:val="24"/>
        </w:rPr>
        <w:t xml:space="preserve"> – </w:t>
      </w:r>
      <w:r w:rsidR="00BF0DD1">
        <w:rPr>
          <w:rFonts w:ascii="Times New Roman" w:hAnsi="Times New Roman" w:cs="Times New Roman"/>
          <w:b/>
          <w:sz w:val="24"/>
          <w:szCs w:val="24"/>
        </w:rPr>
        <w:t>Časť B</w:t>
      </w:r>
      <w:r w:rsidRPr="00DB5477">
        <w:rPr>
          <w:rFonts w:ascii="Times New Roman" w:hAnsi="Times New Roman" w:cs="Times New Roman"/>
          <w:b/>
          <w:sz w:val="24"/>
          <w:szCs w:val="24"/>
        </w:rPr>
        <w:t>: Sieťová infraštruktúra</w:t>
      </w:r>
    </w:p>
    <w:p w:rsidR="003F4E3D" w:rsidRDefault="003F4E3D" w:rsidP="003F4E3D">
      <w:pPr>
        <w:rPr>
          <w:rFonts w:ascii="Times New Roman" w:hAnsi="Times New Roman" w:cs="Times New Roman"/>
          <w:sz w:val="20"/>
          <w:lang w:eastAsia="cs-CZ"/>
        </w:rPr>
      </w:pPr>
    </w:p>
    <w:tbl>
      <w:tblPr>
        <w:tblStyle w:val="Mriekatabuky"/>
        <w:tblW w:w="5169" w:type="pct"/>
        <w:tblLayout w:type="fixed"/>
        <w:tblLook w:val="04A0" w:firstRow="1" w:lastRow="0" w:firstColumn="1" w:lastColumn="0" w:noHBand="0" w:noVBand="1"/>
      </w:tblPr>
      <w:tblGrid>
        <w:gridCol w:w="594"/>
        <w:gridCol w:w="2208"/>
        <w:gridCol w:w="1135"/>
        <w:gridCol w:w="1532"/>
        <w:gridCol w:w="1329"/>
        <w:gridCol w:w="1327"/>
        <w:gridCol w:w="1477"/>
      </w:tblGrid>
      <w:tr w:rsidR="003F4E3D" w:rsidRPr="000D7578" w:rsidTr="00BE2C13">
        <w:trPr>
          <w:trHeight w:val="483"/>
        </w:trPr>
        <w:tc>
          <w:tcPr>
            <w:tcW w:w="309" w:type="pct"/>
          </w:tcPr>
          <w:p w:rsidR="003F4E3D" w:rsidRPr="000D7578" w:rsidRDefault="003F4E3D" w:rsidP="00BE2C13">
            <w:pPr>
              <w:rPr>
                <w:rFonts w:ascii="Times New Roman" w:hAnsi="Times New Roman" w:cs="Times New Roman"/>
                <w:b/>
                <w:sz w:val="24"/>
                <w:szCs w:val="24"/>
                <w:lang w:eastAsia="cs-CZ"/>
              </w:rPr>
            </w:pPr>
            <w:r w:rsidRPr="000D7578">
              <w:rPr>
                <w:rFonts w:ascii="Times New Roman" w:hAnsi="Times New Roman" w:cs="Times New Roman"/>
                <w:b/>
                <w:sz w:val="24"/>
                <w:szCs w:val="24"/>
                <w:lang w:eastAsia="cs-CZ"/>
              </w:rPr>
              <w:t>Č. p.</w:t>
            </w:r>
          </w:p>
        </w:tc>
        <w:tc>
          <w:tcPr>
            <w:tcW w:w="1150" w:type="pct"/>
            <w:hideMark/>
          </w:tcPr>
          <w:p w:rsidR="003F4E3D" w:rsidRPr="000D7578" w:rsidRDefault="003F4E3D" w:rsidP="00BE2C13">
            <w:pPr>
              <w:rPr>
                <w:rFonts w:ascii="Times New Roman" w:hAnsi="Times New Roman" w:cs="Times New Roman"/>
                <w:b/>
                <w:sz w:val="24"/>
                <w:szCs w:val="24"/>
                <w:lang w:eastAsia="cs-CZ"/>
              </w:rPr>
            </w:pPr>
            <w:r w:rsidRPr="000D7578">
              <w:rPr>
                <w:rFonts w:ascii="Times New Roman" w:hAnsi="Times New Roman" w:cs="Times New Roman"/>
                <w:b/>
                <w:sz w:val="24"/>
                <w:szCs w:val="24"/>
                <w:lang w:eastAsia="cs-CZ"/>
              </w:rPr>
              <w:t>Názov položky</w:t>
            </w:r>
          </w:p>
          <w:p w:rsidR="003F4E3D" w:rsidRPr="000D7578" w:rsidRDefault="003F4E3D" w:rsidP="00BE2C13">
            <w:pPr>
              <w:rPr>
                <w:rFonts w:ascii="Times New Roman" w:hAnsi="Times New Roman" w:cs="Times New Roman"/>
                <w:b/>
                <w:sz w:val="24"/>
                <w:szCs w:val="24"/>
                <w:lang w:eastAsia="cs-CZ"/>
              </w:rPr>
            </w:pPr>
          </w:p>
        </w:tc>
        <w:tc>
          <w:tcPr>
            <w:tcW w:w="591" w:type="pct"/>
          </w:tcPr>
          <w:p w:rsidR="003F4E3D" w:rsidRPr="000D7578" w:rsidRDefault="003F4E3D" w:rsidP="00BE2C13">
            <w:pPr>
              <w:rPr>
                <w:rFonts w:ascii="Times New Roman" w:hAnsi="Times New Roman" w:cs="Times New Roman"/>
                <w:b/>
                <w:sz w:val="24"/>
                <w:szCs w:val="24"/>
                <w:lang w:eastAsia="cs-CZ"/>
              </w:rPr>
            </w:pPr>
            <w:r>
              <w:rPr>
                <w:rFonts w:ascii="Times New Roman" w:hAnsi="Times New Roman" w:cs="Times New Roman"/>
                <w:b/>
                <w:sz w:val="24"/>
                <w:szCs w:val="24"/>
                <w:lang w:eastAsia="cs-CZ"/>
              </w:rPr>
              <w:t>Množstvo MJ</w:t>
            </w:r>
          </w:p>
        </w:tc>
        <w:tc>
          <w:tcPr>
            <w:tcW w:w="798" w:type="pct"/>
          </w:tcPr>
          <w:p w:rsidR="003F4E3D" w:rsidRPr="000D7578" w:rsidRDefault="003F4E3D" w:rsidP="00BE2C13">
            <w:pPr>
              <w:rPr>
                <w:rFonts w:ascii="Times New Roman" w:hAnsi="Times New Roman" w:cs="Times New Roman"/>
                <w:b/>
                <w:sz w:val="24"/>
                <w:szCs w:val="24"/>
                <w:lang w:eastAsia="cs-CZ"/>
              </w:rPr>
            </w:pPr>
            <w:r w:rsidRPr="000D7578">
              <w:rPr>
                <w:rFonts w:ascii="Times New Roman" w:hAnsi="Times New Roman" w:cs="Times New Roman"/>
                <w:b/>
                <w:sz w:val="24"/>
                <w:szCs w:val="24"/>
                <w:lang w:eastAsia="cs-CZ"/>
              </w:rPr>
              <w:t xml:space="preserve">Jednotková cena  v EUR bez DPH </w:t>
            </w:r>
          </w:p>
        </w:tc>
        <w:tc>
          <w:tcPr>
            <w:tcW w:w="692" w:type="pct"/>
          </w:tcPr>
          <w:p w:rsidR="003F4E3D" w:rsidRPr="000D7578" w:rsidRDefault="003F4E3D" w:rsidP="00BE2C13">
            <w:pPr>
              <w:rPr>
                <w:rFonts w:ascii="Times New Roman" w:hAnsi="Times New Roman" w:cs="Times New Roman"/>
                <w:b/>
                <w:sz w:val="24"/>
                <w:szCs w:val="24"/>
                <w:lang w:eastAsia="cs-CZ"/>
              </w:rPr>
            </w:pPr>
            <w:r w:rsidRPr="000D7578">
              <w:rPr>
                <w:rFonts w:ascii="Times New Roman" w:hAnsi="Times New Roman" w:cs="Times New Roman"/>
                <w:b/>
                <w:sz w:val="24"/>
                <w:szCs w:val="24"/>
                <w:lang w:eastAsia="cs-CZ"/>
              </w:rPr>
              <w:t>Celková cena v EUR bez DPH</w:t>
            </w:r>
          </w:p>
        </w:tc>
        <w:tc>
          <w:tcPr>
            <w:tcW w:w="691" w:type="pct"/>
            <w:hideMark/>
          </w:tcPr>
          <w:p w:rsidR="003F4E3D" w:rsidRPr="000D7578" w:rsidRDefault="003F4E3D" w:rsidP="00BE2C13">
            <w:pPr>
              <w:rPr>
                <w:rFonts w:ascii="Times New Roman" w:hAnsi="Times New Roman" w:cs="Times New Roman"/>
                <w:b/>
                <w:sz w:val="24"/>
                <w:szCs w:val="24"/>
                <w:lang w:eastAsia="cs-CZ"/>
              </w:rPr>
            </w:pPr>
            <w:r w:rsidRPr="000D7578">
              <w:rPr>
                <w:rFonts w:ascii="Times New Roman" w:hAnsi="Times New Roman" w:cs="Times New Roman"/>
                <w:b/>
                <w:sz w:val="24"/>
                <w:szCs w:val="24"/>
                <w:lang w:eastAsia="cs-CZ"/>
              </w:rPr>
              <w:t>DPH v EUR</w:t>
            </w:r>
          </w:p>
          <w:p w:rsidR="003F4E3D" w:rsidRPr="000D7578" w:rsidRDefault="003F4E3D" w:rsidP="00BE2C13">
            <w:pPr>
              <w:rPr>
                <w:rFonts w:ascii="Times New Roman" w:hAnsi="Times New Roman" w:cs="Times New Roman"/>
                <w:b/>
                <w:sz w:val="24"/>
                <w:szCs w:val="24"/>
                <w:lang w:eastAsia="cs-CZ"/>
              </w:rPr>
            </w:pPr>
            <w:r w:rsidRPr="000D7578">
              <w:rPr>
                <w:rFonts w:ascii="Times New Roman" w:hAnsi="Times New Roman" w:cs="Times New Roman"/>
                <w:b/>
                <w:sz w:val="24"/>
                <w:szCs w:val="24"/>
                <w:lang w:eastAsia="cs-CZ"/>
              </w:rPr>
              <w:t>(sadzba 20 %)</w:t>
            </w:r>
          </w:p>
        </w:tc>
        <w:tc>
          <w:tcPr>
            <w:tcW w:w="769" w:type="pct"/>
            <w:hideMark/>
          </w:tcPr>
          <w:p w:rsidR="003F4E3D" w:rsidRPr="000D7578" w:rsidRDefault="003F4E3D" w:rsidP="00BE2C13">
            <w:pPr>
              <w:rPr>
                <w:rFonts w:ascii="Times New Roman" w:hAnsi="Times New Roman" w:cs="Times New Roman"/>
                <w:b/>
                <w:sz w:val="24"/>
                <w:szCs w:val="24"/>
                <w:lang w:eastAsia="cs-CZ"/>
              </w:rPr>
            </w:pPr>
            <w:r w:rsidRPr="000D7578">
              <w:rPr>
                <w:rFonts w:ascii="Times New Roman" w:hAnsi="Times New Roman" w:cs="Times New Roman"/>
                <w:b/>
                <w:sz w:val="24"/>
                <w:szCs w:val="24"/>
                <w:lang w:eastAsia="cs-CZ"/>
              </w:rPr>
              <w:t>Celková cena v EUR vrátane DPH</w:t>
            </w:r>
          </w:p>
          <w:p w:rsidR="003F4E3D" w:rsidRPr="000D7578" w:rsidRDefault="003F4E3D" w:rsidP="00BE2C13">
            <w:pPr>
              <w:rPr>
                <w:rFonts w:ascii="Times New Roman" w:hAnsi="Times New Roman" w:cs="Times New Roman"/>
                <w:b/>
                <w:sz w:val="24"/>
                <w:szCs w:val="24"/>
                <w:lang w:eastAsia="cs-CZ"/>
              </w:rPr>
            </w:pPr>
          </w:p>
        </w:tc>
      </w:tr>
      <w:tr w:rsidR="003F4E3D" w:rsidRPr="000D7578" w:rsidTr="00BE2C13">
        <w:trPr>
          <w:trHeight w:val="2138"/>
        </w:trPr>
        <w:tc>
          <w:tcPr>
            <w:tcW w:w="309" w:type="pct"/>
          </w:tcPr>
          <w:p w:rsidR="003F4E3D" w:rsidRPr="000D7578" w:rsidRDefault="003F4E3D" w:rsidP="00D17A36">
            <w:pPr>
              <w:numPr>
                <w:ilvl w:val="0"/>
                <w:numId w:val="16"/>
              </w:numPr>
              <w:rPr>
                <w:rFonts w:ascii="Times New Roman" w:hAnsi="Times New Roman" w:cs="Times New Roman"/>
                <w:b/>
                <w:sz w:val="24"/>
                <w:szCs w:val="24"/>
                <w:lang w:eastAsia="cs-CZ"/>
              </w:rPr>
            </w:pPr>
          </w:p>
        </w:tc>
        <w:tc>
          <w:tcPr>
            <w:tcW w:w="1150" w:type="pct"/>
          </w:tcPr>
          <w:p w:rsidR="003F4E3D" w:rsidRPr="000D7578" w:rsidRDefault="00081BC5" w:rsidP="00BE2C13">
            <w:pPr>
              <w:rPr>
                <w:rFonts w:ascii="Times New Roman" w:hAnsi="Times New Roman" w:cs="Times New Roman"/>
                <w:sz w:val="24"/>
                <w:szCs w:val="24"/>
                <w:lang w:eastAsia="cs-CZ"/>
              </w:rPr>
            </w:pPr>
            <w:r>
              <w:rPr>
                <w:rFonts w:ascii="Times New Roman" w:hAnsi="Times New Roman" w:cs="Times New Roman"/>
                <w:sz w:val="24"/>
                <w:szCs w:val="24"/>
                <w:lang w:eastAsia="cs-CZ"/>
              </w:rPr>
              <w:t>Sieťová infraštruktúra</w:t>
            </w:r>
          </w:p>
        </w:tc>
        <w:tc>
          <w:tcPr>
            <w:tcW w:w="591" w:type="pct"/>
          </w:tcPr>
          <w:p w:rsidR="003F4E3D" w:rsidRPr="000D7578" w:rsidRDefault="003F4E3D" w:rsidP="00BE2C13">
            <w:pPr>
              <w:rPr>
                <w:rFonts w:ascii="Times New Roman" w:hAnsi="Times New Roman" w:cs="Times New Roman"/>
                <w:sz w:val="24"/>
                <w:szCs w:val="24"/>
                <w:lang w:eastAsia="cs-CZ"/>
              </w:rPr>
            </w:pPr>
            <w:r>
              <w:rPr>
                <w:rFonts w:ascii="Times New Roman" w:hAnsi="Times New Roman" w:cs="Times New Roman"/>
                <w:sz w:val="24"/>
                <w:szCs w:val="24"/>
                <w:lang w:eastAsia="cs-CZ"/>
              </w:rPr>
              <w:t>1 komplet</w:t>
            </w:r>
          </w:p>
        </w:tc>
        <w:tc>
          <w:tcPr>
            <w:tcW w:w="798" w:type="pct"/>
          </w:tcPr>
          <w:p w:rsidR="003F4E3D" w:rsidRDefault="003F4E3D" w:rsidP="00BE2C13">
            <w:r w:rsidRPr="004E3A15">
              <w:rPr>
                <w:rFonts w:ascii="Times New Roman" w:hAnsi="Times New Roman" w:cs="Times New Roman"/>
                <w:sz w:val="24"/>
                <w:szCs w:val="24"/>
              </w:rPr>
              <w:t>[</w:t>
            </w:r>
            <w:r w:rsidRPr="004E3A15">
              <w:rPr>
                <w:rFonts w:ascii="Times New Roman" w:hAnsi="Times New Roman" w:cs="Times New Roman"/>
                <w:sz w:val="24"/>
                <w:szCs w:val="24"/>
                <w:shd w:val="clear" w:color="auto" w:fill="D9D9D9"/>
              </w:rPr>
              <w:t>Doplniť kladné číslo zaokrúhlené na maximálne dve desatinné miesta</w:t>
            </w:r>
            <w:r w:rsidRPr="004E3A15">
              <w:rPr>
                <w:rFonts w:ascii="Times New Roman" w:hAnsi="Times New Roman" w:cs="Times New Roman"/>
                <w:sz w:val="24"/>
                <w:szCs w:val="24"/>
              </w:rPr>
              <w:t>]</w:t>
            </w:r>
          </w:p>
        </w:tc>
        <w:tc>
          <w:tcPr>
            <w:tcW w:w="692" w:type="pct"/>
          </w:tcPr>
          <w:p w:rsidR="003F4E3D" w:rsidRDefault="003F4E3D" w:rsidP="00BE2C13">
            <w:r w:rsidRPr="004E3A15">
              <w:rPr>
                <w:rFonts w:ascii="Times New Roman" w:hAnsi="Times New Roman" w:cs="Times New Roman"/>
                <w:sz w:val="24"/>
                <w:szCs w:val="24"/>
              </w:rPr>
              <w:t>[</w:t>
            </w:r>
            <w:r w:rsidRPr="004E3A15">
              <w:rPr>
                <w:rFonts w:ascii="Times New Roman" w:hAnsi="Times New Roman" w:cs="Times New Roman"/>
                <w:sz w:val="24"/>
                <w:szCs w:val="24"/>
                <w:shd w:val="clear" w:color="auto" w:fill="D9D9D9"/>
              </w:rPr>
              <w:t>Doplniť kladné číslo zaokrúhlené na maximálne dve desatinné miesta</w:t>
            </w:r>
            <w:r w:rsidRPr="004E3A15">
              <w:rPr>
                <w:rFonts w:ascii="Times New Roman" w:hAnsi="Times New Roman" w:cs="Times New Roman"/>
                <w:sz w:val="24"/>
                <w:szCs w:val="24"/>
              </w:rPr>
              <w:t>]</w:t>
            </w:r>
          </w:p>
        </w:tc>
        <w:tc>
          <w:tcPr>
            <w:tcW w:w="691" w:type="pct"/>
          </w:tcPr>
          <w:p w:rsidR="003F4E3D" w:rsidRDefault="003F4E3D" w:rsidP="00BE2C13">
            <w:r w:rsidRPr="004E3A15">
              <w:rPr>
                <w:rFonts w:ascii="Times New Roman" w:hAnsi="Times New Roman" w:cs="Times New Roman"/>
                <w:sz w:val="24"/>
                <w:szCs w:val="24"/>
              </w:rPr>
              <w:t>[</w:t>
            </w:r>
            <w:r w:rsidRPr="004E3A15">
              <w:rPr>
                <w:rFonts w:ascii="Times New Roman" w:hAnsi="Times New Roman" w:cs="Times New Roman"/>
                <w:sz w:val="24"/>
                <w:szCs w:val="24"/>
                <w:shd w:val="clear" w:color="auto" w:fill="D9D9D9"/>
              </w:rPr>
              <w:t>Doplniť kladné číslo zaokrúhlené na maximálne dve desatinné miesta</w:t>
            </w:r>
            <w:r w:rsidRPr="004E3A15">
              <w:rPr>
                <w:rFonts w:ascii="Times New Roman" w:hAnsi="Times New Roman" w:cs="Times New Roman"/>
                <w:sz w:val="24"/>
                <w:szCs w:val="24"/>
              </w:rPr>
              <w:t>]</w:t>
            </w:r>
          </w:p>
        </w:tc>
        <w:tc>
          <w:tcPr>
            <w:tcW w:w="769" w:type="pct"/>
          </w:tcPr>
          <w:p w:rsidR="003F4E3D" w:rsidRDefault="003F4E3D" w:rsidP="00BE2C13">
            <w:r w:rsidRPr="004E3A15">
              <w:rPr>
                <w:rFonts w:ascii="Times New Roman" w:hAnsi="Times New Roman" w:cs="Times New Roman"/>
                <w:sz w:val="24"/>
                <w:szCs w:val="24"/>
              </w:rPr>
              <w:t>[</w:t>
            </w:r>
            <w:r w:rsidRPr="004E3A15">
              <w:rPr>
                <w:rFonts w:ascii="Times New Roman" w:hAnsi="Times New Roman" w:cs="Times New Roman"/>
                <w:sz w:val="24"/>
                <w:szCs w:val="24"/>
                <w:shd w:val="clear" w:color="auto" w:fill="D9D9D9"/>
              </w:rPr>
              <w:t>Doplniť kladné číslo zaokrúhlené na maximálne dve desatinné miesta</w:t>
            </w:r>
            <w:r w:rsidRPr="004E3A15">
              <w:rPr>
                <w:rFonts w:ascii="Times New Roman" w:hAnsi="Times New Roman" w:cs="Times New Roman"/>
                <w:sz w:val="24"/>
                <w:szCs w:val="24"/>
              </w:rPr>
              <w:t>]</w:t>
            </w:r>
          </w:p>
        </w:tc>
      </w:tr>
      <w:tr w:rsidR="003F4E3D" w:rsidRPr="000D7578" w:rsidTr="00BE2C13">
        <w:trPr>
          <w:trHeight w:val="85"/>
        </w:trPr>
        <w:tc>
          <w:tcPr>
            <w:tcW w:w="2848" w:type="pct"/>
            <w:gridSpan w:val="4"/>
          </w:tcPr>
          <w:p w:rsidR="003F4E3D" w:rsidRPr="00AB7C16" w:rsidRDefault="003F4E3D" w:rsidP="00BE2C13">
            <w:pPr>
              <w:rPr>
                <w:rFonts w:ascii="Times New Roman" w:hAnsi="Times New Roman" w:cs="Times New Roman"/>
                <w:b/>
                <w:sz w:val="24"/>
                <w:szCs w:val="24"/>
              </w:rPr>
            </w:pPr>
            <w:r w:rsidRPr="00AB7C16">
              <w:rPr>
                <w:rFonts w:ascii="Times New Roman" w:hAnsi="Times New Roman" w:cs="Times New Roman"/>
                <w:b/>
                <w:sz w:val="24"/>
                <w:szCs w:val="24"/>
              </w:rPr>
              <w:t>Celková cena bez DPH v EUR</w:t>
            </w:r>
          </w:p>
        </w:tc>
        <w:tc>
          <w:tcPr>
            <w:tcW w:w="2152" w:type="pct"/>
            <w:gridSpan w:val="3"/>
          </w:tcPr>
          <w:p w:rsidR="003F4E3D" w:rsidRDefault="003F4E3D" w:rsidP="00BE2C13">
            <w:r w:rsidRPr="0059495D">
              <w:rPr>
                <w:rFonts w:ascii="Times New Roman" w:hAnsi="Times New Roman" w:cs="Times New Roman"/>
                <w:sz w:val="24"/>
                <w:szCs w:val="24"/>
              </w:rPr>
              <w:t>[</w:t>
            </w:r>
            <w:r w:rsidRPr="0059495D">
              <w:rPr>
                <w:rFonts w:ascii="Times New Roman" w:hAnsi="Times New Roman" w:cs="Times New Roman"/>
                <w:sz w:val="24"/>
                <w:szCs w:val="24"/>
                <w:shd w:val="clear" w:color="auto" w:fill="D9D9D9"/>
              </w:rPr>
              <w:t>Doplniť kladné číslo zaokrúhlené na maximálne dve desatinné miesta</w:t>
            </w:r>
            <w:r w:rsidRPr="0059495D">
              <w:rPr>
                <w:rFonts w:ascii="Times New Roman" w:hAnsi="Times New Roman" w:cs="Times New Roman"/>
                <w:sz w:val="24"/>
                <w:szCs w:val="24"/>
              </w:rPr>
              <w:t>]</w:t>
            </w:r>
          </w:p>
        </w:tc>
      </w:tr>
      <w:tr w:rsidR="003F4E3D" w:rsidRPr="000D7578" w:rsidTr="00BE2C13">
        <w:trPr>
          <w:trHeight w:val="85"/>
        </w:trPr>
        <w:tc>
          <w:tcPr>
            <w:tcW w:w="2848" w:type="pct"/>
            <w:gridSpan w:val="4"/>
          </w:tcPr>
          <w:p w:rsidR="003F4E3D" w:rsidRPr="00AB7C16" w:rsidRDefault="003F4E3D" w:rsidP="00BE2C13">
            <w:pPr>
              <w:rPr>
                <w:rFonts w:ascii="Times New Roman" w:hAnsi="Times New Roman" w:cs="Times New Roman"/>
                <w:b/>
                <w:sz w:val="24"/>
                <w:szCs w:val="24"/>
              </w:rPr>
            </w:pPr>
            <w:r w:rsidRPr="00AB7C16">
              <w:rPr>
                <w:rFonts w:ascii="Times New Roman" w:hAnsi="Times New Roman" w:cs="Times New Roman"/>
                <w:b/>
                <w:sz w:val="24"/>
                <w:szCs w:val="24"/>
              </w:rPr>
              <w:t>Výška DPH v EUR (sadzba 20%)</w:t>
            </w:r>
          </w:p>
        </w:tc>
        <w:tc>
          <w:tcPr>
            <w:tcW w:w="2152" w:type="pct"/>
            <w:gridSpan w:val="3"/>
          </w:tcPr>
          <w:p w:rsidR="003F4E3D" w:rsidRDefault="003F4E3D" w:rsidP="00BE2C13">
            <w:r w:rsidRPr="0059495D">
              <w:rPr>
                <w:rFonts w:ascii="Times New Roman" w:hAnsi="Times New Roman" w:cs="Times New Roman"/>
                <w:sz w:val="24"/>
                <w:szCs w:val="24"/>
              </w:rPr>
              <w:t>[</w:t>
            </w:r>
            <w:r w:rsidRPr="0059495D">
              <w:rPr>
                <w:rFonts w:ascii="Times New Roman" w:hAnsi="Times New Roman" w:cs="Times New Roman"/>
                <w:sz w:val="24"/>
                <w:szCs w:val="24"/>
                <w:shd w:val="clear" w:color="auto" w:fill="D9D9D9"/>
              </w:rPr>
              <w:t>Doplniť kladné číslo zaokrúhlené na maximálne dve desatinné miesta</w:t>
            </w:r>
            <w:r w:rsidRPr="0059495D">
              <w:rPr>
                <w:rFonts w:ascii="Times New Roman" w:hAnsi="Times New Roman" w:cs="Times New Roman"/>
                <w:sz w:val="24"/>
                <w:szCs w:val="24"/>
              </w:rPr>
              <w:t>]</w:t>
            </w:r>
          </w:p>
        </w:tc>
      </w:tr>
      <w:tr w:rsidR="003F4E3D" w:rsidRPr="000D7578" w:rsidTr="00BE2C13">
        <w:trPr>
          <w:trHeight w:val="85"/>
        </w:trPr>
        <w:tc>
          <w:tcPr>
            <w:tcW w:w="2848" w:type="pct"/>
            <w:gridSpan w:val="4"/>
          </w:tcPr>
          <w:p w:rsidR="003F4E3D" w:rsidRPr="00AB7C16" w:rsidRDefault="003F4E3D" w:rsidP="00BE2C13">
            <w:pPr>
              <w:rPr>
                <w:rFonts w:ascii="Times New Roman" w:hAnsi="Times New Roman" w:cs="Times New Roman"/>
                <w:b/>
                <w:sz w:val="24"/>
                <w:szCs w:val="24"/>
              </w:rPr>
            </w:pPr>
            <w:r w:rsidRPr="00AB7C16">
              <w:rPr>
                <w:rFonts w:ascii="Times New Roman" w:hAnsi="Times New Roman" w:cs="Times New Roman"/>
                <w:b/>
                <w:sz w:val="24"/>
                <w:szCs w:val="24"/>
              </w:rPr>
              <w:t>Celková cena s DPH v EUR</w:t>
            </w:r>
          </w:p>
        </w:tc>
        <w:tc>
          <w:tcPr>
            <w:tcW w:w="2152" w:type="pct"/>
            <w:gridSpan w:val="3"/>
          </w:tcPr>
          <w:p w:rsidR="003F4E3D" w:rsidRDefault="003F4E3D" w:rsidP="00BE2C13">
            <w:r w:rsidRPr="0059495D">
              <w:rPr>
                <w:rFonts w:ascii="Times New Roman" w:hAnsi="Times New Roman" w:cs="Times New Roman"/>
                <w:sz w:val="24"/>
                <w:szCs w:val="24"/>
              </w:rPr>
              <w:t>[</w:t>
            </w:r>
            <w:r w:rsidRPr="0059495D">
              <w:rPr>
                <w:rFonts w:ascii="Times New Roman" w:hAnsi="Times New Roman" w:cs="Times New Roman"/>
                <w:sz w:val="24"/>
                <w:szCs w:val="24"/>
                <w:shd w:val="clear" w:color="auto" w:fill="D9D9D9"/>
              </w:rPr>
              <w:t>Doplniť kladné číslo zaokrúhlené na maximálne dve desatinné miesta</w:t>
            </w:r>
            <w:r w:rsidRPr="0059495D">
              <w:rPr>
                <w:rFonts w:ascii="Times New Roman" w:hAnsi="Times New Roman" w:cs="Times New Roman"/>
                <w:sz w:val="24"/>
                <w:szCs w:val="24"/>
              </w:rPr>
              <w:t>]</w:t>
            </w:r>
          </w:p>
        </w:tc>
      </w:tr>
    </w:tbl>
    <w:p w:rsidR="003F4E3D" w:rsidRDefault="003F4E3D" w:rsidP="003F4E3D">
      <w:pPr>
        <w:rPr>
          <w:rFonts w:ascii="Times New Roman" w:hAnsi="Times New Roman" w:cs="Times New Roman"/>
          <w:sz w:val="20"/>
          <w:lang w:eastAsia="cs-CZ"/>
        </w:rPr>
      </w:pPr>
    </w:p>
    <w:p w:rsidR="003F4E3D" w:rsidRDefault="003F4E3D" w:rsidP="003F4E3D">
      <w:pPr>
        <w:spacing w:after="0" w:line="240" w:lineRule="auto"/>
        <w:jc w:val="both"/>
        <w:outlineLvl w:val="0"/>
        <w:rPr>
          <w:rFonts w:ascii="Times New Roman" w:hAnsi="Times New Roman" w:cs="Times New Roman"/>
          <w:sz w:val="24"/>
          <w:szCs w:val="24"/>
        </w:rPr>
      </w:pPr>
      <w:r w:rsidRPr="00187288">
        <w:rPr>
          <w:rFonts w:ascii="Times New Roman" w:hAnsi="Times New Roman" w:cs="Times New Roman"/>
          <w:sz w:val="24"/>
          <w:szCs w:val="24"/>
        </w:rPr>
        <w:t>V [</w:t>
      </w:r>
      <w:r w:rsidRPr="00AB7C16">
        <w:rPr>
          <w:rFonts w:ascii="Times New Roman" w:hAnsi="Times New Roman" w:cs="Times New Roman"/>
          <w:sz w:val="24"/>
          <w:szCs w:val="24"/>
          <w:highlight w:val="lightGray"/>
        </w:rPr>
        <w:t>doplniť miesto</w:t>
      </w:r>
      <w:r w:rsidRPr="00187288">
        <w:rPr>
          <w:rFonts w:ascii="Times New Roman" w:hAnsi="Times New Roman" w:cs="Times New Roman"/>
          <w:sz w:val="24"/>
          <w:szCs w:val="24"/>
        </w:rPr>
        <w:t>] dňa [</w:t>
      </w:r>
      <w:r w:rsidRPr="00AB7C16">
        <w:rPr>
          <w:rFonts w:ascii="Times New Roman" w:hAnsi="Times New Roman" w:cs="Times New Roman"/>
          <w:sz w:val="24"/>
          <w:szCs w:val="24"/>
          <w:highlight w:val="lightGray"/>
        </w:rPr>
        <w:t>doplniť dátum</w:t>
      </w:r>
      <w:r>
        <w:rPr>
          <w:rFonts w:ascii="Times New Roman" w:hAnsi="Times New Roman" w:cs="Times New Roman"/>
          <w:sz w:val="24"/>
          <w:szCs w:val="24"/>
        </w:rPr>
        <w:t>]</w:t>
      </w:r>
    </w:p>
    <w:p w:rsidR="003F4E3D" w:rsidRDefault="003F4E3D" w:rsidP="003F4E3D">
      <w:pPr>
        <w:spacing w:after="0" w:line="240" w:lineRule="auto"/>
        <w:jc w:val="center"/>
        <w:rPr>
          <w:rFonts w:ascii="Times New Roman" w:hAnsi="Times New Roman" w:cs="Times New Roman"/>
          <w:sz w:val="24"/>
          <w:szCs w:val="24"/>
        </w:rPr>
      </w:pPr>
    </w:p>
    <w:p w:rsidR="003F4E3D" w:rsidRDefault="003F4E3D" w:rsidP="003F4E3D">
      <w:pPr>
        <w:spacing w:after="0" w:line="240" w:lineRule="auto"/>
        <w:jc w:val="center"/>
        <w:rPr>
          <w:rFonts w:ascii="Times New Roman" w:hAnsi="Times New Roman" w:cs="Times New Roman"/>
          <w:sz w:val="24"/>
          <w:szCs w:val="24"/>
        </w:rPr>
      </w:pPr>
    </w:p>
    <w:p w:rsidR="003F4E3D" w:rsidRDefault="003F4E3D" w:rsidP="003F4E3D">
      <w:pPr>
        <w:spacing w:after="0" w:line="240" w:lineRule="auto"/>
        <w:jc w:val="center"/>
        <w:rPr>
          <w:rFonts w:ascii="Times New Roman" w:hAnsi="Times New Roman" w:cs="Times New Roman"/>
          <w:sz w:val="24"/>
          <w:szCs w:val="24"/>
        </w:rPr>
      </w:pPr>
    </w:p>
    <w:p w:rsidR="003F4E3D" w:rsidRDefault="003F4E3D" w:rsidP="003F4E3D">
      <w:pPr>
        <w:spacing w:after="0" w:line="240" w:lineRule="auto"/>
        <w:jc w:val="center"/>
        <w:rPr>
          <w:rFonts w:ascii="Times New Roman" w:hAnsi="Times New Roman" w:cs="Times New Roman"/>
          <w:sz w:val="24"/>
          <w:szCs w:val="24"/>
        </w:rPr>
      </w:pPr>
    </w:p>
    <w:p w:rsidR="003F4E3D" w:rsidRDefault="003F4E3D" w:rsidP="003F4E3D">
      <w:pPr>
        <w:spacing w:after="0" w:line="240" w:lineRule="auto"/>
        <w:jc w:val="center"/>
        <w:rPr>
          <w:rFonts w:ascii="Times New Roman" w:hAnsi="Times New Roman" w:cs="Times New Roman"/>
          <w:sz w:val="24"/>
          <w:szCs w:val="24"/>
        </w:rPr>
      </w:pPr>
    </w:p>
    <w:p w:rsidR="003F4E3D" w:rsidRPr="00187288" w:rsidRDefault="003F4E3D" w:rsidP="003F4E3D">
      <w:pPr>
        <w:spacing w:after="0" w:line="240" w:lineRule="auto"/>
        <w:jc w:val="center"/>
        <w:rPr>
          <w:rFonts w:ascii="Times New Roman" w:hAnsi="Times New Roman" w:cs="Times New Roman"/>
          <w:sz w:val="24"/>
          <w:szCs w:val="24"/>
        </w:rPr>
      </w:pPr>
    </w:p>
    <w:p w:rsidR="003F4E3D" w:rsidRPr="00187288" w:rsidRDefault="003F4E3D" w:rsidP="003F4E3D">
      <w:pPr>
        <w:spacing w:after="0" w:line="240" w:lineRule="auto"/>
        <w:jc w:val="center"/>
        <w:rPr>
          <w:rFonts w:ascii="Times New Roman" w:hAnsi="Times New Roman" w:cs="Times New Roman"/>
          <w:sz w:val="24"/>
          <w:szCs w:val="24"/>
        </w:rPr>
      </w:pPr>
      <w:r w:rsidRPr="00187288">
        <w:rPr>
          <w:rFonts w:ascii="Times New Roman" w:hAnsi="Times New Roman" w:cs="Times New Roman"/>
          <w:sz w:val="24"/>
          <w:szCs w:val="24"/>
        </w:rPr>
        <w:t xml:space="preserve">                                                                             -------------------------------------------------------</w:t>
      </w:r>
    </w:p>
    <w:p w:rsidR="003F4E3D" w:rsidRPr="00AB7C16" w:rsidRDefault="003F4E3D" w:rsidP="003F4E3D">
      <w:pPr>
        <w:spacing w:after="0" w:line="240" w:lineRule="auto"/>
        <w:jc w:val="right"/>
        <w:rPr>
          <w:rFonts w:ascii="Times New Roman" w:hAnsi="Times New Roman" w:cs="Times New Roman"/>
          <w:sz w:val="24"/>
          <w:szCs w:val="24"/>
          <w:highlight w:val="lightGray"/>
        </w:rPr>
      </w:pP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r>
      <w:r w:rsidRPr="00187288">
        <w:rPr>
          <w:rFonts w:ascii="Times New Roman" w:hAnsi="Times New Roman" w:cs="Times New Roman"/>
          <w:sz w:val="24"/>
          <w:szCs w:val="24"/>
        </w:rPr>
        <w:tab/>
        <w:t xml:space="preserve"> [</w:t>
      </w:r>
      <w:r w:rsidRPr="00AB7C16">
        <w:rPr>
          <w:rFonts w:ascii="Times New Roman" w:hAnsi="Times New Roman" w:cs="Times New Roman"/>
          <w:sz w:val="24"/>
          <w:szCs w:val="24"/>
          <w:highlight w:val="lightGray"/>
        </w:rPr>
        <w:t>doplniť meno, priezvisko a podpis osoby oprávnenej konať za uchádzača</w:t>
      </w:r>
      <w:r w:rsidRPr="00187288">
        <w:rPr>
          <w:rFonts w:ascii="Times New Roman" w:hAnsi="Times New Roman" w:cs="Times New Roman"/>
          <w:sz w:val="24"/>
          <w:szCs w:val="24"/>
        </w:rPr>
        <w:t>]</w:t>
      </w:r>
    </w:p>
    <w:p w:rsidR="003F4E3D" w:rsidRDefault="003F4E3D" w:rsidP="003F4E3D">
      <w:pPr>
        <w:rPr>
          <w:rFonts w:ascii="Times New Roman" w:hAnsi="Times New Roman" w:cs="Times New Roman"/>
          <w:sz w:val="20"/>
          <w:lang w:eastAsia="cs-CZ"/>
        </w:rPr>
      </w:pPr>
      <w:r>
        <w:rPr>
          <w:rFonts w:ascii="Times New Roman" w:hAnsi="Times New Roman" w:cs="Times New Roman"/>
          <w:sz w:val="20"/>
          <w:lang w:eastAsia="cs-CZ"/>
        </w:rPr>
        <w:br w:type="page"/>
      </w:r>
    </w:p>
    <w:p w:rsidR="00FA48AF" w:rsidRPr="00C00E74" w:rsidRDefault="00104649" w:rsidP="00FA48AF">
      <w:pPr>
        <w:rPr>
          <w:rFonts w:ascii="Times New Roman" w:hAnsi="Times New Roman" w:cs="Times New Roman"/>
          <w:sz w:val="20"/>
          <w:lang w:eastAsia="cs-CZ"/>
        </w:rPr>
      </w:pPr>
      <w:r>
        <w:rPr>
          <w:rFonts w:ascii="Times New Roman" w:hAnsi="Times New Roman" w:cs="Times New Roman"/>
          <w:sz w:val="20"/>
          <w:lang w:eastAsia="cs-CZ"/>
        </w:rPr>
        <w:lastRenderedPageBreak/>
        <w:t>Príloha č. 4</w:t>
      </w:r>
      <w:r w:rsidR="00E778E5">
        <w:rPr>
          <w:rFonts w:ascii="Times New Roman" w:hAnsi="Times New Roman" w:cs="Times New Roman"/>
          <w:sz w:val="20"/>
          <w:lang w:eastAsia="cs-CZ"/>
        </w:rPr>
        <w:t>A</w:t>
      </w:r>
      <w:r w:rsidR="00FA48AF">
        <w:rPr>
          <w:rFonts w:ascii="Times New Roman" w:hAnsi="Times New Roman" w:cs="Times New Roman"/>
          <w:sz w:val="20"/>
          <w:lang w:eastAsia="cs-CZ"/>
        </w:rPr>
        <w:t xml:space="preserve"> Návrh zmluvy</w:t>
      </w:r>
      <w:r w:rsidR="00FA48AF">
        <w:rPr>
          <w:rFonts w:ascii="Times New Roman" w:hAnsi="Times New Roman" w:cs="Times New Roman"/>
          <w:sz w:val="20"/>
          <w:szCs w:val="20"/>
          <w:lang w:eastAsia="cs-CZ"/>
        </w:rPr>
        <w:t xml:space="preserve"> </w:t>
      </w:r>
      <w:r w:rsidR="000A4FCE">
        <w:rPr>
          <w:rFonts w:ascii="Times New Roman" w:hAnsi="Times New Roman" w:cs="Times New Roman"/>
          <w:sz w:val="20"/>
          <w:szCs w:val="20"/>
          <w:lang w:eastAsia="cs-CZ"/>
        </w:rPr>
        <w:t xml:space="preserve"> </w:t>
      </w:r>
      <w:r w:rsidR="000A4FCE" w:rsidRPr="000A4FCE">
        <w:rPr>
          <w:rFonts w:ascii="Times New Roman" w:eastAsia="Times New Roman" w:hAnsi="Times New Roman" w:cs="Times New Roman"/>
          <w:spacing w:val="-6"/>
          <w:sz w:val="20"/>
          <w:szCs w:val="20"/>
          <w:lang w:bidi="en-US"/>
        </w:rPr>
        <w:t xml:space="preserve">pre Časť A: Hardvérové a serverové riešenie </w:t>
      </w:r>
      <w:r w:rsidR="00FA48AF" w:rsidRPr="009D11F2">
        <w:rPr>
          <w:rFonts w:ascii="Times New Roman" w:hAnsi="Times New Roman" w:cs="Times New Roman"/>
          <w:sz w:val="20"/>
          <w:szCs w:val="20"/>
          <w:lang w:eastAsia="cs-CZ"/>
        </w:rPr>
        <w:t xml:space="preserve">Výzvy </w:t>
      </w:r>
      <w:r w:rsidR="001406E1">
        <w:rPr>
          <w:rFonts w:ascii="Times New Roman" w:hAnsi="Times New Roman" w:cs="Times New Roman"/>
          <w:sz w:val="20"/>
          <w:szCs w:val="20"/>
          <w:lang w:eastAsia="cs-CZ"/>
        </w:rPr>
        <w:t xml:space="preserve">na predkladanie ponúk </w:t>
      </w:r>
    </w:p>
    <w:p w:rsidR="00D922CE" w:rsidRPr="00D922CE" w:rsidRDefault="00D922CE" w:rsidP="00D922CE">
      <w:pPr>
        <w:jc w:val="center"/>
        <w:rPr>
          <w:rFonts w:ascii="Times New Roman" w:hAnsi="Times New Roman" w:cs="Times New Roman"/>
          <w:b/>
          <w:sz w:val="24"/>
          <w:szCs w:val="24"/>
        </w:rPr>
      </w:pPr>
      <w:r w:rsidRPr="00D922CE">
        <w:rPr>
          <w:rStyle w:val="FontStyle43"/>
          <w:rFonts w:ascii="Times New Roman" w:hAnsi="Times New Roman" w:cs="Times New Roman"/>
          <w:sz w:val="24"/>
          <w:szCs w:val="24"/>
        </w:rPr>
        <w:t xml:space="preserve">KÚPNA ZMLUVA </w:t>
      </w:r>
      <w:r w:rsidRPr="00D922CE">
        <w:rPr>
          <w:rFonts w:ascii="Times New Roman" w:hAnsi="Times New Roman" w:cs="Times New Roman"/>
          <w:b/>
          <w:sz w:val="24"/>
          <w:szCs w:val="24"/>
        </w:rPr>
        <w:t xml:space="preserve">č. </w:t>
      </w:r>
    </w:p>
    <w:p w:rsidR="00D922CE" w:rsidRPr="00D922CE" w:rsidRDefault="00D922CE" w:rsidP="00D922CE">
      <w:pPr>
        <w:widowControl w:val="0"/>
        <w:jc w:val="center"/>
        <w:rPr>
          <w:rFonts w:ascii="Times New Roman" w:hAnsi="Times New Roman" w:cs="Times New Roman"/>
          <w:sz w:val="20"/>
          <w:szCs w:val="20"/>
        </w:rPr>
      </w:pPr>
      <w:r w:rsidRPr="00D922CE">
        <w:rPr>
          <w:rFonts w:ascii="Times New Roman" w:hAnsi="Times New Roman" w:cs="Times New Roman"/>
          <w:sz w:val="20"/>
          <w:szCs w:val="20"/>
        </w:rPr>
        <w:t>uzavretá podľa § 409 a </w:t>
      </w:r>
      <w:proofErr w:type="spellStart"/>
      <w:r w:rsidRPr="00D922CE">
        <w:rPr>
          <w:rFonts w:ascii="Times New Roman" w:hAnsi="Times New Roman" w:cs="Times New Roman"/>
          <w:sz w:val="20"/>
          <w:szCs w:val="20"/>
        </w:rPr>
        <w:t>nasl</w:t>
      </w:r>
      <w:proofErr w:type="spellEnd"/>
      <w:r w:rsidRPr="00D922CE">
        <w:rPr>
          <w:rFonts w:ascii="Times New Roman" w:hAnsi="Times New Roman" w:cs="Times New Roman"/>
          <w:sz w:val="20"/>
          <w:szCs w:val="20"/>
        </w:rPr>
        <w:t xml:space="preserve">. zákona č. 513/1991 Zb. Obchodný zákonník v znení neskorších predpisov a zákona č. 343/2015 </w:t>
      </w:r>
      <w:proofErr w:type="spellStart"/>
      <w:r w:rsidRPr="00D922CE">
        <w:rPr>
          <w:rFonts w:ascii="Times New Roman" w:hAnsi="Times New Roman" w:cs="Times New Roman"/>
          <w:sz w:val="20"/>
          <w:szCs w:val="20"/>
        </w:rPr>
        <w:t>Z.z</w:t>
      </w:r>
      <w:proofErr w:type="spellEnd"/>
      <w:r w:rsidRPr="00D922CE">
        <w:rPr>
          <w:rFonts w:ascii="Times New Roman" w:hAnsi="Times New Roman" w:cs="Times New Roman"/>
          <w:sz w:val="20"/>
          <w:szCs w:val="20"/>
        </w:rPr>
        <w:t>. o verejnom obstarávaní a o zmene a doplnení niektorých zákonov</w:t>
      </w:r>
    </w:p>
    <w:p w:rsidR="00D922CE" w:rsidRPr="00D922CE" w:rsidRDefault="00D922CE" w:rsidP="00D922CE">
      <w:pPr>
        <w:widowControl w:val="0"/>
        <w:jc w:val="center"/>
        <w:rPr>
          <w:rFonts w:ascii="Times New Roman" w:hAnsi="Times New Roman" w:cs="Times New Roman"/>
          <w:sz w:val="24"/>
          <w:szCs w:val="24"/>
        </w:rPr>
      </w:pPr>
      <w:r w:rsidRPr="00D922CE">
        <w:rPr>
          <w:rFonts w:ascii="Times New Roman" w:hAnsi="Times New Roman" w:cs="Times New Roman"/>
          <w:sz w:val="24"/>
          <w:szCs w:val="24"/>
        </w:rPr>
        <w:t>(ďalej tiež len „</w:t>
      </w:r>
      <w:r w:rsidRPr="00D922CE">
        <w:rPr>
          <w:rFonts w:ascii="Times New Roman" w:hAnsi="Times New Roman" w:cs="Times New Roman"/>
          <w:b/>
          <w:sz w:val="24"/>
          <w:szCs w:val="24"/>
        </w:rPr>
        <w:t>Zmluva</w:t>
      </w:r>
      <w:r w:rsidRPr="00D922CE">
        <w:rPr>
          <w:rFonts w:ascii="Times New Roman" w:hAnsi="Times New Roman" w:cs="Times New Roman"/>
          <w:sz w:val="24"/>
          <w:szCs w:val="24"/>
        </w:rPr>
        <w:t>“)</w:t>
      </w:r>
    </w:p>
    <w:p w:rsidR="00D922CE" w:rsidRPr="00D922CE" w:rsidRDefault="00D922CE" w:rsidP="00D922CE">
      <w:pPr>
        <w:spacing w:after="0" w:line="240" w:lineRule="auto"/>
        <w:rPr>
          <w:rFonts w:ascii="Times New Roman" w:hAnsi="Times New Roman" w:cs="Times New Roman"/>
          <w:b/>
          <w:sz w:val="24"/>
          <w:szCs w:val="24"/>
        </w:rPr>
      </w:pPr>
    </w:p>
    <w:p w:rsidR="00D922CE" w:rsidRPr="00D922CE" w:rsidRDefault="00D922CE" w:rsidP="00D922CE">
      <w:pPr>
        <w:spacing w:after="0" w:line="240" w:lineRule="auto"/>
        <w:rPr>
          <w:rFonts w:ascii="Times New Roman" w:hAnsi="Times New Roman" w:cs="Times New Roman"/>
          <w:b/>
          <w:sz w:val="24"/>
          <w:szCs w:val="24"/>
        </w:rPr>
      </w:pPr>
      <w:r w:rsidRPr="00D922CE">
        <w:rPr>
          <w:rFonts w:ascii="Times New Roman" w:hAnsi="Times New Roman" w:cs="Times New Roman"/>
          <w:b/>
          <w:sz w:val="24"/>
          <w:szCs w:val="24"/>
        </w:rPr>
        <w:t>Kupujúci:</w:t>
      </w:r>
      <w:r w:rsidRPr="00D922CE">
        <w:rPr>
          <w:rFonts w:ascii="Times New Roman" w:hAnsi="Times New Roman" w:cs="Times New Roman"/>
          <w:b/>
          <w:sz w:val="24"/>
          <w:szCs w:val="24"/>
        </w:rPr>
        <w:tab/>
      </w:r>
      <w:r w:rsidRPr="00D922CE">
        <w:rPr>
          <w:rFonts w:ascii="Times New Roman" w:hAnsi="Times New Roman" w:cs="Times New Roman"/>
          <w:b/>
          <w:sz w:val="24"/>
          <w:szCs w:val="24"/>
        </w:rPr>
        <w:tab/>
      </w:r>
    </w:p>
    <w:p w:rsidR="00D922CE" w:rsidRPr="00D922CE" w:rsidRDefault="00D922CE" w:rsidP="00D922CE">
      <w:pPr>
        <w:spacing w:after="0" w:line="240" w:lineRule="auto"/>
        <w:ind w:left="1985" w:hanging="1985"/>
        <w:rPr>
          <w:rFonts w:ascii="Times New Roman" w:hAnsi="Times New Roman" w:cs="Times New Roman"/>
          <w:b/>
          <w:sz w:val="24"/>
          <w:szCs w:val="24"/>
        </w:rPr>
      </w:pPr>
      <w:r w:rsidRPr="00D922CE">
        <w:rPr>
          <w:rFonts w:ascii="Times New Roman" w:hAnsi="Times New Roman" w:cs="Times New Roman"/>
          <w:sz w:val="24"/>
          <w:szCs w:val="24"/>
        </w:rPr>
        <w:t>Obchodné meno:</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b/>
          <w:sz w:val="24"/>
          <w:szCs w:val="24"/>
        </w:rPr>
        <w:t xml:space="preserve">Nemocnica s poliklinikou Brezno, </w:t>
      </w:r>
      <w:proofErr w:type="spellStart"/>
      <w:r w:rsidRPr="00D922CE">
        <w:rPr>
          <w:rFonts w:ascii="Times New Roman" w:hAnsi="Times New Roman" w:cs="Times New Roman"/>
          <w:b/>
          <w:sz w:val="24"/>
          <w:szCs w:val="24"/>
        </w:rPr>
        <w:t>n.o</w:t>
      </w:r>
      <w:proofErr w:type="spellEnd"/>
      <w:r w:rsidRPr="00D922CE">
        <w:rPr>
          <w:rFonts w:ascii="Times New Roman" w:hAnsi="Times New Roman" w:cs="Times New Roman"/>
          <w:b/>
          <w:sz w:val="24"/>
          <w:szCs w:val="24"/>
        </w:rPr>
        <w:t>.</w:t>
      </w:r>
    </w:p>
    <w:p w:rsidR="00D922CE" w:rsidRPr="00D922CE" w:rsidRDefault="00D922CE" w:rsidP="00D922CE">
      <w:pPr>
        <w:spacing w:after="0" w:line="240" w:lineRule="auto"/>
        <w:ind w:left="1985" w:hanging="1985"/>
        <w:rPr>
          <w:rFonts w:ascii="Times New Roman" w:hAnsi="Times New Roman" w:cs="Times New Roman"/>
          <w:sz w:val="24"/>
          <w:szCs w:val="24"/>
        </w:rPr>
      </w:pPr>
      <w:r w:rsidRPr="00D922CE">
        <w:rPr>
          <w:rFonts w:ascii="Times New Roman" w:hAnsi="Times New Roman" w:cs="Times New Roman"/>
          <w:sz w:val="24"/>
          <w:szCs w:val="24"/>
        </w:rPr>
        <w:t>Sídlo:</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proofErr w:type="spellStart"/>
      <w:r w:rsidRPr="00D922CE">
        <w:rPr>
          <w:rFonts w:ascii="Times New Roman" w:hAnsi="Times New Roman" w:cs="Times New Roman"/>
          <w:sz w:val="24"/>
          <w:szCs w:val="24"/>
        </w:rPr>
        <w:t>Banisko</w:t>
      </w:r>
      <w:proofErr w:type="spellEnd"/>
      <w:r w:rsidRPr="00D922CE">
        <w:rPr>
          <w:rFonts w:ascii="Times New Roman" w:hAnsi="Times New Roman" w:cs="Times New Roman"/>
          <w:sz w:val="24"/>
          <w:szCs w:val="24"/>
        </w:rPr>
        <w:t xml:space="preserve"> 273/1, 977 01 Brezno</w:t>
      </w:r>
    </w:p>
    <w:p w:rsidR="00D922CE" w:rsidRPr="00D922CE" w:rsidRDefault="00D922CE" w:rsidP="00D922CE">
      <w:pPr>
        <w:tabs>
          <w:tab w:val="left" w:pos="851"/>
        </w:tabs>
        <w:spacing w:after="0" w:line="240" w:lineRule="auto"/>
        <w:ind w:left="1985" w:hanging="1985"/>
        <w:rPr>
          <w:rFonts w:ascii="Times New Roman" w:hAnsi="Times New Roman" w:cs="Times New Roman"/>
          <w:sz w:val="24"/>
          <w:szCs w:val="24"/>
        </w:rPr>
      </w:pPr>
      <w:r w:rsidRPr="00D922CE">
        <w:rPr>
          <w:rFonts w:ascii="Times New Roman" w:hAnsi="Times New Roman" w:cs="Times New Roman"/>
          <w:sz w:val="24"/>
          <w:szCs w:val="24"/>
        </w:rPr>
        <w:t xml:space="preserve">IČO: </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t>31 908 969</w:t>
      </w:r>
    </w:p>
    <w:p w:rsidR="00D922CE" w:rsidRPr="00D922CE" w:rsidRDefault="00D922CE" w:rsidP="00D922CE">
      <w:pPr>
        <w:tabs>
          <w:tab w:val="left" w:pos="851"/>
        </w:tabs>
        <w:spacing w:after="0" w:line="240" w:lineRule="auto"/>
        <w:ind w:left="1985" w:hanging="1985"/>
        <w:rPr>
          <w:rFonts w:ascii="Times New Roman" w:hAnsi="Times New Roman" w:cs="Times New Roman"/>
          <w:sz w:val="24"/>
          <w:szCs w:val="24"/>
        </w:rPr>
      </w:pPr>
      <w:r w:rsidRPr="00D922CE">
        <w:rPr>
          <w:rFonts w:ascii="Times New Roman" w:hAnsi="Times New Roman" w:cs="Times New Roman"/>
          <w:sz w:val="24"/>
          <w:szCs w:val="24"/>
        </w:rPr>
        <w:t>DIČ:</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t>2021607687</w:t>
      </w:r>
    </w:p>
    <w:p w:rsidR="00D922CE" w:rsidRPr="00D922CE" w:rsidRDefault="00D922CE" w:rsidP="00D922CE">
      <w:pPr>
        <w:spacing w:after="0" w:line="240" w:lineRule="auto"/>
        <w:ind w:left="1985" w:hanging="1985"/>
        <w:rPr>
          <w:rFonts w:ascii="Times New Roman" w:hAnsi="Times New Roman" w:cs="Times New Roman"/>
          <w:sz w:val="24"/>
          <w:szCs w:val="24"/>
        </w:rPr>
      </w:pPr>
      <w:r w:rsidRPr="00D922CE">
        <w:rPr>
          <w:rFonts w:ascii="Times New Roman" w:hAnsi="Times New Roman" w:cs="Times New Roman"/>
          <w:sz w:val="24"/>
          <w:szCs w:val="24"/>
        </w:rPr>
        <w:t xml:space="preserve">IČ DPH:   </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t>SK2021607687</w:t>
      </w:r>
    </w:p>
    <w:p w:rsidR="00D922CE" w:rsidRPr="00D922CE" w:rsidRDefault="00D922CE" w:rsidP="00D922CE">
      <w:pPr>
        <w:spacing w:after="0" w:line="240" w:lineRule="auto"/>
        <w:ind w:left="1985" w:hanging="1985"/>
        <w:rPr>
          <w:rFonts w:ascii="Times New Roman" w:hAnsi="Times New Roman" w:cs="Times New Roman"/>
          <w:sz w:val="24"/>
          <w:szCs w:val="24"/>
        </w:rPr>
      </w:pPr>
      <w:r w:rsidRPr="00D922CE">
        <w:rPr>
          <w:rFonts w:ascii="Times New Roman" w:hAnsi="Times New Roman" w:cs="Times New Roman"/>
          <w:sz w:val="24"/>
          <w:szCs w:val="24"/>
        </w:rPr>
        <w:t>koná:</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t xml:space="preserve">Ing. Jaroslav </w:t>
      </w:r>
      <w:proofErr w:type="spellStart"/>
      <w:r w:rsidRPr="00D922CE">
        <w:rPr>
          <w:rFonts w:ascii="Times New Roman" w:hAnsi="Times New Roman" w:cs="Times New Roman"/>
          <w:sz w:val="24"/>
          <w:szCs w:val="24"/>
        </w:rPr>
        <w:t>Mačejovský</w:t>
      </w:r>
      <w:proofErr w:type="spellEnd"/>
      <w:r w:rsidRPr="00D922CE">
        <w:rPr>
          <w:rFonts w:ascii="Times New Roman" w:hAnsi="Times New Roman" w:cs="Times New Roman"/>
          <w:sz w:val="24"/>
          <w:szCs w:val="24"/>
        </w:rPr>
        <w:t>, riaditeľ</w:t>
      </w:r>
    </w:p>
    <w:p w:rsidR="00D922CE" w:rsidRPr="00D922CE" w:rsidRDefault="00D922CE" w:rsidP="00D922CE">
      <w:pPr>
        <w:spacing w:after="0" w:line="240" w:lineRule="auto"/>
        <w:ind w:left="1985" w:hanging="1985"/>
        <w:rPr>
          <w:rFonts w:ascii="Times New Roman" w:hAnsi="Times New Roman" w:cs="Times New Roman"/>
          <w:sz w:val="24"/>
          <w:szCs w:val="24"/>
        </w:rPr>
      </w:pPr>
      <w:r w:rsidRPr="00D922CE">
        <w:rPr>
          <w:rFonts w:ascii="Times New Roman" w:hAnsi="Times New Roman" w:cs="Times New Roman"/>
          <w:sz w:val="24"/>
          <w:szCs w:val="24"/>
        </w:rPr>
        <w:t>Bankové spojenie:</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t>Tatra banka, a.s.</w:t>
      </w:r>
    </w:p>
    <w:p w:rsidR="00D922CE" w:rsidRPr="00D922CE" w:rsidRDefault="00D922CE" w:rsidP="00D922CE">
      <w:pPr>
        <w:spacing w:after="0" w:line="240" w:lineRule="auto"/>
        <w:ind w:left="1985" w:hanging="1985"/>
        <w:rPr>
          <w:rFonts w:ascii="Times New Roman" w:hAnsi="Times New Roman" w:cs="Times New Roman"/>
          <w:sz w:val="24"/>
          <w:szCs w:val="24"/>
        </w:rPr>
      </w:pPr>
      <w:r w:rsidRPr="00D922CE">
        <w:rPr>
          <w:rFonts w:ascii="Times New Roman" w:hAnsi="Times New Roman" w:cs="Times New Roman"/>
          <w:sz w:val="24"/>
          <w:szCs w:val="24"/>
        </w:rPr>
        <w:t>IBAN:</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t>SK74 1100 0000 0026 2777 8739</w:t>
      </w:r>
    </w:p>
    <w:p w:rsidR="00D922CE" w:rsidRPr="00D922CE" w:rsidRDefault="00D922CE" w:rsidP="00D922CE">
      <w:pPr>
        <w:spacing w:after="0" w:line="240" w:lineRule="auto"/>
        <w:rPr>
          <w:rFonts w:ascii="Times New Roman" w:hAnsi="Times New Roman" w:cs="Times New Roman"/>
          <w:sz w:val="24"/>
          <w:szCs w:val="24"/>
        </w:rPr>
      </w:pPr>
      <w:r w:rsidRPr="00D922CE">
        <w:rPr>
          <w:rFonts w:ascii="Times New Roman" w:hAnsi="Times New Roman" w:cs="Times New Roman"/>
          <w:sz w:val="24"/>
          <w:szCs w:val="24"/>
        </w:rPr>
        <w:t xml:space="preserve"> (ďalej len „</w:t>
      </w:r>
      <w:r w:rsidRPr="00D922CE">
        <w:rPr>
          <w:rFonts w:ascii="Times New Roman" w:hAnsi="Times New Roman" w:cs="Times New Roman"/>
          <w:b/>
          <w:sz w:val="24"/>
          <w:szCs w:val="24"/>
        </w:rPr>
        <w:t>Kupujúci</w:t>
      </w:r>
      <w:r w:rsidRPr="00D922CE">
        <w:rPr>
          <w:rFonts w:ascii="Times New Roman" w:hAnsi="Times New Roman" w:cs="Times New Roman"/>
          <w:sz w:val="24"/>
          <w:szCs w:val="24"/>
        </w:rPr>
        <w:t>“)</w:t>
      </w:r>
    </w:p>
    <w:p w:rsidR="00D922CE" w:rsidRPr="00D922CE" w:rsidRDefault="00D922CE" w:rsidP="00D922CE">
      <w:pPr>
        <w:spacing w:after="0" w:line="240" w:lineRule="auto"/>
        <w:rPr>
          <w:rFonts w:ascii="Times New Roman" w:hAnsi="Times New Roman" w:cs="Times New Roman"/>
          <w:sz w:val="24"/>
          <w:szCs w:val="24"/>
        </w:rPr>
      </w:pPr>
    </w:p>
    <w:p w:rsidR="00D922CE" w:rsidRPr="00D922CE" w:rsidRDefault="00D922CE" w:rsidP="00D922CE">
      <w:pPr>
        <w:pStyle w:val="Zkladntext"/>
        <w:rPr>
          <w:szCs w:val="24"/>
        </w:rPr>
      </w:pPr>
      <w:r w:rsidRPr="00D922CE">
        <w:rPr>
          <w:szCs w:val="24"/>
        </w:rPr>
        <w:t>a</w:t>
      </w:r>
    </w:p>
    <w:p w:rsidR="00D922CE" w:rsidRPr="00D922CE" w:rsidRDefault="00D922CE" w:rsidP="00D922CE">
      <w:pPr>
        <w:pStyle w:val="Zkladntext"/>
        <w:rPr>
          <w:szCs w:val="24"/>
        </w:rPr>
      </w:pPr>
    </w:p>
    <w:p w:rsidR="00D922CE" w:rsidRPr="00D922CE" w:rsidRDefault="00D922CE" w:rsidP="00D922CE">
      <w:pPr>
        <w:pStyle w:val="Zarkazkladnhotextu2"/>
        <w:spacing w:after="0" w:line="240" w:lineRule="auto"/>
        <w:ind w:left="0"/>
        <w:rPr>
          <w:rFonts w:ascii="Times New Roman" w:hAnsi="Times New Roman" w:cs="Times New Roman"/>
          <w:b/>
          <w:sz w:val="24"/>
          <w:szCs w:val="24"/>
        </w:rPr>
      </w:pPr>
      <w:r w:rsidRPr="00D922CE">
        <w:rPr>
          <w:rFonts w:ascii="Times New Roman" w:hAnsi="Times New Roman" w:cs="Times New Roman"/>
          <w:b/>
          <w:sz w:val="24"/>
          <w:szCs w:val="24"/>
        </w:rPr>
        <w:t>Predávajúci:</w:t>
      </w:r>
    </w:p>
    <w:p w:rsidR="00D922CE" w:rsidRPr="00D922CE" w:rsidRDefault="00D922CE" w:rsidP="00D922CE">
      <w:pPr>
        <w:spacing w:after="0" w:line="240" w:lineRule="auto"/>
        <w:ind w:left="1985" w:hanging="1985"/>
        <w:rPr>
          <w:rFonts w:ascii="Times New Roman" w:hAnsi="Times New Roman" w:cs="Times New Roman"/>
          <w:i/>
          <w:sz w:val="24"/>
          <w:szCs w:val="24"/>
        </w:rPr>
      </w:pPr>
      <w:r w:rsidRPr="00D922CE">
        <w:rPr>
          <w:rFonts w:ascii="Times New Roman" w:hAnsi="Times New Roman" w:cs="Times New Roman"/>
          <w:sz w:val="24"/>
          <w:szCs w:val="24"/>
        </w:rPr>
        <w:t>Obchodné meno:</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i/>
          <w:sz w:val="24"/>
          <w:szCs w:val="24"/>
          <w:highlight w:val="lightGray"/>
        </w:rPr>
        <w:t>[doplní uchádzač]</w:t>
      </w:r>
    </w:p>
    <w:p w:rsidR="00D922CE" w:rsidRPr="00D922CE" w:rsidRDefault="00D922CE" w:rsidP="00D922CE">
      <w:pPr>
        <w:spacing w:after="0" w:line="240" w:lineRule="auto"/>
        <w:ind w:left="1985" w:hanging="1985"/>
        <w:rPr>
          <w:rFonts w:ascii="Times New Roman" w:hAnsi="Times New Roman" w:cs="Times New Roman"/>
          <w:sz w:val="24"/>
          <w:szCs w:val="24"/>
        </w:rPr>
      </w:pPr>
      <w:r w:rsidRPr="00D922CE">
        <w:rPr>
          <w:rFonts w:ascii="Times New Roman" w:hAnsi="Times New Roman" w:cs="Times New Roman"/>
          <w:sz w:val="24"/>
          <w:szCs w:val="24"/>
        </w:rPr>
        <w:t>Sídlo:</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i/>
          <w:sz w:val="24"/>
          <w:szCs w:val="24"/>
          <w:highlight w:val="lightGray"/>
        </w:rPr>
        <w:t>[doplní uchádzač]</w:t>
      </w:r>
    </w:p>
    <w:p w:rsidR="00D922CE" w:rsidRPr="00D922CE" w:rsidRDefault="00D922CE" w:rsidP="00D922CE">
      <w:pPr>
        <w:tabs>
          <w:tab w:val="left" w:pos="851"/>
        </w:tabs>
        <w:spacing w:after="0" w:line="240" w:lineRule="auto"/>
        <w:ind w:left="1985" w:hanging="1985"/>
        <w:rPr>
          <w:rFonts w:ascii="Times New Roman" w:hAnsi="Times New Roman" w:cs="Times New Roman"/>
          <w:i/>
          <w:sz w:val="24"/>
          <w:szCs w:val="24"/>
        </w:rPr>
      </w:pPr>
      <w:r w:rsidRPr="00D922CE">
        <w:rPr>
          <w:rFonts w:ascii="Times New Roman" w:hAnsi="Times New Roman" w:cs="Times New Roman"/>
          <w:sz w:val="24"/>
          <w:szCs w:val="24"/>
        </w:rPr>
        <w:t xml:space="preserve">IČO: </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i/>
          <w:sz w:val="24"/>
          <w:szCs w:val="24"/>
          <w:highlight w:val="lightGray"/>
        </w:rPr>
        <w:t>[doplní uchádzač]</w:t>
      </w:r>
    </w:p>
    <w:p w:rsidR="00D922CE" w:rsidRPr="00D922CE" w:rsidRDefault="00D922CE" w:rsidP="00D922CE">
      <w:pPr>
        <w:tabs>
          <w:tab w:val="left" w:pos="851"/>
        </w:tabs>
        <w:spacing w:after="0" w:line="240" w:lineRule="auto"/>
        <w:ind w:left="1985" w:hanging="1985"/>
        <w:rPr>
          <w:rFonts w:ascii="Times New Roman" w:hAnsi="Times New Roman" w:cs="Times New Roman"/>
          <w:i/>
          <w:sz w:val="24"/>
          <w:szCs w:val="24"/>
        </w:rPr>
      </w:pPr>
      <w:r w:rsidRPr="00D922CE">
        <w:rPr>
          <w:rFonts w:ascii="Times New Roman" w:hAnsi="Times New Roman" w:cs="Times New Roman"/>
          <w:sz w:val="24"/>
          <w:szCs w:val="24"/>
        </w:rPr>
        <w:t>DIČ:</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i/>
          <w:sz w:val="24"/>
          <w:szCs w:val="24"/>
          <w:highlight w:val="lightGray"/>
        </w:rPr>
        <w:t>[doplní uchádzač]</w:t>
      </w:r>
    </w:p>
    <w:p w:rsidR="00D922CE" w:rsidRPr="00D922CE" w:rsidRDefault="00DB5477" w:rsidP="00D922CE">
      <w:pPr>
        <w:tabs>
          <w:tab w:val="left" w:pos="851"/>
        </w:tabs>
        <w:spacing w:after="0" w:line="240" w:lineRule="auto"/>
        <w:ind w:left="1985" w:hanging="1985"/>
        <w:rPr>
          <w:rFonts w:ascii="Times New Roman" w:hAnsi="Times New Roman" w:cs="Times New Roman"/>
          <w:sz w:val="24"/>
          <w:szCs w:val="24"/>
        </w:rPr>
      </w:pPr>
      <w:r>
        <w:rPr>
          <w:rFonts w:ascii="Times New Roman" w:hAnsi="Times New Roman" w:cs="Times New Roman"/>
          <w:sz w:val="24"/>
          <w:szCs w:val="24"/>
        </w:rPr>
        <w:t xml:space="preserve">IČ DPH: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22CE" w:rsidRPr="00D922CE">
        <w:rPr>
          <w:rFonts w:ascii="Times New Roman" w:hAnsi="Times New Roman" w:cs="Times New Roman"/>
          <w:i/>
          <w:sz w:val="24"/>
          <w:szCs w:val="24"/>
          <w:highlight w:val="lightGray"/>
        </w:rPr>
        <w:t>[doplní uchádzač]</w:t>
      </w:r>
      <w:r w:rsidR="00D922CE" w:rsidRPr="00D922CE">
        <w:rPr>
          <w:rFonts w:ascii="Times New Roman" w:hAnsi="Times New Roman" w:cs="Times New Roman"/>
          <w:sz w:val="24"/>
          <w:szCs w:val="24"/>
          <w:highlight w:val="yellow"/>
        </w:rPr>
        <w:t xml:space="preserve"> </w:t>
      </w:r>
    </w:p>
    <w:p w:rsidR="00D922CE" w:rsidRPr="00D922CE" w:rsidRDefault="00D922CE" w:rsidP="00D922CE">
      <w:pPr>
        <w:spacing w:after="0" w:line="240" w:lineRule="auto"/>
        <w:ind w:left="2832" w:hanging="2832"/>
        <w:rPr>
          <w:rFonts w:ascii="Times New Roman" w:hAnsi="Times New Roman" w:cs="Times New Roman"/>
          <w:i/>
          <w:sz w:val="24"/>
          <w:szCs w:val="24"/>
        </w:rPr>
      </w:pPr>
      <w:r w:rsidRPr="00D922CE">
        <w:rPr>
          <w:rFonts w:ascii="Times New Roman" w:hAnsi="Times New Roman" w:cs="Times New Roman"/>
          <w:sz w:val="24"/>
          <w:szCs w:val="24"/>
        </w:rPr>
        <w:t xml:space="preserve">Spoločnosť zapísaná:      </w:t>
      </w:r>
      <w:r w:rsidRPr="00D922CE">
        <w:rPr>
          <w:rFonts w:ascii="Times New Roman" w:hAnsi="Times New Roman" w:cs="Times New Roman"/>
          <w:sz w:val="24"/>
          <w:szCs w:val="24"/>
        </w:rPr>
        <w:tab/>
        <w:t xml:space="preserve">v Obchodnom registri Okresného súdu </w:t>
      </w:r>
      <w:r w:rsidRPr="00D922CE">
        <w:rPr>
          <w:rFonts w:ascii="Times New Roman" w:hAnsi="Times New Roman" w:cs="Times New Roman"/>
          <w:i/>
          <w:sz w:val="24"/>
          <w:szCs w:val="24"/>
          <w:highlight w:val="lightGray"/>
        </w:rPr>
        <w:t>[doplní uchádzač</w:t>
      </w:r>
      <w:r w:rsidRPr="00D922CE">
        <w:rPr>
          <w:rFonts w:ascii="Times New Roman" w:hAnsi="Times New Roman" w:cs="Times New Roman"/>
          <w:i/>
          <w:sz w:val="24"/>
          <w:szCs w:val="24"/>
        </w:rPr>
        <w:t>]</w:t>
      </w:r>
      <w:r w:rsidRPr="00D922CE">
        <w:rPr>
          <w:rFonts w:ascii="Times New Roman" w:hAnsi="Times New Roman" w:cs="Times New Roman"/>
          <w:sz w:val="24"/>
          <w:szCs w:val="24"/>
        </w:rPr>
        <w:t xml:space="preserve">, oddiel: </w:t>
      </w:r>
      <w:r w:rsidRPr="00D922CE">
        <w:rPr>
          <w:rFonts w:ascii="Times New Roman" w:hAnsi="Times New Roman" w:cs="Times New Roman"/>
          <w:i/>
          <w:sz w:val="24"/>
          <w:szCs w:val="24"/>
          <w:highlight w:val="lightGray"/>
        </w:rPr>
        <w:t>[doplní uchádzač]</w:t>
      </w:r>
      <w:r w:rsidRPr="00D922CE">
        <w:rPr>
          <w:rFonts w:ascii="Times New Roman" w:hAnsi="Times New Roman" w:cs="Times New Roman"/>
          <w:i/>
          <w:sz w:val="24"/>
          <w:szCs w:val="24"/>
        </w:rPr>
        <w:t>,</w:t>
      </w:r>
      <w:r w:rsidRPr="00D922CE">
        <w:rPr>
          <w:rFonts w:ascii="Times New Roman" w:hAnsi="Times New Roman" w:cs="Times New Roman"/>
          <w:sz w:val="24"/>
          <w:szCs w:val="24"/>
        </w:rPr>
        <w:t xml:space="preserve"> vložka číslo: </w:t>
      </w:r>
      <w:r w:rsidRPr="00D922CE">
        <w:rPr>
          <w:rFonts w:ascii="Times New Roman" w:hAnsi="Times New Roman" w:cs="Times New Roman"/>
          <w:i/>
          <w:sz w:val="24"/>
          <w:szCs w:val="24"/>
          <w:highlight w:val="lightGray"/>
        </w:rPr>
        <w:t>[doplní uchádzač]</w:t>
      </w:r>
    </w:p>
    <w:p w:rsidR="00D922CE" w:rsidRPr="00D922CE" w:rsidRDefault="00D922CE" w:rsidP="00D922CE">
      <w:pPr>
        <w:tabs>
          <w:tab w:val="left" w:pos="851"/>
        </w:tabs>
        <w:spacing w:after="0" w:line="240" w:lineRule="auto"/>
        <w:ind w:left="1985" w:hanging="1985"/>
        <w:rPr>
          <w:rFonts w:ascii="Times New Roman" w:hAnsi="Times New Roman" w:cs="Times New Roman"/>
          <w:i/>
          <w:sz w:val="24"/>
          <w:szCs w:val="24"/>
        </w:rPr>
      </w:pPr>
      <w:r w:rsidRPr="00D922CE">
        <w:rPr>
          <w:rFonts w:ascii="Times New Roman" w:hAnsi="Times New Roman" w:cs="Times New Roman"/>
          <w:sz w:val="24"/>
          <w:szCs w:val="24"/>
        </w:rPr>
        <w:t>V mene spoločnosti koná:</w:t>
      </w:r>
      <w:r w:rsidRPr="00D922CE">
        <w:rPr>
          <w:rFonts w:ascii="Times New Roman" w:hAnsi="Times New Roman" w:cs="Times New Roman"/>
          <w:sz w:val="24"/>
          <w:szCs w:val="24"/>
        </w:rPr>
        <w:tab/>
      </w:r>
      <w:r w:rsidRPr="00D922CE">
        <w:rPr>
          <w:rFonts w:ascii="Times New Roman" w:hAnsi="Times New Roman" w:cs="Times New Roman"/>
          <w:i/>
          <w:sz w:val="24"/>
          <w:szCs w:val="24"/>
          <w:highlight w:val="lightGray"/>
        </w:rPr>
        <w:t>[doplní uchádzač]</w:t>
      </w:r>
    </w:p>
    <w:p w:rsidR="00D922CE" w:rsidRPr="00D922CE" w:rsidRDefault="00DB5477" w:rsidP="00D922CE">
      <w:pPr>
        <w:spacing w:after="0" w:line="240" w:lineRule="auto"/>
        <w:rPr>
          <w:rFonts w:ascii="Times New Roman" w:hAnsi="Times New Roman" w:cs="Times New Roman"/>
          <w:i/>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D922CE" w:rsidRPr="00D922CE">
        <w:rPr>
          <w:rFonts w:ascii="Times New Roman" w:hAnsi="Times New Roman" w:cs="Times New Roman"/>
          <w:i/>
          <w:sz w:val="24"/>
          <w:szCs w:val="24"/>
          <w:highlight w:val="lightGray"/>
        </w:rPr>
        <w:t>[doplní uchádzač]</w:t>
      </w:r>
    </w:p>
    <w:p w:rsidR="00D922CE" w:rsidRPr="00D922CE" w:rsidRDefault="00DB5477" w:rsidP="00D922CE">
      <w:pPr>
        <w:spacing w:after="0" w:line="240" w:lineRule="auto"/>
        <w:rPr>
          <w:rFonts w:ascii="Times New Roman" w:hAnsi="Times New Roman" w:cs="Times New Roman"/>
          <w:sz w:val="24"/>
          <w:szCs w:val="24"/>
        </w:rPr>
      </w:pPr>
      <w:r>
        <w:rPr>
          <w:rFonts w:ascii="Times New Roman" w:hAnsi="Times New Roman" w:cs="Times New Roman"/>
          <w:sz w:val="24"/>
          <w:szCs w:val="24"/>
        </w:rPr>
        <w:t>SWIFT: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22CE" w:rsidRPr="00D922CE">
        <w:rPr>
          <w:rFonts w:ascii="Times New Roman" w:hAnsi="Times New Roman" w:cs="Times New Roman"/>
          <w:i/>
          <w:sz w:val="24"/>
          <w:szCs w:val="24"/>
          <w:highlight w:val="lightGray"/>
        </w:rPr>
        <w:t>[doplní uchádzač]</w:t>
      </w:r>
    </w:p>
    <w:p w:rsidR="00D922CE" w:rsidRPr="00D922CE" w:rsidRDefault="00D922CE" w:rsidP="00D922CE">
      <w:pPr>
        <w:spacing w:after="0" w:line="240" w:lineRule="auto"/>
        <w:rPr>
          <w:rFonts w:ascii="Times New Roman" w:hAnsi="Times New Roman" w:cs="Times New Roman"/>
          <w:sz w:val="24"/>
          <w:szCs w:val="24"/>
        </w:rPr>
      </w:pPr>
      <w:r w:rsidRPr="00D922CE">
        <w:rPr>
          <w:rFonts w:ascii="Times New Roman" w:hAnsi="Times New Roman" w:cs="Times New Roman"/>
          <w:sz w:val="24"/>
          <w:szCs w:val="24"/>
        </w:rPr>
        <w:t>(ďalej len „</w:t>
      </w:r>
      <w:r w:rsidRPr="00D922CE">
        <w:rPr>
          <w:rFonts w:ascii="Times New Roman" w:hAnsi="Times New Roman" w:cs="Times New Roman"/>
          <w:b/>
          <w:sz w:val="24"/>
          <w:szCs w:val="24"/>
        </w:rPr>
        <w:t>Predávajúci</w:t>
      </w:r>
      <w:r w:rsidRPr="00D922CE">
        <w:rPr>
          <w:rFonts w:ascii="Times New Roman" w:hAnsi="Times New Roman" w:cs="Times New Roman"/>
          <w:sz w:val="24"/>
          <w:szCs w:val="24"/>
        </w:rPr>
        <w:t>“)</w:t>
      </w:r>
    </w:p>
    <w:p w:rsidR="00D922CE" w:rsidRPr="00D922CE" w:rsidRDefault="00D922CE" w:rsidP="00D922CE">
      <w:pPr>
        <w:spacing w:after="0" w:line="240" w:lineRule="auto"/>
        <w:rPr>
          <w:rFonts w:ascii="Times New Roman" w:hAnsi="Times New Roman" w:cs="Times New Roman"/>
          <w:sz w:val="24"/>
          <w:szCs w:val="24"/>
        </w:rPr>
      </w:pPr>
    </w:p>
    <w:p w:rsidR="00D922CE" w:rsidRPr="00D922CE" w:rsidRDefault="00D922CE" w:rsidP="00D922CE">
      <w:pPr>
        <w:rPr>
          <w:rFonts w:ascii="Times New Roman" w:hAnsi="Times New Roman" w:cs="Times New Roman"/>
          <w:sz w:val="24"/>
          <w:szCs w:val="24"/>
        </w:rPr>
      </w:pPr>
      <w:r w:rsidRPr="00D922CE">
        <w:rPr>
          <w:rFonts w:ascii="Times New Roman" w:hAnsi="Times New Roman" w:cs="Times New Roman"/>
          <w:sz w:val="24"/>
          <w:szCs w:val="24"/>
        </w:rPr>
        <w:t>(Kupujúci a Predávajúci ďalej spolu aj ako „</w:t>
      </w:r>
      <w:r w:rsidRPr="00D922CE">
        <w:rPr>
          <w:rFonts w:ascii="Times New Roman" w:hAnsi="Times New Roman" w:cs="Times New Roman"/>
          <w:b/>
          <w:sz w:val="24"/>
          <w:szCs w:val="24"/>
        </w:rPr>
        <w:t>Zmluvné strany</w:t>
      </w:r>
      <w:r w:rsidRPr="00D922CE">
        <w:rPr>
          <w:rFonts w:ascii="Times New Roman" w:hAnsi="Times New Roman" w:cs="Times New Roman"/>
          <w:sz w:val="24"/>
          <w:szCs w:val="24"/>
        </w:rPr>
        <w:t>“)</w:t>
      </w:r>
    </w:p>
    <w:p w:rsidR="00D922CE" w:rsidRPr="00D922CE" w:rsidRDefault="00D922CE" w:rsidP="00D922CE">
      <w:pPr>
        <w:spacing w:after="7" w:line="259" w:lineRule="auto"/>
        <w:ind w:left="706"/>
        <w:rPr>
          <w:rFonts w:ascii="Times New Roman" w:hAnsi="Times New Roman" w:cs="Times New Roman"/>
          <w:sz w:val="24"/>
          <w:szCs w:val="24"/>
        </w:rPr>
      </w:pPr>
      <w:r w:rsidRPr="00D922CE">
        <w:rPr>
          <w:rFonts w:ascii="Times New Roman" w:hAnsi="Times New Roman" w:cs="Times New Roman"/>
          <w:sz w:val="24"/>
          <w:szCs w:val="24"/>
        </w:rPr>
        <w:t xml:space="preserve"> </w:t>
      </w:r>
    </w:p>
    <w:p w:rsidR="00D922CE" w:rsidRPr="00D922CE" w:rsidRDefault="00D922CE" w:rsidP="00D922CE">
      <w:pPr>
        <w:spacing w:after="117" w:line="240" w:lineRule="auto"/>
        <w:jc w:val="center"/>
        <w:rPr>
          <w:rFonts w:ascii="Times New Roman" w:hAnsi="Times New Roman" w:cs="Times New Roman"/>
          <w:sz w:val="24"/>
          <w:szCs w:val="24"/>
        </w:rPr>
      </w:pPr>
      <w:r w:rsidRPr="00D922CE">
        <w:rPr>
          <w:rFonts w:ascii="Times New Roman" w:hAnsi="Times New Roman" w:cs="Times New Roman"/>
          <w:b/>
          <w:sz w:val="24"/>
          <w:szCs w:val="24"/>
        </w:rPr>
        <w:t>Preambula</w:t>
      </w:r>
    </w:p>
    <w:p w:rsidR="00D922CE" w:rsidRPr="00D922CE" w:rsidRDefault="00D922CE" w:rsidP="00D922CE">
      <w:pPr>
        <w:spacing w:line="240" w:lineRule="auto"/>
        <w:jc w:val="both"/>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Zmluvné strany uzatvárajú túto Zmluvu v súlade s výsled</w:t>
      </w:r>
      <w:r w:rsidR="00B10591">
        <w:rPr>
          <w:rStyle w:val="FontStyle46"/>
          <w:rFonts w:ascii="Times New Roman" w:hAnsi="Times New Roman" w:cs="Times New Roman"/>
          <w:sz w:val="24"/>
          <w:szCs w:val="24"/>
        </w:rPr>
        <w:t>kom súťaže na obstaranie Časti A</w:t>
      </w:r>
      <w:r w:rsidRPr="00D922CE">
        <w:rPr>
          <w:rStyle w:val="FontStyle46"/>
          <w:rFonts w:ascii="Times New Roman" w:hAnsi="Times New Roman" w:cs="Times New Roman"/>
          <w:sz w:val="24"/>
          <w:szCs w:val="24"/>
        </w:rPr>
        <w:t xml:space="preserve"> predmetu zákazky</w:t>
      </w:r>
      <w:r>
        <w:rPr>
          <w:rStyle w:val="FontStyle46"/>
          <w:rFonts w:ascii="Times New Roman" w:hAnsi="Times New Roman" w:cs="Times New Roman"/>
          <w:sz w:val="24"/>
          <w:szCs w:val="24"/>
        </w:rPr>
        <w:t xml:space="preserve"> s nízkou hodnotou</w:t>
      </w:r>
      <w:r w:rsidRPr="00D922CE">
        <w:rPr>
          <w:rStyle w:val="FontStyle46"/>
          <w:rFonts w:ascii="Times New Roman" w:hAnsi="Times New Roman" w:cs="Times New Roman"/>
          <w:sz w:val="24"/>
          <w:szCs w:val="24"/>
        </w:rPr>
        <w:t xml:space="preserve"> s názvom </w:t>
      </w:r>
      <w:r w:rsidR="009A7614" w:rsidRPr="00844AA4">
        <w:rPr>
          <w:rFonts w:ascii="Times New Roman" w:hAnsi="Times New Roman" w:cs="Times New Roman"/>
          <w:b/>
          <w:sz w:val="24"/>
          <w:szCs w:val="24"/>
        </w:rPr>
        <w:t>Dodávka IKT hardvéru</w:t>
      </w:r>
      <w:r w:rsidR="009A7614">
        <w:rPr>
          <w:rFonts w:ascii="Times New Roman" w:hAnsi="Times New Roman" w:cs="Times New Roman"/>
          <w:b/>
          <w:sz w:val="24"/>
          <w:szCs w:val="24"/>
        </w:rPr>
        <w:t xml:space="preserve">, </w:t>
      </w:r>
      <w:r w:rsidRPr="00D922CE">
        <w:rPr>
          <w:rStyle w:val="FontStyle46"/>
          <w:rFonts w:ascii="Times New Roman" w:hAnsi="Times New Roman" w:cs="Times New Roman"/>
          <w:sz w:val="24"/>
          <w:szCs w:val="24"/>
        </w:rPr>
        <w:t xml:space="preserve">ktorá bola vyhlásená zverejnením </w:t>
      </w:r>
      <w:r>
        <w:rPr>
          <w:rStyle w:val="FontStyle46"/>
          <w:rFonts w:ascii="Times New Roman" w:hAnsi="Times New Roman" w:cs="Times New Roman"/>
          <w:sz w:val="24"/>
          <w:szCs w:val="24"/>
        </w:rPr>
        <w:t>Výzvy na predkladanie ponúk</w:t>
      </w:r>
      <w:r w:rsidRPr="00D922CE">
        <w:rPr>
          <w:rStyle w:val="FontStyle46"/>
          <w:rFonts w:ascii="Times New Roman" w:hAnsi="Times New Roman" w:cs="Times New Roman"/>
          <w:sz w:val="24"/>
          <w:szCs w:val="24"/>
        </w:rPr>
        <w:t xml:space="preserve"> </w:t>
      </w:r>
      <w:r w:rsidRPr="00BD7A7A">
        <w:rPr>
          <w:rFonts w:ascii="Times New Roman" w:hAnsi="Times New Roman" w:cs="Times New Roman"/>
          <w:bCs/>
          <w:sz w:val="24"/>
          <w:szCs w:val="24"/>
        </w:rPr>
        <w:t>na webovom sídle vere</w:t>
      </w:r>
      <w:r>
        <w:rPr>
          <w:rFonts w:ascii="Times New Roman" w:hAnsi="Times New Roman" w:cs="Times New Roman"/>
          <w:bCs/>
          <w:sz w:val="24"/>
          <w:szCs w:val="24"/>
        </w:rPr>
        <w:t>j</w:t>
      </w:r>
      <w:r w:rsidRPr="00BD7A7A">
        <w:rPr>
          <w:rFonts w:ascii="Times New Roman" w:hAnsi="Times New Roman" w:cs="Times New Roman"/>
          <w:bCs/>
          <w:sz w:val="24"/>
          <w:szCs w:val="24"/>
        </w:rPr>
        <w:t>ného obstarávateľa</w:t>
      </w:r>
      <w:r>
        <w:rPr>
          <w:rFonts w:ascii="Times New Roman" w:hAnsi="Times New Roman" w:cs="Times New Roman"/>
          <w:i/>
          <w:sz w:val="24"/>
          <w:szCs w:val="24"/>
        </w:rPr>
        <w:t xml:space="preserve"> </w:t>
      </w:r>
      <w:r>
        <w:rPr>
          <w:rFonts w:ascii="Times New Roman" w:hAnsi="Times New Roman" w:cs="Times New Roman"/>
          <w:sz w:val="24"/>
          <w:szCs w:val="24"/>
        </w:rPr>
        <w:t xml:space="preserve">(ďalej len </w:t>
      </w:r>
      <w:r w:rsidRPr="00D922CE">
        <w:rPr>
          <w:rFonts w:ascii="Times New Roman" w:hAnsi="Times New Roman" w:cs="Times New Roman"/>
          <w:sz w:val="24"/>
          <w:szCs w:val="24"/>
        </w:rPr>
        <w:t>„</w:t>
      </w:r>
      <w:r w:rsidRPr="00D922CE">
        <w:rPr>
          <w:rFonts w:ascii="Times New Roman" w:hAnsi="Times New Roman" w:cs="Times New Roman"/>
          <w:b/>
          <w:sz w:val="24"/>
          <w:szCs w:val="24"/>
        </w:rPr>
        <w:t>Verejná súťaž</w:t>
      </w:r>
      <w:r w:rsidRPr="00D922CE">
        <w:rPr>
          <w:rFonts w:ascii="Times New Roman" w:hAnsi="Times New Roman" w:cs="Times New Roman"/>
          <w:sz w:val="24"/>
          <w:szCs w:val="24"/>
        </w:rPr>
        <w:t xml:space="preserve">“) </w:t>
      </w:r>
      <w:r w:rsidRPr="00D922CE">
        <w:rPr>
          <w:rStyle w:val="FontStyle46"/>
          <w:rFonts w:ascii="Times New Roman" w:hAnsi="Times New Roman" w:cs="Times New Roman"/>
          <w:sz w:val="24"/>
          <w:szCs w:val="24"/>
        </w:rPr>
        <w:t>a v súlade so zákonom č. 343/2015 Z. z. o verejnom obstarávaní a o zmene a doplnení niektorých zákonov v znení neskorších predpisov (ďalej aj „</w:t>
      </w:r>
      <w:r w:rsidRPr="00D922CE">
        <w:rPr>
          <w:rStyle w:val="FontStyle46"/>
          <w:rFonts w:ascii="Times New Roman" w:hAnsi="Times New Roman" w:cs="Times New Roman"/>
          <w:b/>
          <w:sz w:val="24"/>
          <w:szCs w:val="24"/>
        </w:rPr>
        <w:t>Zákon o verejnom obstarávaní</w:t>
      </w:r>
      <w:r w:rsidRPr="00D922CE">
        <w:rPr>
          <w:rStyle w:val="FontStyle46"/>
          <w:rFonts w:ascii="Times New Roman" w:hAnsi="Times New Roman" w:cs="Times New Roman"/>
          <w:sz w:val="24"/>
          <w:szCs w:val="24"/>
        </w:rPr>
        <w:t xml:space="preserve">"). </w:t>
      </w:r>
    </w:p>
    <w:p w:rsidR="00D922CE" w:rsidRPr="00D922CE" w:rsidRDefault="00D922CE" w:rsidP="00D922CE">
      <w:pPr>
        <w:spacing w:line="240" w:lineRule="auto"/>
        <w:jc w:val="both"/>
        <w:rPr>
          <w:rFonts w:ascii="Times New Roman" w:hAnsi="Times New Roman" w:cs="Times New Roman"/>
          <w:sz w:val="24"/>
          <w:szCs w:val="24"/>
        </w:rPr>
      </w:pPr>
      <w:r w:rsidRPr="00D922CE">
        <w:rPr>
          <w:rStyle w:val="FontStyle46"/>
          <w:rFonts w:ascii="Times New Roman" w:hAnsi="Times New Roman" w:cs="Times New Roman"/>
          <w:sz w:val="24"/>
          <w:szCs w:val="24"/>
        </w:rPr>
        <w:t xml:space="preserve">Ponuka Predávajúceho bola vo Verejnej súťaži vyhodnotená ako úspešná, na základe čoho </w:t>
      </w:r>
      <w:r w:rsidRPr="00D922CE">
        <w:rPr>
          <w:rFonts w:ascii="Times New Roman" w:hAnsi="Times New Roman" w:cs="Times New Roman"/>
          <w:sz w:val="24"/>
          <w:szCs w:val="24"/>
        </w:rPr>
        <w:t xml:space="preserve">sa Zmluvné strany v slobodnej vôli a v súlade s platnými právnymi predpismi rozhodli uzatvoriť </w:t>
      </w:r>
      <w:r w:rsidRPr="00D922CE">
        <w:rPr>
          <w:rFonts w:ascii="Times New Roman" w:hAnsi="Times New Roman" w:cs="Times New Roman"/>
          <w:sz w:val="24"/>
          <w:szCs w:val="24"/>
        </w:rPr>
        <w:lastRenderedPageBreak/>
        <w:t>túto Zmluvu, ktorá upravuje práva a povinnosti Zmluvných strán pri dodaní predmetu zákazky Predávajúcim Kupujúcemu.</w:t>
      </w:r>
    </w:p>
    <w:p w:rsidR="00D922CE" w:rsidRPr="00D922CE" w:rsidRDefault="00D922CE" w:rsidP="00D922CE">
      <w:pPr>
        <w:spacing w:line="240" w:lineRule="auto"/>
        <w:jc w:val="both"/>
        <w:rPr>
          <w:rFonts w:ascii="Times New Roman" w:hAnsi="Times New Roman" w:cs="Times New Roman"/>
          <w:sz w:val="24"/>
          <w:szCs w:val="24"/>
        </w:rPr>
      </w:pPr>
      <w:r w:rsidRPr="00D922CE">
        <w:rPr>
          <w:rStyle w:val="FontStyle46"/>
          <w:rFonts w:ascii="Times New Roman" w:hAnsi="Times New Roman" w:cs="Times New Roman"/>
          <w:sz w:val="24"/>
          <w:szCs w:val="24"/>
        </w:rPr>
        <w:t>Predmet Zmluvy bude financovaný z 95 % z nenávratného finančného príspevku poskytnutého Kupujúcemu Ministerstvom pôdohospodárstva a rozvoja vidieka Slovenskej republiky v zastúpení Ministerstvom zdravotníctva Slovenskej republiky (ďalej len „Poskytovateľ NFP“), pre projekt "Rekonštrukcia a modernizácia Nemocnice s poliklinikou Brezno" v rámci operačného programu Integrovaný regionálny operačný program a z vlastných prostriedkov Kupujúceho.</w:t>
      </w:r>
    </w:p>
    <w:p w:rsidR="00D922CE" w:rsidRPr="00D922CE" w:rsidRDefault="00D922CE" w:rsidP="00D922CE">
      <w:pPr>
        <w:spacing w:after="0"/>
        <w:ind w:left="360"/>
        <w:jc w:val="center"/>
        <w:rPr>
          <w:rFonts w:ascii="Times New Roman" w:hAnsi="Times New Roman" w:cs="Times New Roman"/>
          <w:b/>
          <w:sz w:val="24"/>
          <w:szCs w:val="24"/>
        </w:rPr>
      </w:pPr>
      <w:r w:rsidRPr="00D922CE">
        <w:rPr>
          <w:rFonts w:ascii="Times New Roman" w:hAnsi="Times New Roman" w:cs="Times New Roman"/>
          <w:b/>
          <w:sz w:val="24"/>
          <w:szCs w:val="24"/>
        </w:rPr>
        <w:t>Čl. I</w:t>
      </w:r>
    </w:p>
    <w:p w:rsidR="00D922CE" w:rsidRDefault="00D922CE" w:rsidP="00D922CE">
      <w:pPr>
        <w:spacing w:after="0"/>
        <w:ind w:left="360"/>
        <w:jc w:val="center"/>
        <w:rPr>
          <w:rFonts w:ascii="Times New Roman" w:hAnsi="Times New Roman" w:cs="Times New Roman"/>
          <w:b/>
          <w:sz w:val="24"/>
          <w:szCs w:val="24"/>
        </w:rPr>
      </w:pPr>
      <w:r w:rsidRPr="00D922CE">
        <w:rPr>
          <w:rFonts w:ascii="Times New Roman" w:hAnsi="Times New Roman" w:cs="Times New Roman"/>
          <w:b/>
          <w:sz w:val="24"/>
          <w:szCs w:val="24"/>
        </w:rPr>
        <w:t>Predmet Zmluvy</w:t>
      </w:r>
    </w:p>
    <w:p w:rsidR="006D2AC7" w:rsidRPr="00D922CE" w:rsidRDefault="006D2AC7" w:rsidP="00D922CE">
      <w:pPr>
        <w:spacing w:after="0"/>
        <w:ind w:left="360"/>
        <w:jc w:val="center"/>
        <w:rPr>
          <w:rFonts w:ascii="Times New Roman" w:hAnsi="Times New Roman" w:cs="Times New Roman"/>
          <w:b/>
          <w:sz w:val="24"/>
          <w:szCs w:val="24"/>
        </w:rPr>
      </w:pPr>
    </w:p>
    <w:p w:rsidR="00D922CE" w:rsidRPr="00D922CE" w:rsidRDefault="00D922CE" w:rsidP="00D17A36">
      <w:pPr>
        <w:pStyle w:val="Odsekzoznamu"/>
        <w:numPr>
          <w:ilvl w:val="1"/>
          <w:numId w:val="13"/>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D922CE">
        <w:rPr>
          <w:rFonts w:ascii="Times New Roman" w:hAnsi="Times New Roman" w:cs="Times New Roman"/>
          <w:sz w:val="24"/>
          <w:szCs w:val="24"/>
        </w:rPr>
        <w:t>Predmetom Zmluvy je záväzok Predávajúceho dodať Kupujúcemu hnuteľné veci uvedené v bode 1.2 tejto Zmluvy a previesť na Kupujúceho vlastnícke právo k týmto hnuteľným veciam uvedeným v bode 1.2 tohto článku a záväzok Kupujúceho zaplatiť Predávajúcemu dohodnutú kúpnu cenu uvedenú v článku II. tejto Zmluvy.</w:t>
      </w:r>
    </w:p>
    <w:p w:rsidR="00D922CE" w:rsidRPr="00D922CE" w:rsidRDefault="00D922CE" w:rsidP="00D922CE">
      <w:pPr>
        <w:pStyle w:val="Odsekzoznamu"/>
        <w:overflowPunct w:val="0"/>
        <w:autoSpaceDE w:val="0"/>
        <w:autoSpaceDN w:val="0"/>
        <w:adjustRightInd w:val="0"/>
        <w:spacing w:line="240" w:lineRule="auto"/>
        <w:ind w:left="360"/>
        <w:jc w:val="both"/>
        <w:rPr>
          <w:rFonts w:ascii="Times New Roman" w:hAnsi="Times New Roman" w:cs="Times New Roman"/>
          <w:sz w:val="24"/>
          <w:szCs w:val="24"/>
        </w:rPr>
      </w:pPr>
    </w:p>
    <w:p w:rsidR="00D922CE" w:rsidRDefault="00D922CE" w:rsidP="00D17A36">
      <w:pPr>
        <w:pStyle w:val="Odsekzoznamu"/>
        <w:numPr>
          <w:ilvl w:val="1"/>
          <w:numId w:val="13"/>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D922CE">
        <w:rPr>
          <w:rFonts w:ascii="Times New Roman" w:hAnsi="Times New Roman" w:cs="Times New Roman"/>
          <w:sz w:val="24"/>
          <w:szCs w:val="24"/>
        </w:rPr>
        <w:t xml:space="preserve">Predmet kúpy tvoria nižšie uvedené veci. Predmet kúpy musí byť nový, nerepasovaný a nepoužívaný. Predmet kúpy je bližšie špecifikovaný v prílohe č. 1 tejto Zmluvy – Špecifikácia predmetu kúpy. </w:t>
      </w:r>
    </w:p>
    <w:p w:rsidR="005F0B37" w:rsidRDefault="005F0B37" w:rsidP="005F0B37">
      <w:pPr>
        <w:pStyle w:val="Odsekzoznamu"/>
        <w:overflowPunct w:val="0"/>
        <w:autoSpaceDE w:val="0"/>
        <w:autoSpaceDN w:val="0"/>
        <w:adjustRightInd w:val="0"/>
        <w:spacing w:after="0" w:line="240" w:lineRule="auto"/>
        <w:ind w:left="567"/>
        <w:jc w:val="both"/>
        <w:rPr>
          <w:rFonts w:ascii="Times New Roman" w:hAnsi="Times New Roman" w:cs="Times New Roman"/>
          <w:sz w:val="24"/>
          <w:szCs w:val="24"/>
        </w:rPr>
      </w:pPr>
    </w:p>
    <w:tbl>
      <w:tblPr>
        <w:tblStyle w:val="Mriekatabuky"/>
        <w:tblpPr w:leftFromText="141" w:rightFromText="141" w:vertAnchor="text" w:horzAnchor="margin" w:tblpXSpec="center" w:tblpY="7"/>
        <w:tblW w:w="8359" w:type="dxa"/>
        <w:tblLayout w:type="fixed"/>
        <w:tblLook w:val="04A0" w:firstRow="1" w:lastRow="0" w:firstColumn="1" w:lastColumn="0" w:noHBand="0" w:noVBand="1"/>
      </w:tblPr>
      <w:tblGrid>
        <w:gridCol w:w="704"/>
        <w:gridCol w:w="2665"/>
        <w:gridCol w:w="1275"/>
        <w:gridCol w:w="3715"/>
      </w:tblGrid>
      <w:tr w:rsidR="005F0B37" w:rsidRPr="00D922CE" w:rsidTr="005F0B37">
        <w:trPr>
          <w:trHeight w:val="699"/>
        </w:trPr>
        <w:tc>
          <w:tcPr>
            <w:tcW w:w="704" w:type="dxa"/>
            <w:hideMark/>
          </w:tcPr>
          <w:p w:rsidR="005F0B37" w:rsidRPr="00D922CE" w:rsidRDefault="005F0B37" w:rsidP="005F0B37">
            <w:pPr>
              <w:ind w:left="-127" w:firstLine="127"/>
              <w:jc w:val="center"/>
              <w:rPr>
                <w:rFonts w:ascii="Times New Roman" w:hAnsi="Times New Roman" w:cs="Times New Roman"/>
                <w:b/>
                <w:sz w:val="24"/>
                <w:szCs w:val="24"/>
              </w:rPr>
            </w:pPr>
            <w:r w:rsidRPr="00D922CE">
              <w:rPr>
                <w:rFonts w:ascii="Times New Roman" w:hAnsi="Times New Roman" w:cs="Times New Roman"/>
                <w:b/>
                <w:sz w:val="24"/>
                <w:szCs w:val="24"/>
              </w:rPr>
              <w:t>Č. p.</w:t>
            </w:r>
          </w:p>
        </w:tc>
        <w:tc>
          <w:tcPr>
            <w:tcW w:w="2665" w:type="dxa"/>
            <w:hideMark/>
          </w:tcPr>
          <w:p w:rsidR="005F0B37" w:rsidRPr="00D922CE" w:rsidRDefault="005F0B37" w:rsidP="005F0B37">
            <w:pPr>
              <w:rPr>
                <w:rFonts w:ascii="Times New Roman" w:hAnsi="Times New Roman" w:cs="Times New Roman"/>
                <w:b/>
                <w:sz w:val="24"/>
                <w:szCs w:val="24"/>
              </w:rPr>
            </w:pPr>
            <w:r w:rsidRPr="00D922CE">
              <w:rPr>
                <w:rFonts w:ascii="Times New Roman" w:hAnsi="Times New Roman" w:cs="Times New Roman"/>
                <w:b/>
                <w:sz w:val="24"/>
                <w:szCs w:val="24"/>
              </w:rPr>
              <w:t>Názov</w:t>
            </w:r>
          </w:p>
        </w:tc>
        <w:tc>
          <w:tcPr>
            <w:tcW w:w="1275" w:type="dxa"/>
          </w:tcPr>
          <w:p w:rsidR="005F0B37" w:rsidRPr="00D922CE" w:rsidRDefault="005F0B37" w:rsidP="005F0B37">
            <w:pPr>
              <w:rPr>
                <w:rFonts w:ascii="Times New Roman" w:hAnsi="Times New Roman" w:cs="Times New Roman"/>
                <w:b/>
                <w:sz w:val="24"/>
                <w:szCs w:val="24"/>
              </w:rPr>
            </w:pPr>
            <w:r w:rsidRPr="00D922CE">
              <w:rPr>
                <w:rFonts w:ascii="Times New Roman" w:hAnsi="Times New Roman" w:cs="Times New Roman"/>
                <w:b/>
                <w:sz w:val="24"/>
                <w:szCs w:val="24"/>
              </w:rPr>
              <w:t xml:space="preserve">Množstvo </w:t>
            </w:r>
            <w:r>
              <w:rPr>
                <w:rFonts w:ascii="Times New Roman" w:hAnsi="Times New Roman" w:cs="Times New Roman"/>
                <w:b/>
                <w:sz w:val="24"/>
                <w:szCs w:val="24"/>
              </w:rPr>
              <w:t>MJ</w:t>
            </w:r>
          </w:p>
        </w:tc>
        <w:tc>
          <w:tcPr>
            <w:tcW w:w="3715" w:type="dxa"/>
          </w:tcPr>
          <w:p w:rsidR="005F0B37" w:rsidRPr="00D922CE" w:rsidRDefault="005F0B37" w:rsidP="005F0B37">
            <w:pPr>
              <w:rPr>
                <w:rFonts w:ascii="Times New Roman" w:hAnsi="Times New Roman" w:cs="Times New Roman"/>
                <w:b/>
                <w:sz w:val="24"/>
                <w:szCs w:val="24"/>
              </w:rPr>
            </w:pPr>
            <w:r w:rsidRPr="00D922CE">
              <w:rPr>
                <w:rFonts w:ascii="Times New Roman" w:hAnsi="Times New Roman" w:cs="Times New Roman"/>
                <w:b/>
                <w:sz w:val="24"/>
                <w:szCs w:val="24"/>
              </w:rPr>
              <w:t>Identifikácia predmetu kúpy</w:t>
            </w:r>
          </w:p>
        </w:tc>
      </w:tr>
      <w:tr w:rsidR="005F0B37" w:rsidRPr="00D922CE" w:rsidTr="005F0B37">
        <w:trPr>
          <w:trHeight w:val="779"/>
        </w:trPr>
        <w:tc>
          <w:tcPr>
            <w:tcW w:w="704" w:type="dxa"/>
          </w:tcPr>
          <w:p w:rsidR="005F0B37" w:rsidRPr="00D922CE" w:rsidRDefault="005F0B37" w:rsidP="005F0B37">
            <w:pPr>
              <w:numPr>
                <w:ilvl w:val="0"/>
                <w:numId w:val="12"/>
              </w:numPr>
              <w:ind w:right="-106"/>
              <w:rPr>
                <w:rFonts w:ascii="Times New Roman" w:hAnsi="Times New Roman" w:cs="Times New Roman"/>
                <w:sz w:val="24"/>
                <w:szCs w:val="24"/>
              </w:rPr>
            </w:pPr>
          </w:p>
        </w:tc>
        <w:tc>
          <w:tcPr>
            <w:tcW w:w="2665" w:type="dxa"/>
            <w:hideMark/>
          </w:tcPr>
          <w:p w:rsidR="005F0B37" w:rsidRDefault="005F0B37" w:rsidP="005F0B37">
            <w:pPr>
              <w:jc w:val="both"/>
              <w:rPr>
                <w:rFonts w:ascii="Times New Roman" w:hAnsi="Times New Roman" w:cs="Times New Roman"/>
                <w:sz w:val="24"/>
                <w:szCs w:val="24"/>
              </w:rPr>
            </w:pPr>
            <w:r w:rsidRPr="00CA0F51">
              <w:rPr>
                <w:rFonts w:ascii="Times New Roman" w:hAnsi="Times New Roman" w:cs="Times New Roman"/>
                <w:sz w:val="24"/>
                <w:szCs w:val="24"/>
              </w:rPr>
              <w:t>Hardvérové riešenie nemocničného informačného systému</w:t>
            </w:r>
          </w:p>
        </w:tc>
        <w:tc>
          <w:tcPr>
            <w:tcW w:w="1275" w:type="dxa"/>
          </w:tcPr>
          <w:p w:rsidR="005F0B37" w:rsidRPr="00D922CE" w:rsidRDefault="005F0B37" w:rsidP="005F0B37">
            <w:pPr>
              <w:jc w:val="right"/>
              <w:rPr>
                <w:rFonts w:ascii="Times New Roman" w:hAnsi="Times New Roman" w:cs="Times New Roman"/>
                <w:sz w:val="24"/>
                <w:szCs w:val="24"/>
              </w:rPr>
            </w:pPr>
            <w:r>
              <w:rPr>
                <w:rFonts w:ascii="Times New Roman" w:hAnsi="Times New Roman" w:cs="Times New Roman"/>
                <w:sz w:val="24"/>
                <w:szCs w:val="24"/>
              </w:rPr>
              <w:t>1 komplet</w:t>
            </w:r>
          </w:p>
        </w:tc>
        <w:tc>
          <w:tcPr>
            <w:tcW w:w="3715" w:type="dxa"/>
          </w:tcPr>
          <w:p w:rsidR="005F0B37" w:rsidRPr="00D922CE" w:rsidRDefault="005F0B37" w:rsidP="005F0B37">
            <w:pPr>
              <w:rPr>
                <w:rFonts w:ascii="Times New Roman" w:hAnsi="Times New Roman" w:cs="Times New Roman"/>
                <w:sz w:val="24"/>
                <w:szCs w:val="24"/>
              </w:rPr>
            </w:pPr>
            <w:r w:rsidRPr="005F0B37">
              <w:rPr>
                <w:rFonts w:ascii="Times New Roman" w:hAnsi="Times New Roman" w:cs="Times New Roman"/>
                <w:i/>
                <w:sz w:val="24"/>
                <w:szCs w:val="24"/>
                <w:highlight w:val="lightGray"/>
              </w:rPr>
              <w:t>[uchádzač doplní názov, značku, model, typ výrobku, prípadné ďalšie identifikačné údaje]</w:t>
            </w:r>
          </w:p>
        </w:tc>
      </w:tr>
      <w:tr w:rsidR="005F0B37" w:rsidRPr="00D922CE" w:rsidTr="005F0B37">
        <w:trPr>
          <w:trHeight w:val="779"/>
        </w:trPr>
        <w:tc>
          <w:tcPr>
            <w:tcW w:w="704" w:type="dxa"/>
          </w:tcPr>
          <w:p w:rsidR="005F0B37" w:rsidRPr="00D922CE" w:rsidRDefault="005F0B37" w:rsidP="005F0B37">
            <w:pPr>
              <w:numPr>
                <w:ilvl w:val="0"/>
                <w:numId w:val="12"/>
              </w:numPr>
              <w:ind w:right="-106"/>
              <w:rPr>
                <w:rFonts w:ascii="Times New Roman" w:hAnsi="Times New Roman" w:cs="Times New Roman"/>
                <w:sz w:val="24"/>
                <w:szCs w:val="24"/>
              </w:rPr>
            </w:pPr>
          </w:p>
        </w:tc>
        <w:tc>
          <w:tcPr>
            <w:tcW w:w="2665" w:type="dxa"/>
          </w:tcPr>
          <w:p w:rsidR="005F0B37" w:rsidRDefault="005F0B37" w:rsidP="005F0B37">
            <w:pPr>
              <w:jc w:val="both"/>
              <w:rPr>
                <w:rFonts w:ascii="Times New Roman" w:hAnsi="Times New Roman" w:cs="Times New Roman"/>
                <w:sz w:val="24"/>
                <w:szCs w:val="24"/>
              </w:rPr>
            </w:pPr>
            <w:r w:rsidRPr="00CA0F51">
              <w:rPr>
                <w:rFonts w:ascii="Times New Roman" w:hAnsi="Times New Roman" w:cs="Times New Roman"/>
                <w:sz w:val="24"/>
                <w:szCs w:val="24"/>
              </w:rPr>
              <w:t>Serverové riešenie</w:t>
            </w:r>
          </w:p>
        </w:tc>
        <w:tc>
          <w:tcPr>
            <w:tcW w:w="1275" w:type="dxa"/>
          </w:tcPr>
          <w:p w:rsidR="005F0B37" w:rsidRPr="00D922CE" w:rsidRDefault="005F0B37" w:rsidP="005F0B37">
            <w:pPr>
              <w:jc w:val="right"/>
              <w:rPr>
                <w:rFonts w:ascii="Times New Roman" w:hAnsi="Times New Roman" w:cs="Times New Roman"/>
                <w:sz w:val="24"/>
                <w:szCs w:val="24"/>
              </w:rPr>
            </w:pPr>
            <w:r>
              <w:rPr>
                <w:rFonts w:ascii="Times New Roman" w:hAnsi="Times New Roman" w:cs="Times New Roman"/>
                <w:sz w:val="24"/>
                <w:szCs w:val="24"/>
              </w:rPr>
              <w:t>1 komplet</w:t>
            </w:r>
          </w:p>
        </w:tc>
        <w:tc>
          <w:tcPr>
            <w:tcW w:w="3715" w:type="dxa"/>
          </w:tcPr>
          <w:p w:rsidR="005F0B37" w:rsidRPr="00D922CE" w:rsidRDefault="005F0B37" w:rsidP="005F0B37">
            <w:pPr>
              <w:rPr>
                <w:rFonts w:ascii="Times New Roman" w:hAnsi="Times New Roman" w:cs="Times New Roman"/>
                <w:sz w:val="24"/>
                <w:szCs w:val="24"/>
              </w:rPr>
            </w:pPr>
            <w:r w:rsidRPr="005F0B37">
              <w:rPr>
                <w:rFonts w:ascii="Times New Roman" w:hAnsi="Times New Roman" w:cs="Times New Roman"/>
                <w:i/>
                <w:sz w:val="24"/>
                <w:szCs w:val="24"/>
                <w:highlight w:val="lightGray"/>
              </w:rPr>
              <w:t>[uchádzač doplní názov, značku, model, typ výrobku, prípadné ďalšie identifikačné údaje]</w:t>
            </w:r>
          </w:p>
        </w:tc>
      </w:tr>
    </w:tbl>
    <w:p w:rsidR="005F0B37" w:rsidRDefault="005F0B37" w:rsidP="005F0B37">
      <w:pPr>
        <w:pStyle w:val="Odsekzoznamu"/>
        <w:overflowPunct w:val="0"/>
        <w:autoSpaceDE w:val="0"/>
        <w:autoSpaceDN w:val="0"/>
        <w:adjustRightInd w:val="0"/>
        <w:spacing w:after="0" w:line="240" w:lineRule="auto"/>
        <w:ind w:left="567"/>
        <w:jc w:val="both"/>
        <w:rPr>
          <w:rFonts w:ascii="Times New Roman" w:hAnsi="Times New Roman" w:cs="Times New Roman"/>
          <w:sz w:val="24"/>
          <w:szCs w:val="24"/>
        </w:rPr>
      </w:pPr>
    </w:p>
    <w:p w:rsidR="00D922CE" w:rsidRPr="00D922CE" w:rsidRDefault="00DC7F0A" w:rsidP="00D922CE">
      <w:pPr>
        <w:ind w:left="567"/>
        <w:jc w:val="both"/>
        <w:rPr>
          <w:rFonts w:ascii="Times New Roman" w:eastAsia="Times New Roman" w:hAnsi="Times New Roman" w:cs="Times New Roman"/>
          <w:sz w:val="24"/>
          <w:szCs w:val="24"/>
        </w:rPr>
      </w:pPr>
      <w:r>
        <w:rPr>
          <w:rFonts w:ascii="Times New Roman" w:hAnsi="Times New Roman" w:cs="Times New Roman"/>
          <w:sz w:val="24"/>
          <w:szCs w:val="24"/>
        </w:rPr>
        <w:t>(vyšš</w:t>
      </w:r>
      <w:r w:rsidR="00D922CE" w:rsidRPr="00D922CE">
        <w:rPr>
          <w:rFonts w:ascii="Times New Roman" w:hAnsi="Times New Roman" w:cs="Times New Roman"/>
          <w:sz w:val="24"/>
          <w:szCs w:val="24"/>
        </w:rPr>
        <w:t>ie uvedená položka ďalej tiež ako „</w:t>
      </w:r>
      <w:r w:rsidR="00D922CE" w:rsidRPr="00D922CE">
        <w:rPr>
          <w:rFonts w:ascii="Times New Roman" w:hAnsi="Times New Roman" w:cs="Times New Roman"/>
          <w:b/>
          <w:sz w:val="24"/>
          <w:szCs w:val="24"/>
        </w:rPr>
        <w:t>tovar</w:t>
      </w:r>
      <w:r w:rsidR="00D922CE" w:rsidRPr="00D922CE">
        <w:rPr>
          <w:rFonts w:ascii="Times New Roman" w:hAnsi="Times New Roman" w:cs="Times New Roman"/>
          <w:sz w:val="24"/>
          <w:szCs w:val="24"/>
        </w:rPr>
        <w:t>“) vrátane dopravy na miesto dodania t.j. zabezpečenie dopravy do miesta dodania, jeho vyloženie v mieste dodania, vybalenie a likvidáciu obalov, montáž a inštaláciu, uvedenie do prevádzky, preukázanie funkčnosti a zaškolenie zamestnancov Kupujúceho týkajúce sa obsluhy dodaného tovaru (ďalej tiež len „</w:t>
      </w:r>
      <w:r w:rsidR="00D922CE" w:rsidRPr="00D922CE">
        <w:rPr>
          <w:rFonts w:ascii="Times New Roman" w:hAnsi="Times New Roman" w:cs="Times New Roman"/>
          <w:b/>
          <w:sz w:val="24"/>
          <w:szCs w:val="24"/>
        </w:rPr>
        <w:t>Predmet kúpy</w:t>
      </w:r>
      <w:r w:rsidR="00D922CE" w:rsidRPr="00D922CE">
        <w:rPr>
          <w:rFonts w:ascii="Times New Roman" w:hAnsi="Times New Roman" w:cs="Times New Roman"/>
          <w:sz w:val="24"/>
          <w:szCs w:val="24"/>
        </w:rPr>
        <w:t xml:space="preserve">“) Predávajúcim. Súčasťou dodania Predmetu kúpy je aj poskytnutie písomných dokladov potrebných pre riadne a bezchybné užívanie tovaru na požadovaný účel, a to najmä, no nie len výlučne: </w:t>
      </w:r>
    </w:p>
    <w:p w:rsidR="00D922CE" w:rsidRPr="00D922CE" w:rsidRDefault="006D2AC7" w:rsidP="00D17A36">
      <w:pPr>
        <w:pStyle w:val="Odsekzoznamu"/>
        <w:numPr>
          <w:ilvl w:val="2"/>
          <w:numId w:val="13"/>
        </w:numPr>
        <w:overflowPunct w:val="0"/>
        <w:autoSpaceDE w:val="0"/>
        <w:autoSpaceDN w:val="0"/>
        <w:adjustRightInd w:val="0"/>
        <w:spacing w:after="0" w:line="240" w:lineRule="auto"/>
        <w:ind w:hanging="657"/>
        <w:jc w:val="both"/>
        <w:rPr>
          <w:rFonts w:ascii="Times New Roman" w:hAnsi="Times New Roman" w:cs="Times New Roman"/>
          <w:sz w:val="24"/>
          <w:szCs w:val="24"/>
        </w:rPr>
      </w:pPr>
      <w:r>
        <w:rPr>
          <w:rFonts w:ascii="Times New Roman" w:hAnsi="Times New Roman" w:cs="Times New Roman"/>
          <w:sz w:val="24"/>
          <w:szCs w:val="24"/>
        </w:rPr>
        <w:t>z</w:t>
      </w:r>
      <w:r w:rsidR="00D922CE" w:rsidRPr="00D922CE">
        <w:rPr>
          <w:rFonts w:ascii="Times New Roman" w:hAnsi="Times New Roman" w:cs="Times New Roman"/>
          <w:sz w:val="24"/>
          <w:szCs w:val="24"/>
        </w:rPr>
        <w:t>áručný list,</w:t>
      </w:r>
    </w:p>
    <w:p w:rsidR="00D922CE" w:rsidRDefault="00D922CE" w:rsidP="00D17A36">
      <w:pPr>
        <w:pStyle w:val="Odsekzoznamu"/>
        <w:numPr>
          <w:ilvl w:val="2"/>
          <w:numId w:val="13"/>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D922CE">
        <w:rPr>
          <w:rFonts w:ascii="Times New Roman" w:hAnsi="Times New Roman" w:cs="Times New Roman"/>
          <w:sz w:val="24"/>
          <w:szCs w:val="24"/>
        </w:rPr>
        <w:t>všetky ďalšie doklady a dokumenty vyžadované platnou legislatívou SR a Európskej únie, ktoré sú potrebné k riadnemu uží</w:t>
      </w:r>
      <w:r w:rsidR="006D2AC7">
        <w:rPr>
          <w:rFonts w:ascii="Times New Roman" w:hAnsi="Times New Roman" w:cs="Times New Roman"/>
          <w:sz w:val="24"/>
          <w:szCs w:val="24"/>
        </w:rPr>
        <w:t>vaniu tovaru na požadovaný účel.</w:t>
      </w:r>
    </w:p>
    <w:p w:rsidR="006D2AC7" w:rsidRPr="006D2AC7" w:rsidRDefault="006D2AC7" w:rsidP="006D2AC7">
      <w:pPr>
        <w:overflowPunct w:val="0"/>
        <w:autoSpaceDE w:val="0"/>
        <w:autoSpaceDN w:val="0"/>
        <w:adjustRightInd w:val="0"/>
        <w:spacing w:after="0" w:line="240" w:lineRule="auto"/>
        <w:ind w:left="567"/>
        <w:jc w:val="both"/>
        <w:rPr>
          <w:rFonts w:ascii="Times New Roman" w:hAnsi="Times New Roman" w:cs="Times New Roman"/>
          <w:sz w:val="24"/>
          <w:szCs w:val="24"/>
        </w:rPr>
      </w:pPr>
    </w:p>
    <w:p w:rsidR="00D922CE" w:rsidRPr="00D922CE" w:rsidRDefault="00D922CE" w:rsidP="00D17A36">
      <w:pPr>
        <w:pStyle w:val="Odsekzoznamu"/>
        <w:numPr>
          <w:ilvl w:val="1"/>
          <w:numId w:val="13"/>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 xml:space="preserve">Predávajúci sa zároveň zaväzuje, že súčasťou dodania </w:t>
      </w:r>
      <w:r w:rsidRPr="00D922CE">
        <w:rPr>
          <w:rFonts w:ascii="Times New Roman" w:hAnsi="Times New Roman" w:cs="Times New Roman"/>
          <w:sz w:val="24"/>
          <w:szCs w:val="24"/>
        </w:rPr>
        <w:t xml:space="preserve">Predmetu kúpy </w:t>
      </w:r>
      <w:r w:rsidRPr="00D922CE">
        <w:rPr>
          <w:rFonts w:ascii="Times New Roman" w:hAnsi="Times New Roman" w:cs="Times New Roman"/>
          <w:bCs/>
          <w:sz w:val="24"/>
          <w:szCs w:val="24"/>
        </w:rPr>
        <w:t>v rámci dohodnutej kúpnej ceny uvedenej v článku II. tejto Zmluvy je aj poskytnutie záruky na Predmet kúpy v zmysle čl. IV tejto Zmluvy.</w:t>
      </w:r>
    </w:p>
    <w:p w:rsidR="00D922CE" w:rsidRPr="00D922CE" w:rsidRDefault="00D922CE" w:rsidP="00D922CE">
      <w:pPr>
        <w:spacing w:after="0"/>
        <w:ind w:left="360"/>
        <w:jc w:val="center"/>
        <w:rPr>
          <w:rFonts w:ascii="Times New Roman" w:hAnsi="Times New Roman" w:cs="Times New Roman"/>
          <w:b/>
          <w:sz w:val="24"/>
          <w:szCs w:val="24"/>
        </w:rPr>
      </w:pPr>
    </w:p>
    <w:p w:rsidR="00D922CE" w:rsidRPr="00D922CE" w:rsidRDefault="00D922CE" w:rsidP="00D922CE">
      <w:pPr>
        <w:spacing w:after="0"/>
        <w:ind w:left="360"/>
        <w:jc w:val="center"/>
        <w:rPr>
          <w:rFonts w:ascii="Times New Roman" w:hAnsi="Times New Roman" w:cs="Times New Roman"/>
          <w:b/>
          <w:sz w:val="24"/>
          <w:szCs w:val="24"/>
        </w:rPr>
      </w:pPr>
      <w:r w:rsidRPr="00D922CE">
        <w:rPr>
          <w:rFonts w:ascii="Times New Roman" w:hAnsi="Times New Roman" w:cs="Times New Roman"/>
          <w:b/>
          <w:sz w:val="24"/>
          <w:szCs w:val="24"/>
        </w:rPr>
        <w:t>Čl. II</w:t>
      </w:r>
    </w:p>
    <w:p w:rsidR="00D922CE" w:rsidRDefault="00D922CE" w:rsidP="00D922CE">
      <w:pPr>
        <w:spacing w:after="0"/>
        <w:ind w:left="360"/>
        <w:jc w:val="center"/>
        <w:rPr>
          <w:rFonts w:ascii="Times New Roman" w:hAnsi="Times New Roman" w:cs="Times New Roman"/>
          <w:b/>
          <w:sz w:val="24"/>
          <w:szCs w:val="24"/>
        </w:rPr>
      </w:pPr>
      <w:r w:rsidRPr="00D922CE">
        <w:rPr>
          <w:rFonts w:ascii="Times New Roman" w:hAnsi="Times New Roman" w:cs="Times New Roman"/>
          <w:b/>
          <w:sz w:val="24"/>
          <w:szCs w:val="24"/>
        </w:rPr>
        <w:t>Kúpna cena a platobné podmienky</w:t>
      </w:r>
    </w:p>
    <w:p w:rsidR="006D2AC7" w:rsidRPr="00D922CE" w:rsidRDefault="006D2AC7" w:rsidP="00D922CE">
      <w:pPr>
        <w:spacing w:after="0"/>
        <w:ind w:left="360"/>
        <w:jc w:val="center"/>
        <w:rPr>
          <w:rFonts w:ascii="Times New Roman" w:hAnsi="Times New Roman" w:cs="Times New Roman"/>
          <w:b/>
          <w:sz w:val="24"/>
          <w:szCs w:val="24"/>
        </w:rPr>
      </w:pPr>
    </w:p>
    <w:p w:rsidR="00165686" w:rsidRPr="00165686" w:rsidRDefault="00165686" w:rsidP="00165686">
      <w:pPr>
        <w:pStyle w:val="Odsekzoznamu"/>
        <w:numPr>
          <w:ilvl w:val="0"/>
          <w:numId w:val="13"/>
        </w:numPr>
        <w:overflowPunct w:val="0"/>
        <w:autoSpaceDE w:val="0"/>
        <w:autoSpaceDN w:val="0"/>
        <w:adjustRightInd w:val="0"/>
        <w:spacing w:after="0" w:line="240" w:lineRule="auto"/>
        <w:jc w:val="both"/>
        <w:rPr>
          <w:rFonts w:ascii="Times New Roman" w:hAnsi="Times New Roman" w:cs="Times New Roman"/>
          <w:vanish/>
          <w:sz w:val="24"/>
          <w:szCs w:val="24"/>
        </w:rPr>
      </w:pPr>
    </w:p>
    <w:p w:rsidR="00D910D6" w:rsidRDefault="00D922CE" w:rsidP="00165686">
      <w:pPr>
        <w:pStyle w:val="Odsekzoznamu"/>
        <w:numPr>
          <w:ilvl w:val="1"/>
          <w:numId w:val="13"/>
        </w:numPr>
        <w:overflowPunct w:val="0"/>
        <w:autoSpaceDE w:val="0"/>
        <w:autoSpaceDN w:val="0"/>
        <w:adjustRightInd w:val="0"/>
        <w:spacing w:after="0" w:line="240" w:lineRule="auto"/>
        <w:ind w:left="432"/>
        <w:jc w:val="both"/>
        <w:rPr>
          <w:rFonts w:ascii="Times New Roman" w:hAnsi="Times New Roman" w:cs="Times New Roman"/>
          <w:sz w:val="24"/>
          <w:szCs w:val="24"/>
        </w:rPr>
      </w:pPr>
      <w:r w:rsidRPr="00D922CE">
        <w:rPr>
          <w:rFonts w:ascii="Times New Roman" w:hAnsi="Times New Roman" w:cs="Times New Roman"/>
          <w:sz w:val="24"/>
          <w:szCs w:val="24"/>
        </w:rPr>
        <w:t>Kúpna cena je stanovená dohodou Zmluvných strán na základe cenovej ponuky Predávajúceho predloženej vo Verejnej súťaži, ktorá je uvedená v Prílohe č. 2 – Cenová tabuľka tejto Zmluvy a tvorí neoddeliteľnú súčasť tejto Zmluvy (ďalej len ako “</w:t>
      </w:r>
      <w:r w:rsidRPr="00D910D6">
        <w:rPr>
          <w:rFonts w:ascii="Times New Roman" w:hAnsi="Times New Roman" w:cs="Times New Roman"/>
          <w:sz w:val="24"/>
          <w:szCs w:val="24"/>
        </w:rPr>
        <w:t>Kúpna cena</w:t>
      </w:r>
      <w:r w:rsidRPr="00D922CE">
        <w:rPr>
          <w:rFonts w:ascii="Times New Roman" w:hAnsi="Times New Roman" w:cs="Times New Roman"/>
          <w:sz w:val="24"/>
          <w:szCs w:val="24"/>
        </w:rPr>
        <w:t>”).</w:t>
      </w:r>
      <w:bookmarkStart w:id="0" w:name="_Ref485112106"/>
    </w:p>
    <w:p w:rsidR="00157017" w:rsidRDefault="00157017" w:rsidP="00157017">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D922CE" w:rsidRPr="00D910D6" w:rsidRDefault="00D922CE" w:rsidP="00D910D6">
      <w:pPr>
        <w:pStyle w:val="Odsekzoznamu"/>
        <w:numPr>
          <w:ilvl w:val="1"/>
          <w:numId w:val="13"/>
        </w:numPr>
        <w:overflowPunct w:val="0"/>
        <w:autoSpaceDE w:val="0"/>
        <w:autoSpaceDN w:val="0"/>
        <w:adjustRightInd w:val="0"/>
        <w:spacing w:after="0" w:line="240" w:lineRule="auto"/>
        <w:ind w:left="432"/>
        <w:jc w:val="both"/>
        <w:rPr>
          <w:rFonts w:ascii="Times New Roman" w:hAnsi="Times New Roman" w:cs="Times New Roman"/>
          <w:sz w:val="24"/>
          <w:szCs w:val="24"/>
        </w:rPr>
      </w:pPr>
      <w:r w:rsidRPr="00D910D6">
        <w:rPr>
          <w:rFonts w:ascii="Times New Roman" w:hAnsi="Times New Roman" w:cs="Times New Roman"/>
          <w:sz w:val="24"/>
          <w:szCs w:val="24"/>
        </w:rPr>
        <w:t>Celková</w:t>
      </w:r>
      <w:r w:rsidRPr="00D910D6">
        <w:rPr>
          <w:rFonts w:ascii="Times New Roman" w:hAnsi="Times New Roman" w:cs="Times New Roman"/>
          <w:bCs/>
          <w:sz w:val="24"/>
          <w:szCs w:val="24"/>
        </w:rPr>
        <w:t xml:space="preserve"> Kúpna cena za dodaný Predmet kúpy a za všetky súvisiace plnenia podľa tejto Zmluvy je nasledovná</w:t>
      </w:r>
      <w:bookmarkEnd w:id="0"/>
      <w:r w:rsidRPr="00D910D6">
        <w:rPr>
          <w:rFonts w:ascii="Times New Roman" w:hAnsi="Times New Roman" w:cs="Times New Roman"/>
          <w:sz w:val="24"/>
          <w:szCs w:val="24"/>
        </w:rPr>
        <w:t>:</w:t>
      </w:r>
    </w:p>
    <w:p w:rsidR="00D922CE" w:rsidRPr="00D922CE" w:rsidRDefault="00D922CE" w:rsidP="00D922CE">
      <w:pPr>
        <w:spacing w:after="120"/>
        <w:ind w:left="709" w:hanging="142"/>
        <w:jc w:val="both"/>
        <w:rPr>
          <w:rFonts w:ascii="Times New Roman" w:hAnsi="Times New Roman" w:cs="Times New Roman"/>
          <w:bCs/>
          <w:sz w:val="24"/>
          <w:szCs w:val="24"/>
        </w:rPr>
      </w:pPr>
      <w:r w:rsidRPr="00D922CE">
        <w:rPr>
          <w:rFonts w:ascii="Times New Roman" w:hAnsi="Times New Roman" w:cs="Times New Roman"/>
          <w:bCs/>
          <w:sz w:val="24"/>
          <w:szCs w:val="24"/>
        </w:rPr>
        <w:t>Cena bez DPH:</w:t>
      </w:r>
      <w:r w:rsidRPr="00D922CE">
        <w:rPr>
          <w:rFonts w:ascii="Times New Roman" w:hAnsi="Times New Roman" w:cs="Times New Roman"/>
          <w:bCs/>
          <w:sz w:val="24"/>
          <w:szCs w:val="24"/>
        </w:rPr>
        <w:tab/>
      </w:r>
      <w:r w:rsidRPr="00D922CE">
        <w:rPr>
          <w:rFonts w:ascii="Times New Roman" w:hAnsi="Times New Roman" w:cs="Times New Roman"/>
          <w:bCs/>
          <w:i/>
          <w:sz w:val="24"/>
          <w:szCs w:val="24"/>
          <w:highlight w:val="lightGray"/>
          <w:shd w:val="clear" w:color="auto" w:fill="DDD9C3" w:themeFill="background2" w:themeFillShade="E6"/>
        </w:rPr>
        <w:t>[doplní uchádzač kladné číslo zaokrúhlené na max. dve desatinné miesta]</w:t>
      </w:r>
      <w:r w:rsidRPr="00D922CE">
        <w:rPr>
          <w:rFonts w:ascii="Times New Roman" w:hAnsi="Times New Roman" w:cs="Times New Roman"/>
          <w:bCs/>
          <w:i/>
          <w:sz w:val="24"/>
          <w:szCs w:val="24"/>
        </w:rPr>
        <w:t xml:space="preserve"> </w:t>
      </w:r>
      <w:r w:rsidRPr="00D922CE">
        <w:rPr>
          <w:rFonts w:ascii="Times New Roman" w:hAnsi="Times New Roman" w:cs="Times New Roman"/>
          <w:bCs/>
          <w:sz w:val="24"/>
          <w:szCs w:val="24"/>
        </w:rPr>
        <w:t>EUR</w:t>
      </w:r>
    </w:p>
    <w:p w:rsidR="00D922CE" w:rsidRPr="00D922CE" w:rsidRDefault="00D922CE" w:rsidP="00D922CE">
      <w:pPr>
        <w:spacing w:after="120"/>
        <w:ind w:left="709" w:hanging="142"/>
        <w:jc w:val="both"/>
        <w:rPr>
          <w:rFonts w:ascii="Times New Roman" w:hAnsi="Times New Roman" w:cs="Times New Roman"/>
          <w:bCs/>
          <w:sz w:val="24"/>
          <w:szCs w:val="24"/>
        </w:rPr>
      </w:pPr>
      <w:r w:rsidRPr="00D922CE">
        <w:rPr>
          <w:rFonts w:ascii="Times New Roman" w:hAnsi="Times New Roman" w:cs="Times New Roman"/>
          <w:bCs/>
          <w:sz w:val="24"/>
          <w:szCs w:val="24"/>
        </w:rPr>
        <w:t>Sadzba DPH:</w:t>
      </w:r>
      <w:r w:rsidRPr="00D922CE">
        <w:rPr>
          <w:rFonts w:ascii="Times New Roman" w:hAnsi="Times New Roman" w:cs="Times New Roman"/>
          <w:bCs/>
          <w:sz w:val="24"/>
          <w:szCs w:val="24"/>
        </w:rPr>
        <w:tab/>
      </w:r>
      <w:r w:rsidRPr="00D922CE">
        <w:rPr>
          <w:rFonts w:ascii="Times New Roman" w:hAnsi="Times New Roman" w:cs="Times New Roman"/>
          <w:bCs/>
          <w:i/>
          <w:sz w:val="24"/>
          <w:szCs w:val="24"/>
          <w:highlight w:val="lightGray"/>
          <w:shd w:val="clear" w:color="auto" w:fill="DDD9C3" w:themeFill="background2" w:themeFillShade="E6"/>
        </w:rPr>
        <w:t>[doplní uchádzač kladné číslo zaokrúhlené na max. dve desatinné miesta]</w:t>
      </w:r>
      <w:r w:rsidRPr="00D922CE">
        <w:rPr>
          <w:rFonts w:ascii="Times New Roman" w:hAnsi="Times New Roman" w:cs="Times New Roman"/>
          <w:bCs/>
          <w:i/>
          <w:sz w:val="24"/>
          <w:szCs w:val="24"/>
        </w:rPr>
        <w:t xml:space="preserve"> </w:t>
      </w:r>
      <w:r w:rsidRPr="00D922CE">
        <w:rPr>
          <w:rFonts w:ascii="Times New Roman" w:hAnsi="Times New Roman" w:cs="Times New Roman"/>
          <w:bCs/>
          <w:sz w:val="24"/>
          <w:szCs w:val="24"/>
        </w:rPr>
        <w:t>EUR</w:t>
      </w:r>
    </w:p>
    <w:p w:rsidR="00D922CE" w:rsidRPr="00D922CE" w:rsidRDefault="00D922CE" w:rsidP="00D922CE">
      <w:pPr>
        <w:spacing w:after="120"/>
        <w:ind w:left="709" w:hanging="142"/>
        <w:jc w:val="both"/>
        <w:rPr>
          <w:rFonts w:ascii="Times New Roman" w:hAnsi="Times New Roman" w:cs="Times New Roman"/>
          <w:bCs/>
          <w:sz w:val="24"/>
          <w:szCs w:val="24"/>
        </w:rPr>
      </w:pPr>
      <w:r w:rsidRPr="00D922CE">
        <w:rPr>
          <w:rFonts w:ascii="Times New Roman" w:hAnsi="Times New Roman" w:cs="Times New Roman"/>
          <w:bCs/>
          <w:sz w:val="24"/>
          <w:szCs w:val="24"/>
        </w:rPr>
        <w:t>Cena s DPH:</w:t>
      </w:r>
      <w:r w:rsidRPr="00D922CE">
        <w:rPr>
          <w:rFonts w:ascii="Times New Roman" w:hAnsi="Times New Roman" w:cs="Times New Roman"/>
          <w:bCs/>
          <w:sz w:val="24"/>
          <w:szCs w:val="24"/>
        </w:rPr>
        <w:tab/>
      </w:r>
      <w:r w:rsidRPr="00D922CE">
        <w:rPr>
          <w:rFonts w:ascii="Times New Roman" w:hAnsi="Times New Roman" w:cs="Times New Roman"/>
          <w:bCs/>
          <w:i/>
          <w:sz w:val="24"/>
          <w:szCs w:val="24"/>
          <w:highlight w:val="lightGray"/>
          <w:shd w:val="clear" w:color="auto" w:fill="DDD9C3" w:themeFill="background2" w:themeFillShade="E6"/>
        </w:rPr>
        <w:t>[doplní uchádzač kladné číslo zaokrúhlené na max. dve desatinné miesta]</w:t>
      </w:r>
      <w:r w:rsidRPr="00D922CE">
        <w:rPr>
          <w:rFonts w:ascii="Times New Roman" w:hAnsi="Times New Roman" w:cs="Times New Roman"/>
          <w:bCs/>
          <w:i/>
          <w:sz w:val="24"/>
          <w:szCs w:val="24"/>
        </w:rPr>
        <w:t xml:space="preserve"> </w:t>
      </w:r>
      <w:r w:rsidRPr="00D922CE">
        <w:rPr>
          <w:rFonts w:ascii="Times New Roman" w:hAnsi="Times New Roman" w:cs="Times New Roman"/>
          <w:bCs/>
          <w:sz w:val="24"/>
          <w:szCs w:val="24"/>
        </w:rPr>
        <w:t>EUR</w:t>
      </w:r>
    </w:p>
    <w:p w:rsidR="00D922CE" w:rsidRPr="00D922CE" w:rsidRDefault="00D922CE" w:rsidP="00D922CE">
      <w:pPr>
        <w:spacing w:after="120"/>
        <w:ind w:left="709" w:hanging="142"/>
        <w:jc w:val="both"/>
        <w:rPr>
          <w:rFonts w:ascii="Times New Roman" w:hAnsi="Times New Roman" w:cs="Times New Roman"/>
          <w:bCs/>
          <w:sz w:val="24"/>
          <w:szCs w:val="24"/>
        </w:rPr>
      </w:pPr>
      <w:r w:rsidRPr="00D922CE">
        <w:rPr>
          <w:rFonts w:ascii="Times New Roman" w:hAnsi="Times New Roman" w:cs="Times New Roman"/>
          <w:bCs/>
          <w:sz w:val="24"/>
          <w:szCs w:val="24"/>
        </w:rPr>
        <w:t xml:space="preserve">(slovom:  </w:t>
      </w:r>
      <w:r w:rsidRPr="00D922CE">
        <w:rPr>
          <w:rFonts w:ascii="Times New Roman" w:hAnsi="Times New Roman" w:cs="Times New Roman"/>
          <w:bCs/>
          <w:i/>
          <w:sz w:val="24"/>
          <w:szCs w:val="24"/>
          <w:highlight w:val="lightGray"/>
          <w:shd w:val="clear" w:color="auto" w:fill="DDD9C3" w:themeFill="background2" w:themeFillShade="E6"/>
        </w:rPr>
        <w:t>[doplní uchádzač]</w:t>
      </w:r>
      <w:r w:rsidRPr="00D922CE">
        <w:rPr>
          <w:rFonts w:ascii="Times New Roman" w:hAnsi="Times New Roman" w:cs="Times New Roman"/>
          <w:bCs/>
          <w:i/>
          <w:sz w:val="24"/>
          <w:szCs w:val="24"/>
        </w:rPr>
        <w:t xml:space="preserve"> </w:t>
      </w:r>
      <w:r w:rsidRPr="00D922CE">
        <w:rPr>
          <w:rFonts w:ascii="Times New Roman" w:hAnsi="Times New Roman" w:cs="Times New Roman"/>
          <w:bCs/>
          <w:sz w:val="24"/>
          <w:szCs w:val="24"/>
        </w:rPr>
        <w:t>EUR)</w:t>
      </w:r>
    </w:p>
    <w:p w:rsidR="00D922CE" w:rsidRDefault="00D922CE" w:rsidP="00D922CE">
      <w:pPr>
        <w:spacing w:after="0"/>
        <w:ind w:left="709" w:hanging="142"/>
        <w:jc w:val="both"/>
        <w:rPr>
          <w:rFonts w:ascii="Times New Roman" w:hAnsi="Times New Roman" w:cs="Times New Roman"/>
          <w:bCs/>
          <w:sz w:val="24"/>
          <w:szCs w:val="24"/>
        </w:rPr>
      </w:pPr>
      <w:r w:rsidRPr="00D922CE">
        <w:rPr>
          <w:rFonts w:ascii="Times New Roman" w:hAnsi="Times New Roman" w:cs="Times New Roman"/>
          <w:bCs/>
          <w:sz w:val="24"/>
          <w:szCs w:val="24"/>
        </w:rPr>
        <w:t>(ďalej aj ako „</w:t>
      </w:r>
      <w:r w:rsidRPr="00D922CE">
        <w:rPr>
          <w:rFonts w:ascii="Times New Roman" w:hAnsi="Times New Roman" w:cs="Times New Roman"/>
          <w:b/>
          <w:bCs/>
          <w:sz w:val="24"/>
          <w:szCs w:val="24"/>
        </w:rPr>
        <w:t>Kúpna cena</w:t>
      </w:r>
      <w:r w:rsidRPr="00D922CE">
        <w:rPr>
          <w:rFonts w:ascii="Times New Roman" w:hAnsi="Times New Roman" w:cs="Times New Roman"/>
          <w:bCs/>
          <w:sz w:val="24"/>
          <w:szCs w:val="24"/>
        </w:rPr>
        <w:t>“).</w:t>
      </w:r>
    </w:p>
    <w:p w:rsidR="00157017" w:rsidRPr="00D922CE" w:rsidRDefault="00157017" w:rsidP="00D922CE">
      <w:pPr>
        <w:spacing w:after="0"/>
        <w:ind w:left="709" w:hanging="142"/>
        <w:jc w:val="both"/>
        <w:rPr>
          <w:rFonts w:ascii="Times New Roman" w:hAnsi="Times New Roman" w:cs="Times New Roman"/>
          <w:bCs/>
          <w:sz w:val="24"/>
          <w:szCs w:val="24"/>
        </w:rPr>
      </w:pPr>
    </w:p>
    <w:p w:rsidR="00D922CE" w:rsidRPr="00D922CE" w:rsidRDefault="00D922CE" w:rsidP="00D910D6">
      <w:pPr>
        <w:pStyle w:val="Odsekzoznamu"/>
        <w:numPr>
          <w:ilvl w:val="1"/>
          <w:numId w:val="13"/>
        </w:numPr>
        <w:overflowPunct w:val="0"/>
        <w:autoSpaceDE w:val="0"/>
        <w:autoSpaceDN w:val="0"/>
        <w:adjustRightInd w:val="0"/>
        <w:spacing w:after="0" w:line="240" w:lineRule="auto"/>
        <w:ind w:left="432"/>
        <w:jc w:val="both"/>
        <w:rPr>
          <w:rFonts w:ascii="Times New Roman" w:hAnsi="Times New Roman" w:cs="Times New Roman"/>
          <w:sz w:val="24"/>
          <w:szCs w:val="24"/>
        </w:rPr>
      </w:pPr>
      <w:r w:rsidRPr="00D922CE">
        <w:rPr>
          <w:rFonts w:ascii="Times New Roman" w:hAnsi="Times New Roman" w:cs="Times New Roman"/>
          <w:sz w:val="24"/>
          <w:szCs w:val="24"/>
        </w:rPr>
        <w:t xml:space="preserve">Kúpnou cenou (vrátane jednotkovej ceny) sa rozumie konečná cena vrátane všetkých ciel a daňových poplatkov, nákladov súvisiacich s dopravou a dodaním Predmetu kúpy na miesto plnenia dohodnuté touto Zmluvou, vykládkou Predmetu kúpy v mieste dodania, jeho inštaláciou a uvedením do prevádzky ako aj nákladov na odstraňovanie </w:t>
      </w:r>
      <w:proofErr w:type="spellStart"/>
      <w:r w:rsidRPr="00D922CE">
        <w:rPr>
          <w:rFonts w:ascii="Times New Roman" w:hAnsi="Times New Roman" w:cs="Times New Roman"/>
          <w:sz w:val="24"/>
          <w:szCs w:val="24"/>
        </w:rPr>
        <w:t>vád</w:t>
      </w:r>
      <w:proofErr w:type="spellEnd"/>
      <w:r w:rsidRPr="00D922CE">
        <w:rPr>
          <w:rFonts w:ascii="Times New Roman" w:hAnsi="Times New Roman" w:cs="Times New Roman"/>
          <w:sz w:val="24"/>
          <w:szCs w:val="24"/>
        </w:rPr>
        <w:t xml:space="preserve"> v záručnej lehote podľa článku IV. Zmluvy ako aj všetkých služieb, činností, výkonov a ostatných nákladov Predávajúceho v súvislosti s predajom Predmetu kúpy za podmienok dohodnutých v tejto Zmluve.</w:t>
      </w:r>
    </w:p>
    <w:p w:rsidR="00D922CE" w:rsidRPr="00D922CE" w:rsidRDefault="00D922CE" w:rsidP="00D922CE">
      <w:pPr>
        <w:pStyle w:val="Odsekzoznamu"/>
        <w:overflowPunct w:val="0"/>
        <w:autoSpaceDE w:val="0"/>
        <w:autoSpaceDN w:val="0"/>
        <w:adjustRightInd w:val="0"/>
        <w:spacing w:after="0" w:line="240" w:lineRule="auto"/>
        <w:ind w:left="567"/>
        <w:jc w:val="both"/>
        <w:rPr>
          <w:rFonts w:ascii="Times New Roman" w:hAnsi="Times New Roman" w:cs="Times New Roman"/>
          <w:sz w:val="24"/>
          <w:szCs w:val="24"/>
        </w:rPr>
      </w:pPr>
    </w:p>
    <w:p w:rsidR="00D922CE" w:rsidRPr="00D922CE" w:rsidRDefault="00D922CE" w:rsidP="00D910D6">
      <w:pPr>
        <w:pStyle w:val="Odsekzoznamu"/>
        <w:numPr>
          <w:ilvl w:val="1"/>
          <w:numId w:val="13"/>
        </w:numPr>
        <w:overflowPunct w:val="0"/>
        <w:autoSpaceDE w:val="0"/>
        <w:autoSpaceDN w:val="0"/>
        <w:adjustRightInd w:val="0"/>
        <w:spacing w:after="0" w:line="240" w:lineRule="auto"/>
        <w:ind w:left="432"/>
        <w:jc w:val="both"/>
        <w:rPr>
          <w:rFonts w:ascii="Times New Roman" w:hAnsi="Times New Roman" w:cs="Times New Roman"/>
          <w:sz w:val="24"/>
          <w:szCs w:val="24"/>
        </w:rPr>
      </w:pPr>
      <w:r w:rsidRPr="00D922CE">
        <w:rPr>
          <w:rFonts w:ascii="Times New Roman" w:hAnsi="Times New Roman" w:cs="Times New Roman"/>
          <w:sz w:val="24"/>
          <w:szCs w:val="24"/>
        </w:rPr>
        <w:t>Kupujúci neposkytuje za Predmet kúpy zálohu ani nijaké preddavky z Kúpnej ceny.</w:t>
      </w:r>
    </w:p>
    <w:p w:rsidR="00D922CE" w:rsidRPr="00D922CE" w:rsidRDefault="00D922CE" w:rsidP="00D910D6">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D922CE" w:rsidRPr="00D922CE" w:rsidRDefault="00D922CE" w:rsidP="00D910D6">
      <w:pPr>
        <w:pStyle w:val="Odsekzoznamu"/>
        <w:numPr>
          <w:ilvl w:val="1"/>
          <w:numId w:val="13"/>
        </w:numPr>
        <w:overflowPunct w:val="0"/>
        <w:autoSpaceDE w:val="0"/>
        <w:autoSpaceDN w:val="0"/>
        <w:adjustRightInd w:val="0"/>
        <w:spacing w:after="0" w:line="240" w:lineRule="auto"/>
        <w:ind w:left="432"/>
        <w:jc w:val="both"/>
        <w:rPr>
          <w:rFonts w:ascii="Times New Roman" w:hAnsi="Times New Roman" w:cs="Times New Roman"/>
          <w:sz w:val="24"/>
          <w:szCs w:val="24"/>
        </w:rPr>
      </w:pPr>
      <w:r w:rsidRPr="00D922CE">
        <w:rPr>
          <w:rFonts w:ascii="Times New Roman" w:hAnsi="Times New Roman" w:cs="Times New Roman"/>
          <w:sz w:val="24"/>
          <w:szCs w:val="24"/>
        </w:rPr>
        <w:t>Predávajúci je oprávnený vystaviť faktúru na zaplatenie Predmetu kúpy až po potvrdení dodania Predmetu kúpy zo strany Kupujúceho podpisom protokolu o dodaní a prevzatí tovaru podľa bo</w:t>
      </w:r>
      <w:r w:rsidR="00B10591">
        <w:rPr>
          <w:rFonts w:ascii="Times New Roman" w:hAnsi="Times New Roman" w:cs="Times New Roman"/>
          <w:sz w:val="24"/>
          <w:szCs w:val="24"/>
        </w:rPr>
        <w:t>du 3.4 článku III. tejto Zmluvy, a to do siedmych (7) dní.</w:t>
      </w:r>
    </w:p>
    <w:p w:rsidR="00D922CE" w:rsidRPr="00D922CE" w:rsidRDefault="00D922CE" w:rsidP="00D910D6">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D922CE" w:rsidRPr="00D922CE" w:rsidRDefault="006D2AC7" w:rsidP="00D910D6">
      <w:pPr>
        <w:pStyle w:val="Odsekzoznamu"/>
        <w:numPr>
          <w:ilvl w:val="1"/>
          <w:numId w:val="13"/>
        </w:numPr>
        <w:overflowPunct w:val="0"/>
        <w:autoSpaceDE w:val="0"/>
        <w:autoSpaceDN w:val="0"/>
        <w:adjustRightInd w:val="0"/>
        <w:spacing w:after="0" w:line="240" w:lineRule="auto"/>
        <w:ind w:left="432"/>
        <w:jc w:val="both"/>
        <w:rPr>
          <w:rFonts w:ascii="Times New Roman" w:hAnsi="Times New Roman" w:cs="Times New Roman"/>
          <w:sz w:val="24"/>
          <w:szCs w:val="24"/>
        </w:rPr>
      </w:pPr>
      <w:r>
        <w:rPr>
          <w:rFonts w:ascii="Times New Roman" w:hAnsi="Times New Roman" w:cs="Times New Roman"/>
          <w:sz w:val="24"/>
          <w:szCs w:val="24"/>
        </w:rPr>
        <w:t>Splatnosť faktúry je (60) šesťdesiat</w:t>
      </w:r>
      <w:r w:rsidR="00D922CE" w:rsidRPr="00D922CE">
        <w:rPr>
          <w:rFonts w:ascii="Times New Roman" w:hAnsi="Times New Roman" w:cs="Times New Roman"/>
          <w:sz w:val="24"/>
          <w:szCs w:val="24"/>
        </w:rPr>
        <w:t xml:space="preserve"> dní od jej preukázaného doručenia Kupujúcemu. Peňažný záväzok Kupujúceho vyplývajúci z tejto Zmluvy bude splnený dňom odpísan</w:t>
      </w:r>
      <w:r>
        <w:rPr>
          <w:rFonts w:ascii="Times New Roman" w:hAnsi="Times New Roman" w:cs="Times New Roman"/>
          <w:sz w:val="24"/>
          <w:szCs w:val="24"/>
        </w:rPr>
        <w:t xml:space="preserve">ia príslušnej sumy z jeho účtu </w:t>
      </w:r>
      <w:r w:rsidR="00D922CE" w:rsidRPr="00D922CE">
        <w:rPr>
          <w:rFonts w:ascii="Times New Roman" w:hAnsi="Times New Roman" w:cs="Times New Roman"/>
          <w:sz w:val="24"/>
          <w:szCs w:val="24"/>
        </w:rPr>
        <w:t>v prospech účtu Predávajúceho.</w:t>
      </w:r>
    </w:p>
    <w:p w:rsidR="00D922CE" w:rsidRPr="00D922CE" w:rsidRDefault="00D922CE" w:rsidP="00D910D6">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D922CE" w:rsidRPr="00D922CE" w:rsidRDefault="00D922CE" w:rsidP="00D910D6">
      <w:pPr>
        <w:pStyle w:val="Odsekzoznamu"/>
        <w:numPr>
          <w:ilvl w:val="1"/>
          <w:numId w:val="13"/>
        </w:numPr>
        <w:overflowPunct w:val="0"/>
        <w:autoSpaceDE w:val="0"/>
        <w:autoSpaceDN w:val="0"/>
        <w:adjustRightInd w:val="0"/>
        <w:spacing w:after="0" w:line="240" w:lineRule="auto"/>
        <w:ind w:left="432"/>
        <w:jc w:val="both"/>
        <w:rPr>
          <w:rFonts w:ascii="Times New Roman" w:hAnsi="Times New Roman" w:cs="Times New Roman"/>
          <w:sz w:val="24"/>
          <w:szCs w:val="24"/>
        </w:rPr>
      </w:pPr>
      <w:r w:rsidRPr="00D922CE">
        <w:rPr>
          <w:rFonts w:ascii="Times New Roman" w:hAnsi="Times New Roman" w:cs="Times New Roman"/>
          <w:sz w:val="24"/>
          <w:szCs w:val="24"/>
        </w:rPr>
        <w:t>Faktúra musí byť vystavená v súlade s § 74 zákona č. 222/2004 Z. z. o dani z pridanej hodnoty v znení neskorších predpisov.</w:t>
      </w:r>
    </w:p>
    <w:p w:rsidR="00D922CE" w:rsidRPr="00D922CE" w:rsidRDefault="00D922CE" w:rsidP="00D910D6">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D922CE" w:rsidRPr="00D922CE" w:rsidRDefault="00D922CE" w:rsidP="00D910D6">
      <w:pPr>
        <w:pStyle w:val="Odsekzoznamu"/>
        <w:numPr>
          <w:ilvl w:val="1"/>
          <w:numId w:val="13"/>
        </w:numPr>
        <w:overflowPunct w:val="0"/>
        <w:autoSpaceDE w:val="0"/>
        <w:autoSpaceDN w:val="0"/>
        <w:adjustRightInd w:val="0"/>
        <w:spacing w:after="0" w:line="240" w:lineRule="auto"/>
        <w:ind w:left="432"/>
        <w:jc w:val="both"/>
        <w:rPr>
          <w:rFonts w:ascii="Times New Roman" w:hAnsi="Times New Roman" w:cs="Times New Roman"/>
          <w:bCs/>
          <w:sz w:val="24"/>
          <w:szCs w:val="24"/>
        </w:rPr>
      </w:pPr>
      <w:r w:rsidRPr="00D910D6">
        <w:rPr>
          <w:rFonts w:ascii="Times New Roman" w:hAnsi="Times New Roman" w:cs="Times New Roman"/>
          <w:sz w:val="24"/>
          <w:szCs w:val="24"/>
        </w:rPr>
        <w:t>Faktúra (daňový doklad) musí obsahovať  nasledovné náležitosti</w:t>
      </w:r>
      <w:r w:rsidRPr="00D922CE">
        <w:rPr>
          <w:rFonts w:ascii="Times New Roman" w:hAnsi="Times New Roman" w:cs="Times New Roman"/>
          <w:bCs/>
          <w:sz w:val="24"/>
          <w:szCs w:val="24"/>
        </w:rPr>
        <w:t xml:space="preserve">: </w:t>
      </w:r>
    </w:p>
    <w:p w:rsidR="00D922CE" w:rsidRPr="00D922CE" w:rsidRDefault="00D922CE"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obchodné meno Predávajúceho, adresu jeho sídla, miesta podnikania, prípadne prevádzkarne, jeho identifikačné číslo pre daň z pridanej hodnoty,</w:t>
      </w:r>
    </w:p>
    <w:p w:rsidR="00D922CE" w:rsidRPr="00D922CE" w:rsidRDefault="00D922CE"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 xml:space="preserve">bankové spojenie Predávajúceho (názov a adresa banky Predávajúceho, SWIFT kód),  </w:t>
      </w:r>
    </w:p>
    <w:p w:rsidR="00D922CE" w:rsidRPr="00D922CE" w:rsidRDefault="00D922CE"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lastRenderedPageBreak/>
        <w:t>číslo bankového účtu v tvare IBAN,</w:t>
      </w:r>
    </w:p>
    <w:p w:rsidR="00D922CE" w:rsidRPr="00D922CE" w:rsidRDefault="00D922CE"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názov Kupujúceho, adresu jeho sídla, miesta podnikania, prípadne prevádzkarne Kupujúceho a jeho identifikačné číslo pre daň z pridanej hodnoty, ak mu je pridelené,</w:t>
      </w:r>
    </w:p>
    <w:p w:rsidR="00D922CE" w:rsidRPr="00D922CE" w:rsidRDefault="00D922CE"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poradové číslo faktúry,</w:t>
      </w:r>
    </w:p>
    <w:p w:rsidR="00D922CE" w:rsidRPr="00D922CE" w:rsidRDefault="00D922CE"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dátum dodania predmetu plnenia Kupujúcemu, ak tento dátum možno určiť a ak sa odlišuje od dátumu vyhotovenia faktúry,</w:t>
      </w:r>
    </w:p>
    <w:p w:rsidR="00D922CE" w:rsidRPr="00D922CE" w:rsidRDefault="00D922CE"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dátum vyhotovenia faktúry,</w:t>
      </w:r>
    </w:p>
    <w:p w:rsidR="00D922CE" w:rsidRPr="00D922CE" w:rsidRDefault="00D922CE"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množstvo a druh dodaného tovaru,</w:t>
      </w:r>
    </w:p>
    <w:p w:rsidR="00D922CE" w:rsidRPr="00D922CE" w:rsidRDefault="00D922CE"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základ dane z pridanej hodnoty (ďalej aj ako „DPH“), jednotkovú cenu bez DPH a zľavy a rabaty, ak nie sú obsiahnuté v jednotkovej cene,</w:t>
      </w:r>
    </w:p>
    <w:p w:rsidR="00D922CE" w:rsidRPr="00D922CE" w:rsidRDefault="00D922CE"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sadzbu DPH, údaj o oslobodení od DPH alebo v prípadoch, ak Predávajúci neuplatňuje na faktúre DPH z iných dôvodov, informáciu o osobe povinnej zaplatiť DPH, s uvedením príslušného ustanovenia právnych predpisov, ktoré to odôvodňujú,</w:t>
      </w:r>
    </w:p>
    <w:p w:rsidR="00D922CE" w:rsidRPr="00D922CE" w:rsidRDefault="00D922CE"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výšku DPH spolu v mene EUR,</w:t>
      </w:r>
    </w:p>
    <w:p w:rsidR="00D922CE" w:rsidRPr="00D922CE" w:rsidRDefault="00D922CE"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celkovú sumu požadovanú na platbu v mene EUR zaokrúhlenú na dve desatinné miesta,</w:t>
      </w:r>
    </w:p>
    <w:p w:rsidR="00D922CE" w:rsidRPr="00D922CE" w:rsidRDefault="00D922CE"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číslo a názov Zmluvy,</w:t>
      </w:r>
    </w:p>
    <w:p w:rsidR="00D922CE" w:rsidRPr="006D2AC7" w:rsidRDefault="00D922CE"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 xml:space="preserve">názov Projektu </w:t>
      </w:r>
      <w:r w:rsidRPr="00D922CE">
        <w:rPr>
          <w:rFonts w:ascii="Times New Roman" w:hAnsi="Times New Roman" w:cs="Times New Roman"/>
          <w:sz w:val="24"/>
          <w:szCs w:val="24"/>
        </w:rPr>
        <w:t>Rekonštrukcia a modernizácia Nemocnice s poliklinikou Brezno</w:t>
      </w:r>
      <w:r w:rsidR="006D2AC7">
        <w:rPr>
          <w:rFonts w:ascii="Times New Roman" w:hAnsi="Times New Roman" w:cs="Times New Roman"/>
          <w:sz w:val="24"/>
          <w:szCs w:val="24"/>
        </w:rPr>
        <w:t>,</w:t>
      </w:r>
    </w:p>
    <w:p w:rsidR="00D922CE" w:rsidRDefault="006D2AC7" w:rsidP="00D17A36">
      <w:pPr>
        <w:pStyle w:val="Odsekzoznamu"/>
        <w:numPr>
          <w:ilvl w:val="0"/>
          <w:numId w:val="11"/>
        </w:numPr>
        <w:rPr>
          <w:rFonts w:ascii="Times New Roman" w:hAnsi="Times New Roman" w:cs="Times New Roman"/>
          <w:bCs/>
          <w:sz w:val="24"/>
          <w:szCs w:val="24"/>
        </w:rPr>
      </w:pPr>
      <w:r w:rsidRPr="006D2AC7">
        <w:rPr>
          <w:rFonts w:ascii="Times New Roman" w:hAnsi="Times New Roman" w:cs="Times New Roman"/>
          <w:bCs/>
          <w:sz w:val="24"/>
          <w:szCs w:val="24"/>
        </w:rPr>
        <w:t>kód projektu v ITMS2014+: 302021M099.</w:t>
      </w:r>
    </w:p>
    <w:p w:rsidR="006D2AC7" w:rsidRPr="006D2AC7" w:rsidRDefault="006D2AC7" w:rsidP="006D2AC7">
      <w:pPr>
        <w:pStyle w:val="Odsekzoznamu"/>
        <w:ind w:left="786"/>
        <w:rPr>
          <w:rFonts w:ascii="Times New Roman" w:hAnsi="Times New Roman" w:cs="Times New Roman"/>
          <w:bCs/>
          <w:sz w:val="24"/>
          <w:szCs w:val="24"/>
        </w:rPr>
      </w:pPr>
    </w:p>
    <w:p w:rsidR="00D922CE" w:rsidRPr="00D922CE" w:rsidRDefault="00D922CE" w:rsidP="00D910D6">
      <w:pPr>
        <w:pStyle w:val="Odsekzoznamu"/>
        <w:numPr>
          <w:ilvl w:val="1"/>
          <w:numId w:val="13"/>
        </w:numPr>
        <w:overflowPunct w:val="0"/>
        <w:autoSpaceDE w:val="0"/>
        <w:autoSpaceDN w:val="0"/>
        <w:adjustRightInd w:val="0"/>
        <w:spacing w:after="0" w:line="240" w:lineRule="auto"/>
        <w:ind w:left="432"/>
        <w:jc w:val="both"/>
        <w:rPr>
          <w:rFonts w:ascii="Times New Roman" w:hAnsi="Times New Roman" w:cs="Times New Roman"/>
          <w:sz w:val="24"/>
          <w:szCs w:val="24"/>
        </w:rPr>
      </w:pPr>
      <w:r w:rsidRPr="00D922CE">
        <w:rPr>
          <w:rFonts w:ascii="Times New Roman" w:hAnsi="Times New Roman" w:cs="Times New Roman"/>
          <w:sz w:val="24"/>
          <w:szCs w:val="24"/>
        </w:rPr>
        <w:t xml:space="preserve">Na účely fakturácie sa za deň dodania Predmetu kúpy Kupujúcemu považuje deň podpísania Protokolu o dodaní obidvomi Zmluvnými stranami v zmysle bodu 3.6 článku III. tejto Zmluvy. </w:t>
      </w:r>
    </w:p>
    <w:p w:rsidR="00D922CE" w:rsidRPr="00D922CE" w:rsidRDefault="00D922CE" w:rsidP="00D922CE">
      <w:pPr>
        <w:overflowPunct w:val="0"/>
        <w:autoSpaceDE w:val="0"/>
        <w:autoSpaceDN w:val="0"/>
        <w:adjustRightInd w:val="0"/>
        <w:spacing w:after="0"/>
        <w:jc w:val="center"/>
        <w:rPr>
          <w:rFonts w:ascii="Times New Roman" w:hAnsi="Times New Roman" w:cs="Times New Roman"/>
          <w:b/>
          <w:sz w:val="24"/>
          <w:szCs w:val="24"/>
        </w:rPr>
      </w:pPr>
    </w:p>
    <w:p w:rsidR="00D922CE" w:rsidRPr="00D922CE" w:rsidRDefault="00D922CE" w:rsidP="006D2AC7">
      <w:pPr>
        <w:spacing w:after="0"/>
        <w:ind w:left="360"/>
        <w:jc w:val="center"/>
        <w:rPr>
          <w:rFonts w:ascii="Times New Roman" w:hAnsi="Times New Roman" w:cs="Times New Roman"/>
          <w:b/>
          <w:sz w:val="24"/>
          <w:szCs w:val="24"/>
        </w:rPr>
      </w:pPr>
      <w:r w:rsidRPr="00D922CE">
        <w:rPr>
          <w:rFonts w:ascii="Times New Roman" w:hAnsi="Times New Roman" w:cs="Times New Roman"/>
          <w:b/>
          <w:sz w:val="24"/>
          <w:szCs w:val="24"/>
        </w:rPr>
        <w:t>Čl. III</w:t>
      </w:r>
    </w:p>
    <w:p w:rsidR="00D922CE" w:rsidRPr="006D2AC7" w:rsidRDefault="00165686" w:rsidP="006D2AC7">
      <w:pPr>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Miesto a </w:t>
      </w:r>
      <w:r w:rsidR="00D922CE" w:rsidRPr="006D2AC7">
        <w:rPr>
          <w:rFonts w:ascii="Times New Roman" w:hAnsi="Times New Roman" w:cs="Times New Roman"/>
          <w:b/>
          <w:sz w:val="24"/>
          <w:szCs w:val="24"/>
        </w:rPr>
        <w:t>lehota dodania Predmetu kúpy a</w:t>
      </w:r>
    </w:p>
    <w:p w:rsidR="006D2AC7" w:rsidRDefault="006D2AC7" w:rsidP="00165686">
      <w:pPr>
        <w:spacing w:after="0"/>
        <w:ind w:left="360"/>
        <w:jc w:val="center"/>
        <w:rPr>
          <w:rFonts w:ascii="Times New Roman" w:hAnsi="Times New Roman" w:cs="Times New Roman"/>
          <w:b/>
          <w:sz w:val="24"/>
          <w:szCs w:val="24"/>
        </w:rPr>
      </w:pPr>
      <w:r>
        <w:rPr>
          <w:rFonts w:ascii="Times New Roman" w:hAnsi="Times New Roman" w:cs="Times New Roman"/>
          <w:b/>
          <w:sz w:val="24"/>
          <w:szCs w:val="24"/>
        </w:rPr>
        <w:t>preberanie Predmetu kúpy</w:t>
      </w:r>
    </w:p>
    <w:p w:rsidR="00165686" w:rsidRPr="00165686" w:rsidRDefault="00165686" w:rsidP="00165686">
      <w:pPr>
        <w:pStyle w:val="Odsekzoznamu"/>
        <w:numPr>
          <w:ilvl w:val="0"/>
          <w:numId w:val="13"/>
        </w:numPr>
        <w:overflowPunct w:val="0"/>
        <w:autoSpaceDE w:val="0"/>
        <w:autoSpaceDN w:val="0"/>
        <w:adjustRightInd w:val="0"/>
        <w:spacing w:after="0" w:line="240" w:lineRule="auto"/>
        <w:jc w:val="both"/>
        <w:rPr>
          <w:rFonts w:ascii="Times New Roman" w:hAnsi="Times New Roman" w:cs="Times New Roman"/>
          <w:vanish/>
          <w:sz w:val="24"/>
          <w:szCs w:val="24"/>
        </w:rPr>
      </w:pPr>
    </w:p>
    <w:p w:rsidR="00165686" w:rsidRPr="006D2AC7" w:rsidRDefault="00165686" w:rsidP="006D2AC7">
      <w:pPr>
        <w:spacing w:after="0"/>
        <w:ind w:left="360"/>
        <w:jc w:val="center"/>
        <w:rPr>
          <w:rFonts w:ascii="Times New Roman" w:hAnsi="Times New Roman" w:cs="Times New Roman"/>
          <w:b/>
          <w:sz w:val="24"/>
          <w:szCs w:val="24"/>
        </w:rPr>
      </w:pPr>
    </w:p>
    <w:p w:rsidR="00D922CE" w:rsidRPr="00D922CE" w:rsidRDefault="00D922CE" w:rsidP="00165686">
      <w:pPr>
        <w:pStyle w:val="Odsekzoznamu"/>
        <w:numPr>
          <w:ilvl w:val="1"/>
          <w:numId w:val="13"/>
        </w:numPr>
        <w:overflowPunct w:val="0"/>
        <w:autoSpaceDE w:val="0"/>
        <w:autoSpaceDN w:val="0"/>
        <w:adjustRightInd w:val="0"/>
        <w:spacing w:after="0" w:line="240" w:lineRule="auto"/>
        <w:ind w:left="432"/>
        <w:jc w:val="both"/>
        <w:rPr>
          <w:rFonts w:ascii="Times New Roman" w:hAnsi="Times New Roman" w:cs="Times New Roman"/>
          <w:sz w:val="24"/>
          <w:szCs w:val="24"/>
        </w:rPr>
      </w:pPr>
      <w:r w:rsidRPr="00D922CE">
        <w:rPr>
          <w:rFonts w:ascii="Times New Roman" w:hAnsi="Times New Roman" w:cs="Times New Roman"/>
          <w:sz w:val="24"/>
          <w:szCs w:val="24"/>
        </w:rPr>
        <w:t xml:space="preserve">Zmluvné strany sa dohodli, že miestom dodania Predmetu kúpy je adresa sídla Kupujúceho: </w:t>
      </w:r>
      <w:r w:rsidRPr="00165686">
        <w:rPr>
          <w:rFonts w:ascii="Times New Roman" w:hAnsi="Times New Roman" w:cs="Times New Roman"/>
          <w:sz w:val="24"/>
          <w:szCs w:val="24"/>
        </w:rPr>
        <w:t xml:space="preserve">Nemocnica s poliklinikou Brezno </w:t>
      </w:r>
      <w:proofErr w:type="spellStart"/>
      <w:r w:rsidRPr="00165686">
        <w:rPr>
          <w:rFonts w:ascii="Times New Roman" w:hAnsi="Times New Roman" w:cs="Times New Roman"/>
          <w:sz w:val="24"/>
          <w:szCs w:val="24"/>
        </w:rPr>
        <w:t>n.o</w:t>
      </w:r>
      <w:proofErr w:type="spellEnd"/>
      <w:r w:rsidRPr="00165686">
        <w:rPr>
          <w:rFonts w:ascii="Times New Roman" w:hAnsi="Times New Roman" w:cs="Times New Roman"/>
          <w:sz w:val="24"/>
          <w:szCs w:val="24"/>
        </w:rPr>
        <w:t xml:space="preserve">., </w:t>
      </w:r>
      <w:proofErr w:type="spellStart"/>
      <w:r w:rsidRPr="00165686">
        <w:rPr>
          <w:rFonts w:ascii="Times New Roman" w:hAnsi="Times New Roman" w:cs="Times New Roman"/>
          <w:sz w:val="24"/>
          <w:szCs w:val="24"/>
        </w:rPr>
        <w:t>Banisko</w:t>
      </w:r>
      <w:proofErr w:type="spellEnd"/>
      <w:r w:rsidRPr="00165686">
        <w:rPr>
          <w:rFonts w:ascii="Times New Roman" w:hAnsi="Times New Roman" w:cs="Times New Roman"/>
          <w:sz w:val="24"/>
          <w:szCs w:val="24"/>
        </w:rPr>
        <w:t xml:space="preserve"> 273/1, 977 01 Brezno</w:t>
      </w:r>
    </w:p>
    <w:p w:rsidR="00D922CE" w:rsidRPr="00D922CE" w:rsidRDefault="00D922CE" w:rsidP="00D922CE">
      <w:pPr>
        <w:pStyle w:val="Odsekzoznamu"/>
        <w:spacing w:after="120" w:line="240" w:lineRule="auto"/>
        <w:ind w:left="567"/>
        <w:jc w:val="both"/>
        <w:rPr>
          <w:rFonts w:ascii="Times New Roman" w:hAnsi="Times New Roman" w:cs="Times New Roman"/>
          <w:sz w:val="24"/>
          <w:szCs w:val="24"/>
        </w:rPr>
      </w:pPr>
    </w:p>
    <w:p w:rsidR="00B10591" w:rsidRDefault="00D922CE" w:rsidP="00165686">
      <w:pPr>
        <w:pStyle w:val="Odsekzoznamu"/>
        <w:numPr>
          <w:ilvl w:val="1"/>
          <w:numId w:val="13"/>
        </w:numPr>
        <w:overflowPunct w:val="0"/>
        <w:autoSpaceDE w:val="0"/>
        <w:autoSpaceDN w:val="0"/>
        <w:adjustRightInd w:val="0"/>
        <w:spacing w:after="0" w:line="240" w:lineRule="auto"/>
        <w:ind w:left="432"/>
        <w:jc w:val="both"/>
        <w:rPr>
          <w:rFonts w:ascii="Times New Roman" w:hAnsi="Times New Roman" w:cs="Times New Roman"/>
          <w:sz w:val="24"/>
          <w:szCs w:val="24"/>
        </w:rPr>
      </w:pPr>
      <w:r w:rsidRPr="00F435B4">
        <w:rPr>
          <w:rFonts w:ascii="Times New Roman" w:hAnsi="Times New Roman" w:cs="Times New Roman"/>
          <w:sz w:val="24"/>
          <w:szCs w:val="24"/>
        </w:rPr>
        <w:t>Zmluvné strany sa dohodli, že Predmet kúpy podľa tej</w:t>
      </w:r>
      <w:r w:rsidR="00157017">
        <w:rPr>
          <w:rFonts w:ascii="Times New Roman" w:hAnsi="Times New Roman" w:cs="Times New Roman"/>
          <w:sz w:val="24"/>
          <w:szCs w:val="24"/>
        </w:rPr>
        <w:t>to Zmluvy bude dodaný do šiestich (6</w:t>
      </w:r>
      <w:r w:rsidRPr="00F435B4">
        <w:rPr>
          <w:rFonts w:ascii="Times New Roman" w:hAnsi="Times New Roman" w:cs="Times New Roman"/>
          <w:sz w:val="24"/>
          <w:szCs w:val="24"/>
        </w:rPr>
        <w:t>) týždňov odo dňa účinnosti tejto Zmluvy.</w:t>
      </w:r>
      <w:r w:rsidR="00B10591">
        <w:rPr>
          <w:rFonts w:ascii="Times New Roman" w:hAnsi="Times New Roman" w:cs="Times New Roman"/>
          <w:sz w:val="24"/>
          <w:szCs w:val="24"/>
        </w:rPr>
        <w:t xml:space="preserve"> </w:t>
      </w:r>
    </w:p>
    <w:p w:rsidR="00B10591" w:rsidRPr="00B10591" w:rsidRDefault="00B10591" w:rsidP="00B10591">
      <w:pPr>
        <w:pStyle w:val="Odsekzoznamu"/>
        <w:spacing w:after="120" w:line="240" w:lineRule="auto"/>
        <w:ind w:left="737"/>
        <w:jc w:val="both"/>
        <w:rPr>
          <w:rFonts w:ascii="Times New Roman" w:hAnsi="Times New Roman" w:cs="Times New Roman"/>
          <w:sz w:val="24"/>
          <w:szCs w:val="24"/>
        </w:rPr>
      </w:pPr>
      <w:r w:rsidRPr="00B10591">
        <w:rPr>
          <w:rFonts w:ascii="Times New Roman" w:hAnsi="Times New Roman" w:cs="Times New Roman"/>
          <w:sz w:val="24"/>
          <w:szCs w:val="24"/>
        </w:rPr>
        <w:t xml:space="preserve">Termín dodania predmetu kúpy sa predĺži v prípade, že Predávajúci nemôže predmet kúpy odovzdať riadne a včas v dôsledku okolností vylučujúcich zodpovednosť, za ktoré sa pre účely tejto Zmluvy považujú: </w:t>
      </w:r>
    </w:p>
    <w:p w:rsidR="00B10591" w:rsidRPr="00B10591" w:rsidRDefault="00B10591" w:rsidP="00810A34">
      <w:pPr>
        <w:spacing w:after="120" w:line="240" w:lineRule="auto"/>
        <w:ind w:firstLine="708"/>
        <w:contextualSpacing/>
        <w:jc w:val="both"/>
        <w:rPr>
          <w:rFonts w:ascii="Times New Roman" w:hAnsi="Times New Roman" w:cs="Times New Roman"/>
          <w:sz w:val="24"/>
          <w:szCs w:val="24"/>
        </w:rPr>
      </w:pPr>
      <w:r w:rsidRPr="00B10591">
        <w:rPr>
          <w:rFonts w:ascii="Times New Roman" w:hAnsi="Times New Roman" w:cs="Times New Roman"/>
          <w:sz w:val="24"/>
          <w:szCs w:val="24"/>
        </w:rPr>
        <w:t>- vyššia moc, teda v dôsledku udalostí, nezávislých na vôli zmluvných strán;</w:t>
      </w:r>
    </w:p>
    <w:p w:rsidR="00B10591" w:rsidRPr="00B10591" w:rsidRDefault="00B10591" w:rsidP="00810A34">
      <w:pPr>
        <w:spacing w:after="120" w:line="240"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10591">
        <w:rPr>
          <w:rFonts w:ascii="Times New Roman" w:hAnsi="Times New Roman" w:cs="Times New Roman"/>
          <w:sz w:val="24"/>
          <w:szCs w:val="24"/>
        </w:rPr>
        <w:t>príkazy, zákazy či obmedzenia štátnych orgánov alebo orgánov miestnej správy, ak tieto neboli vyvolané konaním alebo opomenutím Predávajúceho.</w:t>
      </w:r>
    </w:p>
    <w:p w:rsidR="005514B6" w:rsidRPr="005514B6" w:rsidRDefault="00B10591" w:rsidP="005514B6">
      <w:pPr>
        <w:spacing w:after="120" w:line="240" w:lineRule="auto"/>
        <w:ind w:left="737"/>
        <w:contextualSpacing/>
        <w:jc w:val="both"/>
        <w:rPr>
          <w:rFonts w:ascii="Times New Roman" w:hAnsi="Times New Roman" w:cs="Times New Roman"/>
          <w:sz w:val="24"/>
          <w:szCs w:val="24"/>
        </w:rPr>
      </w:pPr>
      <w:r w:rsidRPr="00B10591">
        <w:rPr>
          <w:rFonts w:ascii="Times New Roman" w:hAnsi="Times New Roman" w:cs="Times New Roman"/>
          <w:sz w:val="24"/>
          <w:szCs w:val="24"/>
        </w:rPr>
        <w:t>O vzniku ako aj o zániku okolností vylučujúcich zodpovednosť je Predávajúci povinný bezodkladne písomne informovať Kupujúceho, inak k predĺženiu lehoty na odovzdania predmetu kúpy nedôjde.</w:t>
      </w:r>
      <w:r w:rsidR="00810A34">
        <w:rPr>
          <w:rFonts w:ascii="Times New Roman" w:hAnsi="Times New Roman" w:cs="Times New Roman"/>
          <w:sz w:val="24"/>
          <w:szCs w:val="24"/>
        </w:rPr>
        <w:t xml:space="preserve"> </w:t>
      </w:r>
    </w:p>
    <w:p w:rsidR="005514B6" w:rsidRDefault="00D922CE" w:rsidP="005514B6">
      <w:pPr>
        <w:pStyle w:val="Odsekzoznamu"/>
        <w:numPr>
          <w:ilvl w:val="1"/>
          <w:numId w:val="13"/>
        </w:numPr>
        <w:overflowPunct w:val="0"/>
        <w:autoSpaceDE w:val="0"/>
        <w:autoSpaceDN w:val="0"/>
        <w:adjustRightInd w:val="0"/>
        <w:spacing w:after="0" w:line="240" w:lineRule="auto"/>
        <w:ind w:left="432"/>
        <w:jc w:val="both"/>
        <w:rPr>
          <w:rFonts w:ascii="Times New Roman" w:hAnsi="Times New Roman" w:cs="Times New Roman"/>
          <w:sz w:val="24"/>
          <w:szCs w:val="24"/>
        </w:rPr>
      </w:pPr>
      <w:r w:rsidRPr="005514B6">
        <w:rPr>
          <w:rFonts w:ascii="Times New Roman" w:hAnsi="Times New Roman" w:cs="Times New Roman"/>
          <w:sz w:val="24"/>
          <w:szCs w:val="24"/>
        </w:rPr>
        <w:t>Povinnosť Predávajúceho dodať Kupujúcemu Predmet kúpy je splnená tým, že dodá Predmet kúpy na miesto dodania v dohodnutom množstve a kvalite a Kupujúcemu umožní s Predmetom kúpy nakladať (t. j. Predmet kúpy prevziať) v dohodnutom mieste dodania. Kupujúci sa zaväzuje prevziať Predmet kúpy v dohodnutom mieste dodania.</w:t>
      </w:r>
    </w:p>
    <w:p w:rsidR="005514B6" w:rsidRPr="005514B6" w:rsidRDefault="00D922CE" w:rsidP="005514B6">
      <w:pPr>
        <w:pStyle w:val="Odsekzoznamu"/>
        <w:numPr>
          <w:ilvl w:val="1"/>
          <w:numId w:val="13"/>
        </w:numPr>
        <w:overflowPunct w:val="0"/>
        <w:autoSpaceDE w:val="0"/>
        <w:autoSpaceDN w:val="0"/>
        <w:adjustRightInd w:val="0"/>
        <w:spacing w:after="0" w:line="240" w:lineRule="auto"/>
        <w:ind w:left="432"/>
        <w:jc w:val="both"/>
        <w:rPr>
          <w:rFonts w:ascii="Times New Roman" w:hAnsi="Times New Roman" w:cs="Times New Roman"/>
          <w:sz w:val="24"/>
          <w:szCs w:val="24"/>
        </w:rPr>
      </w:pPr>
      <w:r w:rsidRPr="005514B6">
        <w:rPr>
          <w:rFonts w:ascii="Times New Roman" w:hAnsi="Times New Roman" w:cs="Times New Roman"/>
          <w:sz w:val="24"/>
          <w:szCs w:val="24"/>
        </w:rPr>
        <w:lastRenderedPageBreak/>
        <w:t>O riadnom dodaní Predmetu kúpy Predávajúci a Kupujúci spíšu protokol o dodaní a prevzatí tovaru (ďalej len „</w:t>
      </w:r>
      <w:r w:rsidRPr="005514B6">
        <w:rPr>
          <w:rFonts w:ascii="Times New Roman" w:hAnsi="Times New Roman" w:cs="Times New Roman"/>
          <w:b/>
          <w:sz w:val="24"/>
          <w:szCs w:val="24"/>
        </w:rPr>
        <w:t>Preberací protokol</w:t>
      </w:r>
      <w:r w:rsidRPr="005514B6">
        <w:rPr>
          <w:rFonts w:ascii="Times New Roman" w:hAnsi="Times New Roman" w:cs="Times New Roman"/>
          <w:sz w:val="24"/>
          <w:szCs w:val="24"/>
        </w:rPr>
        <w:t xml:space="preserve">“). </w:t>
      </w:r>
      <w:r w:rsidRPr="005514B6">
        <w:rPr>
          <w:rFonts w:ascii="Times New Roman" w:hAnsi="Times New Roman" w:cs="Times New Roman"/>
          <w:bCs/>
          <w:sz w:val="24"/>
          <w:szCs w:val="24"/>
        </w:rPr>
        <w:t xml:space="preserve">Preberací protokol musí obsahovať minimálne nasledovné náležitosti: identifikačné údaje Predávajúceho a Kupujúceho, množstvo dodaného tovaru, sumu predmetného plnenia, potvrdenie o realizácii </w:t>
      </w:r>
      <w:r w:rsidRPr="005514B6">
        <w:rPr>
          <w:rFonts w:ascii="Times New Roman" w:hAnsi="Times New Roman" w:cs="Times New Roman"/>
          <w:sz w:val="24"/>
          <w:szCs w:val="24"/>
        </w:rPr>
        <w:t>vyloženia tovaru v mieste dodania, jeho vybalenia a likvidácii obalov, montáži a inštalácii, uvedenia do prevádzky, preukázania funkčnosti a zaškolenia zamestnancov Kupujúceho týkajúce sa obsluhy dodaného tovaru</w:t>
      </w:r>
      <w:r w:rsidRPr="005514B6">
        <w:rPr>
          <w:rFonts w:ascii="Times New Roman" w:hAnsi="Times New Roman" w:cs="Times New Roman"/>
          <w:bCs/>
          <w:sz w:val="24"/>
          <w:szCs w:val="24"/>
        </w:rPr>
        <w:t>, miesto dodania Predmetu kúpy, dátum vyhotovenia Preberacieho protokolu, podpisy oprávnených osôb za Predávajúceho a Kupujúceho.</w:t>
      </w:r>
    </w:p>
    <w:p w:rsidR="005514B6" w:rsidRPr="005514B6" w:rsidRDefault="005514B6" w:rsidP="005514B6">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D922CE" w:rsidRPr="005514B6" w:rsidRDefault="00D922CE" w:rsidP="005514B6">
      <w:pPr>
        <w:pStyle w:val="Odsekzoznamu"/>
        <w:numPr>
          <w:ilvl w:val="1"/>
          <w:numId w:val="13"/>
        </w:numPr>
        <w:overflowPunct w:val="0"/>
        <w:autoSpaceDE w:val="0"/>
        <w:autoSpaceDN w:val="0"/>
        <w:adjustRightInd w:val="0"/>
        <w:spacing w:after="0" w:line="240" w:lineRule="auto"/>
        <w:ind w:left="432"/>
        <w:jc w:val="both"/>
        <w:rPr>
          <w:rFonts w:ascii="Times New Roman" w:hAnsi="Times New Roman" w:cs="Times New Roman"/>
          <w:sz w:val="24"/>
          <w:szCs w:val="24"/>
        </w:rPr>
      </w:pPr>
      <w:r w:rsidRPr="005514B6">
        <w:rPr>
          <w:rFonts w:ascii="Times New Roman" w:hAnsi="Times New Roman" w:cs="Times New Roman"/>
          <w:bCs/>
          <w:sz w:val="24"/>
          <w:szCs w:val="24"/>
        </w:rPr>
        <w:t xml:space="preserve">Kupujúci je oprávnený odmietnuť prevzatie Predmetu kúpy v prípade, ak nie je dodaný v súlade s podmienkami dohodnutými v tejto Zmluve. </w:t>
      </w:r>
    </w:p>
    <w:p w:rsidR="00D922CE" w:rsidRPr="00D922CE" w:rsidRDefault="00D922CE" w:rsidP="00D922CE">
      <w:pPr>
        <w:overflowPunct w:val="0"/>
        <w:autoSpaceDE w:val="0"/>
        <w:autoSpaceDN w:val="0"/>
        <w:adjustRightInd w:val="0"/>
        <w:spacing w:after="0" w:line="240" w:lineRule="auto"/>
        <w:jc w:val="both"/>
        <w:rPr>
          <w:rFonts w:ascii="Times New Roman" w:hAnsi="Times New Roman" w:cs="Times New Roman"/>
          <w:sz w:val="24"/>
          <w:szCs w:val="24"/>
        </w:rPr>
      </w:pPr>
    </w:p>
    <w:p w:rsidR="00D922CE" w:rsidRPr="00D922CE" w:rsidRDefault="00D922CE" w:rsidP="00D922CE">
      <w:pPr>
        <w:overflowPunct w:val="0"/>
        <w:autoSpaceDE w:val="0"/>
        <w:autoSpaceDN w:val="0"/>
        <w:adjustRightInd w:val="0"/>
        <w:spacing w:after="0"/>
        <w:jc w:val="center"/>
        <w:rPr>
          <w:rFonts w:ascii="Times New Roman" w:hAnsi="Times New Roman" w:cs="Times New Roman"/>
          <w:b/>
          <w:sz w:val="24"/>
          <w:szCs w:val="24"/>
        </w:rPr>
      </w:pPr>
      <w:r w:rsidRPr="00D922CE">
        <w:rPr>
          <w:rFonts w:ascii="Times New Roman" w:hAnsi="Times New Roman" w:cs="Times New Roman"/>
          <w:b/>
          <w:sz w:val="24"/>
          <w:szCs w:val="24"/>
        </w:rPr>
        <w:t>Čl. IV</w:t>
      </w:r>
    </w:p>
    <w:p w:rsidR="005514B6" w:rsidRDefault="00BF1B49" w:rsidP="00BF1B49">
      <w:pPr>
        <w:overflowPunct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Záruka a zodpovednosť za </w:t>
      </w:r>
      <w:proofErr w:type="spellStart"/>
      <w:r>
        <w:rPr>
          <w:rFonts w:ascii="Times New Roman" w:hAnsi="Times New Roman" w:cs="Times New Roman"/>
          <w:b/>
          <w:sz w:val="24"/>
          <w:szCs w:val="24"/>
        </w:rPr>
        <w:t>vady</w:t>
      </w:r>
      <w:proofErr w:type="spellEnd"/>
      <w:r>
        <w:rPr>
          <w:rFonts w:ascii="Times New Roman" w:hAnsi="Times New Roman" w:cs="Times New Roman"/>
          <w:b/>
          <w:sz w:val="24"/>
          <w:szCs w:val="24"/>
        </w:rPr>
        <w:t xml:space="preserve"> </w:t>
      </w:r>
    </w:p>
    <w:p w:rsidR="00BF1B49" w:rsidRPr="00BF1B49" w:rsidRDefault="00BF1B49" w:rsidP="00BF1B49">
      <w:pPr>
        <w:overflowPunct w:val="0"/>
        <w:autoSpaceDE w:val="0"/>
        <w:autoSpaceDN w:val="0"/>
        <w:adjustRightInd w:val="0"/>
        <w:spacing w:after="0"/>
        <w:jc w:val="center"/>
        <w:rPr>
          <w:rFonts w:ascii="Times New Roman" w:hAnsi="Times New Roman" w:cs="Times New Roman"/>
          <w:b/>
          <w:sz w:val="24"/>
          <w:szCs w:val="24"/>
        </w:rPr>
      </w:pPr>
    </w:p>
    <w:p w:rsidR="00D922CE" w:rsidRPr="005514B6" w:rsidRDefault="00D922CE" w:rsidP="005514B6">
      <w:pPr>
        <w:pStyle w:val="Odsekzoznamu"/>
        <w:numPr>
          <w:ilvl w:val="2"/>
          <w:numId w:val="10"/>
        </w:numPr>
        <w:spacing w:after="0" w:line="240" w:lineRule="auto"/>
        <w:ind w:left="567" w:hanging="567"/>
        <w:jc w:val="both"/>
        <w:rPr>
          <w:rFonts w:ascii="Times New Roman" w:hAnsi="Times New Roman" w:cs="Times New Roman"/>
          <w:sz w:val="24"/>
          <w:szCs w:val="24"/>
        </w:rPr>
      </w:pPr>
      <w:r w:rsidRPr="005514B6">
        <w:rPr>
          <w:rFonts w:ascii="Times New Roman" w:hAnsi="Times New Roman" w:cs="Times New Roman"/>
          <w:sz w:val="24"/>
          <w:szCs w:val="24"/>
        </w:rPr>
        <w:t xml:space="preserve">Predávajúci sa zaväzuje, že Predmet kúpy bude spĺňať dohodnutý účel a vlastnosti vyplývajúce z Prílohy č. 1 – Špecifikácia predmetu kúpy a zároveň bude spĺňať technické požiadavky uvedené v súťažných podkladoch k Verejnej súťaži a následne uvedené v ponuke Predávajúceho. </w:t>
      </w:r>
    </w:p>
    <w:p w:rsidR="00D922CE" w:rsidRPr="00D922CE" w:rsidRDefault="00D922CE" w:rsidP="00D922CE">
      <w:pPr>
        <w:pStyle w:val="Odsekzoznamu"/>
        <w:ind w:left="567"/>
        <w:rPr>
          <w:rFonts w:ascii="Times New Roman" w:hAnsi="Times New Roman" w:cs="Times New Roman"/>
          <w:sz w:val="24"/>
          <w:szCs w:val="24"/>
        </w:rPr>
      </w:pPr>
    </w:p>
    <w:p w:rsidR="00D922CE" w:rsidRPr="00D922CE" w:rsidRDefault="00D922CE" w:rsidP="00D17A36">
      <w:pPr>
        <w:pStyle w:val="Odsekzoznamu"/>
        <w:numPr>
          <w:ilvl w:val="2"/>
          <w:numId w:val="10"/>
        </w:numPr>
        <w:spacing w:after="0" w:line="240" w:lineRule="auto"/>
        <w:ind w:left="567" w:hanging="567"/>
        <w:jc w:val="both"/>
        <w:rPr>
          <w:rFonts w:ascii="Times New Roman" w:hAnsi="Times New Roman" w:cs="Times New Roman"/>
          <w:sz w:val="24"/>
          <w:szCs w:val="24"/>
        </w:rPr>
      </w:pPr>
      <w:r w:rsidRPr="00D922CE">
        <w:rPr>
          <w:rFonts w:ascii="Times New Roman" w:hAnsi="Times New Roman" w:cs="Times New Roman"/>
          <w:sz w:val="24"/>
          <w:szCs w:val="24"/>
        </w:rPr>
        <w:t xml:space="preserve">Záručná doba na Predmet kúpy je (24) dvadsaťštyri mesiacov odo dňa jeho prevzatia zo strany Kupujúceho. </w:t>
      </w:r>
    </w:p>
    <w:p w:rsidR="00D922CE" w:rsidRPr="00D922CE" w:rsidRDefault="00D922CE" w:rsidP="00D922CE">
      <w:pPr>
        <w:pStyle w:val="Odsekzoznamu"/>
        <w:overflowPunct w:val="0"/>
        <w:autoSpaceDE w:val="0"/>
        <w:autoSpaceDN w:val="0"/>
        <w:adjustRightInd w:val="0"/>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Dátum prevzatia Predmetu kúpy bude uvedený na Preberacom protokole podľa bodu 3.4 článku III. tejto Zmluvy.</w:t>
      </w:r>
    </w:p>
    <w:p w:rsidR="00D922CE" w:rsidRPr="00D922CE" w:rsidRDefault="00D922CE" w:rsidP="00D922CE">
      <w:pPr>
        <w:pStyle w:val="Odsekzoznamu"/>
        <w:spacing w:after="0" w:line="240" w:lineRule="auto"/>
        <w:ind w:left="567"/>
        <w:jc w:val="both"/>
        <w:rPr>
          <w:rFonts w:ascii="Times New Roman" w:hAnsi="Times New Roman" w:cs="Times New Roman"/>
          <w:bCs/>
          <w:color w:val="000000" w:themeColor="text1"/>
          <w:sz w:val="24"/>
          <w:szCs w:val="24"/>
        </w:rPr>
      </w:pPr>
    </w:p>
    <w:p w:rsidR="00D922CE" w:rsidRPr="00D922CE" w:rsidRDefault="00D922CE" w:rsidP="00D17A36">
      <w:pPr>
        <w:pStyle w:val="Odsekzoznamu"/>
        <w:numPr>
          <w:ilvl w:val="2"/>
          <w:numId w:val="10"/>
        </w:numPr>
        <w:spacing w:after="0" w:line="240" w:lineRule="auto"/>
        <w:ind w:left="567" w:hanging="567"/>
        <w:jc w:val="both"/>
        <w:rPr>
          <w:rFonts w:ascii="Times New Roman" w:hAnsi="Times New Roman" w:cs="Times New Roman"/>
          <w:bCs/>
          <w:color w:val="000000" w:themeColor="text1"/>
          <w:sz w:val="24"/>
          <w:szCs w:val="24"/>
        </w:rPr>
      </w:pPr>
      <w:r w:rsidRPr="00D922CE">
        <w:rPr>
          <w:rFonts w:ascii="Times New Roman" w:hAnsi="Times New Roman" w:cs="Times New Roman"/>
          <w:bCs/>
          <w:sz w:val="24"/>
          <w:szCs w:val="24"/>
        </w:rPr>
        <w:t xml:space="preserve">Práva zo zodpovednosti za </w:t>
      </w:r>
      <w:proofErr w:type="spellStart"/>
      <w:r w:rsidRPr="00D922CE">
        <w:rPr>
          <w:rFonts w:ascii="Times New Roman" w:hAnsi="Times New Roman" w:cs="Times New Roman"/>
          <w:bCs/>
          <w:sz w:val="24"/>
          <w:szCs w:val="24"/>
        </w:rPr>
        <w:t>vady</w:t>
      </w:r>
      <w:proofErr w:type="spellEnd"/>
      <w:r w:rsidRPr="00D922CE">
        <w:rPr>
          <w:rFonts w:ascii="Times New Roman" w:hAnsi="Times New Roman" w:cs="Times New Roman"/>
          <w:bCs/>
          <w:sz w:val="24"/>
          <w:szCs w:val="24"/>
        </w:rPr>
        <w:t>, ktoré sa vyskytnú v záručnej dobe, musí Kupujúci uplatniť</w:t>
      </w:r>
      <w:r w:rsidR="00AD7DA1">
        <w:rPr>
          <w:rFonts w:ascii="Times New Roman" w:hAnsi="Times New Roman" w:cs="Times New Roman"/>
          <w:bCs/>
          <w:sz w:val="24"/>
          <w:szCs w:val="24"/>
        </w:rPr>
        <w:t xml:space="preserve"> bezodkladne po ich zistení</w:t>
      </w:r>
      <w:r w:rsidRPr="00D922CE">
        <w:rPr>
          <w:rFonts w:ascii="Times New Roman" w:hAnsi="Times New Roman" w:cs="Times New Roman"/>
          <w:bCs/>
          <w:sz w:val="24"/>
          <w:szCs w:val="24"/>
        </w:rPr>
        <w:t xml:space="preserve">, inak zaniknú. </w:t>
      </w:r>
      <w:r w:rsidRPr="00D922CE">
        <w:rPr>
          <w:rFonts w:ascii="Times New Roman" w:hAnsi="Times New Roman" w:cs="Times New Roman"/>
          <w:bCs/>
          <w:color w:val="000000" w:themeColor="text1"/>
          <w:sz w:val="24"/>
          <w:szCs w:val="24"/>
        </w:rPr>
        <w:t xml:space="preserve">Kupujúci je povinný </w:t>
      </w:r>
      <w:proofErr w:type="spellStart"/>
      <w:r w:rsidRPr="00D922CE">
        <w:rPr>
          <w:rFonts w:ascii="Times New Roman" w:hAnsi="Times New Roman" w:cs="Times New Roman"/>
          <w:bCs/>
          <w:color w:val="000000" w:themeColor="text1"/>
          <w:sz w:val="24"/>
          <w:szCs w:val="24"/>
        </w:rPr>
        <w:t>vady</w:t>
      </w:r>
      <w:proofErr w:type="spellEnd"/>
      <w:r w:rsidRPr="00D922CE">
        <w:rPr>
          <w:rFonts w:ascii="Times New Roman" w:hAnsi="Times New Roman" w:cs="Times New Roman"/>
          <w:bCs/>
          <w:color w:val="000000" w:themeColor="text1"/>
          <w:sz w:val="24"/>
          <w:szCs w:val="24"/>
        </w:rPr>
        <w:t xml:space="preserve"> tovaru písomne oznámiť kontaktnej osobe Predávajúceho uvedenej v bode 9.3.1 tejto Zmluvy (ďalej len „</w:t>
      </w:r>
      <w:r w:rsidRPr="00D922CE">
        <w:rPr>
          <w:rFonts w:ascii="Times New Roman" w:hAnsi="Times New Roman" w:cs="Times New Roman"/>
          <w:b/>
          <w:bCs/>
          <w:color w:val="000000" w:themeColor="text1"/>
          <w:sz w:val="24"/>
          <w:szCs w:val="24"/>
        </w:rPr>
        <w:t>uplatnenie záruky</w:t>
      </w:r>
      <w:r w:rsidRPr="00D922CE">
        <w:rPr>
          <w:rFonts w:ascii="Times New Roman" w:hAnsi="Times New Roman" w:cs="Times New Roman"/>
          <w:bCs/>
          <w:color w:val="000000" w:themeColor="text1"/>
          <w:sz w:val="24"/>
          <w:szCs w:val="24"/>
        </w:rPr>
        <w:t>“). Oznámenie o </w:t>
      </w:r>
      <w:proofErr w:type="spellStart"/>
      <w:r w:rsidRPr="00D922CE">
        <w:rPr>
          <w:rFonts w:ascii="Times New Roman" w:hAnsi="Times New Roman" w:cs="Times New Roman"/>
          <w:bCs/>
          <w:color w:val="000000" w:themeColor="text1"/>
          <w:sz w:val="24"/>
          <w:szCs w:val="24"/>
        </w:rPr>
        <w:t>vadách</w:t>
      </w:r>
      <w:proofErr w:type="spellEnd"/>
      <w:r w:rsidRPr="00D922CE">
        <w:rPr>
          <w:rFonts w:ascii="Times New Roman" w:hAnsi="Times New Roman" w:cs="Times New Roman"/>
          <w:bCs/>
          <w:color w:val="000000" w:themeColor="text1"/>
          <w:sz w:val="24"/>
          <w:szCs w:val="24"/>
        </w:rPr>
        <w:t xml:space="preserve"> tovaru musí obsahovať:</w:t>
      </w:r>
    </w:p>
    <w:p w:rsidR="00D922CE" w:rsidRPr="00D922CE" w:rsidRDefault="00D922CE" w:rsidP="00D17A36">
      <w:pPr>
        <w:pStyle w:val="Odsekzoznamu"/>
        <w:numPr>
          <w:ilvl w:val="3"/>
          <w:numId w:val="10"/>
        </w:numPr>
        <w:spacing w:after="0" w:line="240" w:lineRule="auto"/>
        <w:jc w:val="both"/>
        <w:rPr>
          <w:rFonts w:ascii="Times New Roman" w:hAnsi="Times New Roman" w:cs="Times New Roman"/>
          <w:bCs/>
          <w:color w:val="000000" w:themeColor="text1"/>
          <w:sz w:val="24"/>
          <w:szCs w:val="24"/>
        </w:rPr>
      </w:pPr>
      <w:r w:rsidRPr="00D922CE">
        <w:rPr>
          <w:rFonts w:ascii="Times New Roman" w:hAnsi="Times New Roman" w:cs="Times New Roman"/>
          <w:bCs/>
          <w:color w:val="000000" w:themeColor="text1"/>
          <w:sz w:val="24"/>
          <w:szCs w:val="24"/>
        </w:rPr>
        <w:t xml:space="preserve">identifikáciu Zmluvy, </w:t>
      </w:r>
    </w:p>
    <w:p w:rsidR="00D922CE" w:rsidRPr="00D922CE" w:rsidRDefault="00D922CE" w:rsidP="00D17A36">
      <w:pPr>
        <w:pStyle w:val="Odsekzoznamu"/>
        <w:numPr>
          <w:ilvl w:val="3"/>
          <w:numId w:val="10"/>
        </w:numPr>
        <w:spacing w:after="0" w:line="240" w:lineRule="auto"/>
        <w:jc w:val="both"/>
        <w:rPr>
          <w:rFonts w:ascii="Times New Roman" w:hAnsi="Times New Roman" w:cs="Times New Roman"/>
          <w:bCs/>
          <w:color w:val="000000" w:themeColor="text1"/>
          <w:sz w:val="24"/>
          <w:szCs w:val="24"/>
        </w:rPr>
      </w:pPr>
      <w:r w:rsidRPr="00D922CE">
        <w:rPr>
          <w:rFonts w:ascii="Times New Roman" w:hAnsi="Times New Roman" w:cs="Times New Roman"/>
          <w:bCs/>
          <w:color w:val="000000" w:themeColor="text1"/>
          <w:sz w:val="24"/>
          <w:szCs w:val="24"/>
        </w:rPr>
        <w:t>presnú identifikáciu Predmetu kúpy podľa Zmluvy, resp. Prílohy č. 1 – Špecifikácia Predmetu kúpy,</w:t>
      </w:r>
    </w:p>
    <w:p w:rsidR="00D922CE" w:rsidRPr="00D922CE" w:rsidRDefault="00D922CE" w:rsidP="00D17A36">
      <w:pPr>
        <w:pStyle w:val="Odsekzoznamu"/>
        <w:numPr>
          <w:ilvl w:val="3"/>
          <w:numId w:val="10"/>
        </w:numPr>
        <w:spacing w:after="0" w:line="240" w:lineRule="auto"/>
        <w:jc w:val="both"/>
        <w:rPr>
          <w:rFonts w:ascii="Times New Roman" w:hAnsi="Times New Roman" w:cs="Times New Roman"/>
          <w:bCs/>
          <w:color w:val="000000" w:themeColor="text1"/>
          <w:sz w:val="24"/>
          <w:szCs w:val="24"/>
        </w:rPr>
      </w:pPr>
      <w:r w:rsidRPr="00D922CE">
        <w:rPr>
          <w:rFonts w:ascii="Times New Roman" w:hAnsi="Times New Roman" w:cs="Times New Roman"/>
          <w:bCs/>
          <w:color w:val="000000" w:themeColor="text1"/>
          <w:sz w:val="24"/>
          <w:szCs w:val="24"/>
        </w:rPr>
        <w:t xml:space="preserve">popis </w:t>
      </w:r>
      <w:proofErr w:type="spellStart"/>
      <w:r w:rsidRPr="00D922CE">
        <w:rPr>
          <w:rFonts w:ascii="Times New Roman" w:hAnsi="Times New Roman" w:cs="Times New Roman"/>
          <w:bCs/>
          <w:color w:val="000000" w:themeColor="text1"/>
          <w:sz w:val="24"/>
          <w:szCs w:val="24"/>
        </w:rPr>
        <w:t>vady</w:t>
      </w:r>
      <w:proofErr w:type="spellEnd"/>
      <w:r w:rsidRPr="00D922CE">
        <w:rPr>
          <w:rFonts w:ascii="Times New Roman" w:hAnsi="Times New Roman" w:cs="Times New Roman"/>
          <w:bCs/>
          <w:color w:val="000000" w:themeColor="text1"/>
          <w:sz w:val="24"/>
          <w:szCs w:val="24"/>
        </w:rPr>
        <w:t xml:space="preserve"> Predmetu kúpy alebo spôsob, akým sa </w:t>
      </w:r>
      <w:proofErr w:type="spellStart"/>
      <w:r w:rsidRPr="00D922CE">
        <w:rPr>
          <w:rFonts w:ascii="Times New Roman" w:hAnsi="Times New Roman" w:cs="Times New Roman"/>
          <w:bCs/>
          <w:color w:val="000000" w:themeColor="text1"/>
          <w:sz w:val="24"/>
          <w:szCs w:val="24"/>
        </w:rPr>
        <w:t>vada</w:t>
      </w:r>
      <w:proofErr w:type="spellEnd"/>
      <w:r w:rsidRPr="00D922CE">
        <w:rPr>
          <w:rFonts w:ascii="Times New Roman" w:hAnsi="Times New Roman" w:cs="Times New Roman"/>
          <w:bCs/>
          <w:color w:val="000000" w:themeColor="text1"/>
          <w:sz w:val="24"/>
          <w:szCs w:val="24"/>
        </w:rPr>
        <w:t xml:space="preserve"> prejavuje,</w:t>
      </w:r>
    </w:p>
    <w:p w:rsidR="00D922CE" w:rsidRPr="00D922CE" w:rsidRDefault="00D922CE" w:rsidP="00D17A36">
      <w:pPr>
        <w:pStyle w:val="Odsekzoznamu"/>
        <w:numPr>
          <w:ilvl w:val="3"/>
          <w:numId w:val="10"/>
        </w:numPr>
        <w:spacing w:after="0" w:line="240" w:lineRule="auto"/>
        <w:jc w:val="both"/>
        <w:rPr>
          <w:rFonts w:ascii="Times New Roman" w:hAnsi="Times New Roman" w:cs="Times New Roman"/>
          <w:bCs/>
          <w:color w:val="000000" w:themeColor="text1"/>
          <w:sz w:val="24"/>
          <w:szCs w:val="24"/>
        </w:rPr>
      </w:pPr>
      <w:r w:rsidRPr="00D922CE">
        <w:rPr>
          <w:rFonts w:ascii="Times New Roman" w:hAnsi="Times New Roman" w:cs="Times New Roman"/>
          <w:bCs/>
          <w:color w:val="000000" w:themeColor="text1"/>
          <w:sz w:val="24"/>
          <w:szCs w:val="24"/>
        </w:rPr>
        <w:t>určenie spôsobu uspokojenia nároku zo záruky.</w:t>
      </w:r>
    </w:p>
    <w:p w:rsidR="00D922CE" w:rsidRPr="00D922CE" w:rsidRDefault="00D922CE" w:rsidP="00D922CE">
      <w:pPr>
        <w:pStyle w:val="Odsekzoznamu"/>
        <w:rPr>
          <w:rFonts w:ascii="Times New Roman" w:hAnsi="Times New Roman" w:cs="Times New Roman"/>
          <w:bCs/>
          <w:sz w:val="24"/>
          <w:szCs w:val="24"/>
        </w:rPr>
      </w:pPr>
    </w:p>
    <w:p w:rsidR="00D922CE" w:rsidRPr="00D922CE" w:rsidRDefault="00D922CE" w:rsidP="00D17A36">
      <w:pPr>
        <w:pStyle w:val="Odsekzoznamu"/>
        <w:numPr>
          <w:ilvl w:val="2"/>
          <w:numId w:val="10"/>
        </w:numPr>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 xml:space="preserve">V uplatnení záruky je Kupujúci povinný určiť, aké nároky si uplatňuje zo záruky. V prípade oprávnenej  reklamácie môže Kupujúci požadovať podľa svojho uváženia: </w:t>
      </w:r>
    </w:p>
    <w:p w:rsidR="00D922CE" w:rsidRPr="00D922CE" w:rsidRDefault="00D922CE" w:rsidP="00D17A36">
      <w:pPr>
        <w:pStyle w:val="Odsekzoznamu"/>
        <w:numPr>
          <w:ilvl w:val="3"/>
          <w:numId w:val="10"/>
        </w:numPr>
        <w:overflowPunct w:val="0"/>
        <w:autoSpaceDE w:val="0"/>
        <w:autoSpaceDN w:val="0"/>
        <w:adjustRightInd w:val="0"/>
        <w:spacing w:after="12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 xml:space="preserve">vrátenie zaplatenej Kúpnej ceny za Predmet kúpy vykazujúci </w:t>
      </w:r>
      <w:proofErr w:type="spellStart"/>
      <w:r w:rsidRPr="00D922CE">
        <w:rPr>
          <w:rFonts w:ascii="Times New Roman" w:hAnsi="Times New Roman" w:cs="Times New Roman"/>
          <w:bCs/>
          <w:sz w:val="24"/>
          <w:szCs w:val="24"/>
        </w:rPr>
        <w:t>vady</w:t>
      </w:r>
      <w:proofErr w:type="spellEnd"/>
      <w:r w:rsidRPr="00D922CE">
        <w:rPr>
          <w:rFonts w:ascii="Times New Roman" w:hAnsi="Times New Roman" w:cs="Times New Roman"/>
          <w:bCs/>
          <w:sz w:val="24"/>
          <w:szCs w:val="24"/>
        </w:rPr>
        <w:t xml:space="preserve"> akosti a/alebo </w:t>
      </w:r>
      <w:proofErr w:type="spellStart"/>
      <w:r w:rsidRPr="00D922CE">
        <w:rPr>
          <w:rFonts w:ascii="Times New Roman" w:hAnsi="Times New Roman" w:cs="Times New Roman"/>
          <w:bCs/>
          <w:sz w:val="24"/>
          <w:szCs w:val="24"/>
        </w:rPr>
        <w:t>vady</w:t>
      </w:r>
      <w:proofErr w:type="spellEnd"/>
      <w:r w:rsidRPr="00D922CE">
        <w:rPr>
          <w:rFonts w:ascii="Times New Roman" w:hAnsi="Times New Roman" w:cs="Times New Roman"/>
          <w:bCs/>
          <w:sz w:val="24"/>
          <w:szCs w:val="24"/>
        </w:rPr>
        <w:t xml:space="preserve"> druhu, </w:t>
      </w:r>
    </w:p>
    <w:p w:rsidR="00D922CE" w:rsidRPr="00D922CE" w:rsidRDefault="00D922CE" w:rsidP="00D17A36">
      <w:pPr>
        <w:pStyle w:val="Odsekzoznamu"/>
        <w:numPr>
          <w:ilvl w:val="3"/>
          <w:numId w:val="10"/>
        </w:numPr>
        <w:overflowPunct w:val="0"/>
        <w:autoSpaceDE w:val="0"/>
        <w:autoSpaceDN w:val="0"/>
        <w:adjustRightInd w:val="0"/>
        <w:spacing w:after="12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 xml:space="preserve">zľavu z kúpnej ceny za Predmet kúpy vykazujúci </w:t>
      </w:r>
      <w:proofErr w:type="spellStart"/>
      <w:r w:rsidRPr="00D922CE">
        <w:rPr>
          <w:rFonts w:ascii="Times New Roman" w:hAnsi="Times New Roman" w:cs="Times New Roman"/>
          <w:bCs/>
          <w:sz w:val="24"/>
          <w:szCs w:val="24"/>
        </w:rPr>
        <w:t>vady</w:t>
      </w:r>
      <w:proofErr w:type="spellEnd"/>
      <w:r w:rsidRPr="00D922CE">
        <w:rPr>
          <w:rFonts w:ascii="Times New Roman" w:hAnsi="Times New Roman" w:cs="Times New Roman"/>
          <w:bCs/>
          <w:sz w:val="24"/>
          <w:szCs w:val="24"/>
        </w:rPr>
        <w:t xml:space="preserve"> akosti, </w:t>
      </w:r>
    </w:p>
    <w:p w:rsidR="00D922CE" w:rsidRPr="00D922CE" w:rsidRDefault="00D922CE" w:rsidP="00D17A36">
      <w:pPr>
        <w:pStyle w:val="Odsekzoznamu"/>
        <w:numPr>
          <w:ilvl w:val="3"/>
          <w:numId w:val="10"/>
        </w:numPr>
        <w:spacing w:after="0" w:line="240" w:lineRule="auto"/>
        <w:jc w:val="both"/>
        <w:rPr>
          <w:rFonts w:ascii="Times New Roman" w:hAnsi="Times New Roman" w:cs="Times New Roman"/>
          <w:bCs/>
          <w:color w:val="000000" w:themeColor="text1"/>
          <w:sz w:val="24"/>
          <w:szCs w:val="24"/>
        </w:rPr>
      </w:pPr>
      <w:r w:rsidRPr="00D922CE">
        <w:rPr>
          <w:rFonts w:ascii="Times New Roman" w:hAnsi="Times New Roman" w:cs="Times New Roman"/>
          <w:bCs/>
          <w:sz w:val="24"/>
          <w:szCs w:val="24"/>
        </w:rPr>
        <w:t xml:space="preserve">výmenu Predmet kúpy vykazujúceho </w:t>
      </w:r>
      <w:proofErr w:type="spellStart"/>
      <w:r w:rsidRPr="00D922CE">
        <w:rPr>
          <w:rFonts w:ascii="Times New Roman" w:hAnsi="Times New Roman" w:cs="Times New Roman"/>
          <w:bCs/>
          <w:sz w:val="24"/>
          <w:szCs w:val="24"/>
        </w:rPr>
        <w:t>vady</w:t>
      </w:r>
      <w:proofErr w:type="spellEnd"/>
      <w:r w:rsidRPr="00D922CE">
        <w:rPr>
          <w:rFonts w:ascii="Times New Roman" w:hAnsi="Times New Roman" w:cs="Times New Roman"/>
          <w:bCs/>
          <w:sz w:val="24"/>
          <w:szCs w:val="24"/>
        </w:rPr>
        <w:t xml:space="preserve"> akosti za bezchybný tovar a/alebo </w:t>
      </w:r>
      <w:proofErr w:type="spellStart"/>
      <w:r w:rsidRPr="00D922CE">
        <w:rPr>
          <w:rFonts w:ascii="Times New Roman" w:hAnsi="Times New Roman" w:cs="Times New Roman"/>
          <w:bCs/>
          <w:sz w:val="24"/>
          <w:szCs w:val="24"/>
        </w:rPr>
        <w:t>vady</w:t>
      </w:r>
      <w:proofErr w:type="spellEnd"/>
      <w:r w:rsidRPr="00D922CE">
        <w:rPr>
          <w:rFonts w:ascii="Times New Roman" w:hAnsi="Times New Roman" w:cs="Times New Roman"/>
          <w:bCs/>
          <w:sz w:val="24"/>
          <w:szCs w:val="24"/>
        </w:rPr>
        <w:t xml:space="preserve"> druhu tovaru za Predmet kúpy identifikovaný v </w:t>
      </w:r>
      <w:r w:rsidRPr="00D922CE">
        <w:rPr>
          <w:rFonts w:ascii="Times New Roman" w:hAnsi="Times New Roman" w:cs="Times New Roman"/>
          <w:bCs/>
          <w:color w:val="000000" w:themeColor="text1"/>
          <w:sz w:val="24"/>
          <w:szCs w:val="24"/>
        </w:rPr>
        <w:t>Zmluve, resp. Prílohe č. 1 – Špecifikácia Predmetu kúpy,</w:t>
      </w:r>
    </w:p>
    <w:p w:rsidR="00D922CE" w:rsidRPr="00D922CE" w:rsidRDefault="00D922CE" w:rsidP="00D17A36">
      <w:pPr>
        <w:pStyle w:val="Odsekzoznamu"/>
        <w:numPr>
          <w:ilvl w:val="3"/>
          <w:numId w:val="10"/>
        </w:numPr>
        <w:overflowPunct w:val="0"/>
        <w:autoSpaceDE w:val="0"/>
        <w:autoSpaceDN w:val="0"/>
        <w:adjustRightInd w:val="0"/>
        <w:spacing w:after="12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 xml:space="preserve">opravu Predmetu kúpy vykazujúceho </w:t>
      </w:r>
      <w:proofErr w:type="spellStart"/>
      <w:r w:rsidRPr="00D922CE">
        <w:rPr>
          <w:rFonts w:ascii="Times New Roman" w:hAnsi="Times New Roman" w:cs="Times New Roman"/>
          <w:bCs/>
          <w:sz w:val="24"/>
          <w:szCs w:val="24"/>
        </w:rPr>
        <w:t>vady</w:t>
      </w:r>
      <w:proofErr w:type="spellEnd"/>
      <w:r w:rsidRPr="00D922CE">
        <w:rPr>
          <w:rFonts w:ascii="Times New Roman" w:hAnsi="Times New Roman" w:cs="Times New Roman"/>
          <w:bCs/>
          <w:sz w:val="24"/>
          <w:szCs w:val="24"/>
        </w:rPr>
        <w:t xml:space="preserve"> akosti, ak sú </w:t>
      </w:r>
      <w:proofErr w:type="spellStart"/>
      <w:r w:rsidRPr="00D922CE">
        <w:rPr>
          <w:rFonts w:ascii="Times New Roman" w:hAnsi="Times New Roman" w:cs="Times New Roman"/>
          <w:bCs/>
          <w:sz w:val="24"/>
          <w:szCs w:val="24"/>
        </w:rPr>
        <w:t>vady</w:t>
      </w:r>
      <w:proofErr w:type="spellEnd"/>
      <w:r w:rsidRPr="00D922CE">
        <w:rPr>
          <w:rFonts w:ascii="Times New Roman" w:hAnsi="Times New Roman" w:cs="Times New Roman"/>
          <w:bCs/>
          <w:sz w:val="24"/>
          <w:szCs w:val="24"/>
        </w:rPr>
        <w:t xml:space="preserve"> opraviteľné.</w:t>
      </w:r>
    </w:p>
    <w:p w:rsidR="00D922CE" w:rsidRPr="00D922CE" w:rsidRDefault="00D922CE" w:rsidP="00D922CE">
      <w:pPr>
        <w:pStyle w:val="Odsekzoznamu"/>
        <w:overflowPunct w:val="0"/>
        <w:autoSpaceDE w:val="0"/>
        <w:autoSpaceDN w:val="0"/>
        <w:adjustRightInd w:val="0"/>
        <w:spacing w:after="120"/>
        <w:ind w:left="73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12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lastRenderedPageBreak/>
        <w:t>Popri nárokoch ustanovených v bode 4.5 tejto Zmluvy má Kupujúci nárok na náhradu škody.</w:t>
      </w:r>
    </w:p>
    <w:p w:rsidR="00D922CE" w:rsidRPr="00D922CE" w:rsidRDefault="00D922CE" w:rsidP="00D922CE">
      <w:pPr>
        <w:pStyle w:val="Odsekzoznamu"/>
        <w:overflowPunct w:val="0"/>
        <w:autoSpaceDE w:val="0"/>
        <w:autoSpaceDN w:val="0"/>
        <w:adjustRightInd w:val="0"/>
        <w:spacing w:after="120"/>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 xml:space="preserve">V prípade nárokov z oprávnenej reklamácie podľa bodu 4.5.1 a 4.5.2 vyššie tohto článku Zmluvy je Predávajúci povinný vystaviť a doručiť Kupujúcemu dobropis (oprava základu dane s náležitosťami podľa príslušných všeobecne záväzných právnych predpisov) so splatnosťou (30) tridsať dní odo dňa jeho doručenia Kupujúcemu. </w:t>
      </w:r>
    </w:p>
    <w:p w:rsidR="00D922CE" w:rsidRPr="00D922CE" w:rsidRDefault="00D922CE" w:rsidP="00D922CE">
      <w:pPr>
        <w:pStyle w:val="Odsekzoznamu"/>
        <w:rPr>
          <w:rFonts w:ascii="Times New Roman" w:hAnsi="Times New Roman" w:cs="Times New Roman"/>
          <w:bCs/>
          <w:sz w:val="24"/>
          <w:szCs w:val="24"/>
        </w:rPr>
      </w:pPr>
    </w:p>
    <w:p w:rsidR="00D922CE" w:rsidRPr="00D922CE" w:rsidRDefault="00D922CE" w:rsidP="00D17A36">
      <w:pPr>
        <w:pStyle w:val="Odsekzoznamu"/>
        <w:numPr>
          <w:ilvl w:val="2"/>
          <w:numId w:val="10"/>
        </w:numPr>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 xml:space="preserve">V prípade nárokov z oprávnenej reklamácie podľa bodu 4.5.3 vyššie tohto článku Zmluvy je Predávajúci povinný vymeniť Predmet kúpy vykazujúci </w:t>
      </w:r>
      <w:proofErr w:type="spellStart"/>
      <w:r w:rsidRPr="00D922CE">
        <w:rPr>
          <w:rFonts w:ascii="Times New Roman" w:hAnsi="Times New Roman" w:cs="Times New Roman"/>
          <w:bCs/>
          <w:sz w:val="24"/>
          <w:szCs w:val="24"/>
        </w:rPr>
        <w:t>vady</w:t>
      </w:r>
      <w:proofErr w:type="spellEnd"/>
      <w:r w:rsidRPr="00D922CE">
        <w:rPr>
          <w:rFonts w:ascii="Times New Roman" w:hAnsi="Times New Roman" w:cs="Times New Roman"/>
          <w:bCs/>
          <w:sz w:val="24"/>
          <w:szCs w:val="24"/>
        </w:rPr>
        <w:t xml:space="preserve"> akosti a /alebo </w:t>
      </w:r>
      <w:proofErr w:type="spellStart"/>
      <w:r w:rsidRPr="00D922CE">
        <w:rPr>
          <w:rFonts w:ascii="Times New Roman" w:hAnsi="Times New Roman" w:cs="Times New Roman"/>
          <w:bCs/>
          <w:sz w:val="24"/>
          <w:szCs w:val="24"/>
        </w:rPr>
        <w:t>vady</w:t>
      </w:r>
      <w:proofErr w:type="spellEnd"/>
      <w:r w:rsidRPr="00D922CE">
        <w:rPr>
          <w:rFonts w:ascii="Times New Roman" w:hAnsi="Times New Roman" w:cs="Times New Roman"/>
          <w:bCs/>
          <w:sz w:val="24"/>
          <w:szCs w:val="24"/>
        </w:rPr>
        <w:t xml:space="preserve"> druhu za bezchybný Predmet kúpy. </w:t>
      </w:r>
    </w:p>
    <w:p w:rsidR="00D922CE" w:rsidRPr="00D922CE" w:rsidRDefault="00D922CE" w:rsidP="00D922CE">
      <w:pPr>
        <w:pStyle w:val="Odsekzoznamu"/>
        <w:rPr>
          <w:rFonts w:ascii="Times New Roman" w:hAnsi="Times New Roman" w:cs="Times New Roman"/>
          <w:bCs/>
          <w:sz w:val="24"/>
          <w:szCs w:val="24"/>
        </w:rPr>
      </w:pPr>
    </w:p>
    <w:p w:rsidR="00D922CE" w:rsidRPr="00D922CE" w:rsidRDefault="00D922CE" w:rsidP="00D17A36">
      <w:pPr>
        <w:pStyle w:val="Odsekzoznamu"/>
        <w:numPr>
          <w:ilvl w:val="2"/>
          <w:numId w:val="10"/>
        </w:numPr>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 xml:space="preserve">V prípade nárokov z oprávnenej reklamácie podľa bodu 4.5.4 vyššie tohto článku Zmluvy je Predávajúci povinný nastúpiť na odstránenie </w:t>
      </w:r>
      <w:proofErr w:type="spellStart"/>
      <w:r w:rsidRPr="00D922CE">
        <w:rPr>
          <w:rFonts w:ascii="Times New Roman" w:hAnsi="Times New Roman" w:cs="Times New Roman"/>
          <w:bCs/>
          <w:sz w:val="24"/>
          <w:szCs w:val="24"/>
        </w:rPr>
        <w:t>vady</w:t>
      </w:r>
      <w:proofErr w:type="spellEnd"/>
      <w:r w:rsidRPr="00D922CE">
        <w:rPr>
          <w:rFonts w:ascii="Times New Roman" w:hAnsi="Times New Roman" w:cs="Times New Roman"/>
          <w:bCs/>
          <w:sz w:val="24"/>
          <w:szCs w:val="24"/>
        </w:rPr>
        <w:t xml:space="preserve"> do (48) štyridsaťosem hodín odo dňa doručenia uplatnenia záruky. Predávajúci je povinný vykonať opravu Predmetu kúpy do (7) siedmich pracovných dní odo dňa doručenia uplatnenia záruky. V prípade, ak nie je možné vykonať opravu Predmetu kúpy v lehote podľa prechádzajúcej vety tohto bodu Zmluvy a pokiaľ sa Zmluvné strany nedohodli inak platí, že Predávajúci je povinný bez zbytočného odkladu na vlastné náklady zabezpečiť odobratie reklamovaného Predmetu kúpy vykazujúceho </w:t>
      </w:r>
      <w:proofErr w:type="spellStart"/>
      <w:r w:rsidRPr="00D922CE">
        <w:rPr>
          <w:rFonts w:ascii="Times New Roman" w:hAnsi="Times New Roman" w:cs="Times New Roman"/>
          <w:bCs/>
          <w:sz w:val="24"/>
          <w:szCs w:val="24"/>
        </w:rPr>
        <w:t>vady</w:t>
      </w:r>
      <w:proofErr w:type="spellEnd"/>
      <w:r w:rsidRPr="00D922CE">
        <w:rPr>
          <w:rFonts w:ascii="Times New Roman" w:hAnsi="Times New Roman" w:cs="Times New Roman"/>
          <w:bCs/>
          <w:sz w:val="24"/>
          <w:szCs w:val="24"/>
        </w:rPr>
        <w:t xml:space="preserve"> akosti a /alebo </w:t>
      </w:r>
      <w:proofErr w:type="spellStart"/>
      <w:r w:rsidRPr="00D922CE">
        <w:rPr>
          <w:rFonts w:ascii="Times New Roman" w:hAnsi="Times New Roman" w:cs="Times New Roman"/>
          <w:bCs/>
          <w:sz w:val="24"/>
          <w:szCs w:val="24"/>
        </w:rPr>
        <w:t>vady</w:t>
      </w:r>
      <w:proofErr w:type="spellEnd"/>
      <w:r w:rsidRPr="00D922CE">
        <w:rPr>
          <w:rFonts w:ascii="Times New Roman" w:hAnsi="Times New Roman" w:cs="Times New Roman"/>
          <w:bCs/>
          <w:sz w:val="24"/>
          <w:szCs w:val="24"/>
        </w:rPr>
        <w:t xml:space="preserve"> druhu z miesta dodania. Predávajúci je v tomto prípade povinný najneskôr do (10) desiatich pracovných dní odo dňa doručenia uplatnenia záruky na vlastné náklady dodať Kupujúcemu do miesta dodania náhradný Predmet kúpy v kvalite dohodnutej podľa tejto Zmluvy (ďalej len „</w:t>
      </w:r>
      <w:r w:rsidRPr="00D922CE">
        <w:rPr>
          <w:rFonts w:ascii="Times New Roman" w:hAnsi="Times New Roman" w:cs="Times New Roman"/>
          <w:b/>
          <w:bCs/>
          <w:sz w:val="24"/>
          <w:szCs w:val="24"/>
        </w:rPr>
        <w:t>náhradný Predmet kúpy</w:t>
      </w:r>
      <w:r w:rsidRPr="00D922CE">
        <w:rPr>
          <w:rFonts w:ascii="Times New Roman" w:hAnsi="Times New Roman" w:cs="Times New Roman"/>
          <w:bCs/>
          <w:sz w:val="24"/>
          <w:szCs w:val="24"/>
        </w:rPr>
        <w:t xml:space="preserve">“). Na dodanie a preberanie náhradného Predmetu kúpy sa primeranie uplatnia príslušné ustanovenia týkajúce sa dodania a preberania Predmetu kúpy podľa tejto Zmluvy. </w:t>
      </w:r>
    </w:p>
    <w:p w:rsidR="00D922CE" w:rsidRPr="00D922CE" w:rsidRDefault="00D922CE" w:rsidP="00D922CE">
      <w:pPr>
        <w:spacing w:after="0" w:line="240" w:lineRule="auto"/>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 xml:space="preserve">Predávajúci nezodpovedá za </w:t>
      </w:r>
      <w:proofErr w:type="spellStart"/>
      <w:r w:rsidRPr="00D922CE">
        <w:rPr>
          <w:rFonts w:ascii="Times New Roman" w:hAnsi="Times New Roman" w:cs="Times New Roman"/>
          <w:bCs/>
          <w:sz w:val="24"/>
          <w:szCs w:val="24"/>
        </w:rPr>
        <w:t>vady</w:t>
      </w:r>
      <w:proofErr w:type="spellEnd"/>
      <w:r w:rsidRPr="00D922CE">
        <w:rPr>
          <w:rFonts w:ascii="Times New Roman" w:hAnsi="Times New Roman" w:cs="Times New Roman"/>
          <w:bCs/>
          <w:sz w:val="24"/>
          <w:szCs w:val="24"/>
        </w:rPr>
        <w:t xml:space="preserve"> spôsobené nesprávnym užívaním Predmetu kúpy. </w:t>
      </w:r>
    </w:p>
    <w:p w:rsidR="00D922CE" w:rsidRPr="00D922CE" w:rsidRDefault="00D922CE" w:rsidP="00D922CE">
      <w:pPr>
        <w:pStyle w:val="Odsekzoznamu"/>
        <w:overflowPunct w:val="0"/>
        <w:autoSpaceDE w:val="0"/>
        <w:autoSpaceDN w:val="0"/>
        <w:adjustRightInd w:val="0"/>
        <w:spacing w:after="0" w:line="240" w:lineRule="auto"/>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Záruka zaniká pred uplynutím záručnej doby, najmä ak:</w:t>
      </w:r>
    </w:p>
    <w:p w:rsidR="00D922CE" w:rsidRPr="00D922CE" w:rsidRDefault="00D922CE" w:rsidP="00D17A36">
      <w:pPr>
        <w:pStyle w:val="Odsekzoznamu"/>
        <w:numPr>
          <w:ilvl w:val="0"/>
          <w:numId w:val="11"/>
        </w:numPr>
        <w:spacing w:after="0" w:line="240" w:lineRule="auto"/>
        <w:ind w:hanging="219"/>
        <w:jc w:val="both"/>
        <w:rPr>
          <w:rFonts w:ascii="Times New Roman" w:hAnsi="Times New Roman" w:cs="Times New Roman"/>
          <w:bCs/>
          <w:sz w:val="24"/>
          <w:szCs w:val="24"/>
        </w:rPr>
      </w:pPr>
      <w:r w:rsidRPr="00D922CE">
        <w:rPr>
          <w:rFonts w:ascii="Times New Roman" w:hAnsi="Times New Roman" w:cs="Times New Roman"/>
          <w:bCs/>
          <w:sz w:val="24"/>
          <w:szCs w:val="24"/>
        </w:rPr>
        <w:t>bol Predmet kúpy zo strany Kupujúceho alebo z jeho podnetu pozmenený nedovoleným spôsobom, odlišujúcim sa od jeho technického riešenia,</w:t>
      </w:r>
    </w:p>
    <w:p w:rsidR="00D922CE" w:rsidRPr="00D922CE" w:rsidRDefault="00D922CE" w:rsidP="00D17A36">
      <w:pPr>
        <w:pStyle w:val="Odsekzoznamu"/>
        <w:numPr>
          <w:ilvl w:val="0"/>
          <w:numId w:val="11"/>
        </w:numPr>
        <w:spacing w:after="0" w:line="240" w:lineRule="auto"/>
        <w:ind w:hanging="219"/>
        <w:jc w:val="both"/>
        <w:rPr>
          <w:rFonts w:ascii="Times New Roman" w:hAnsi="Times New Roman" w:cs="Times New Roman"/>
          <w:bCs/>
          <w:sz w:val="24"/>
          <w:szCs w:val="24"/>
        </w:rPr>
      </w:pPr>
      <w:r w:rsidRPr="00D922CE">
        <w:rPr>
          <w:rFonts w:ascii="Times New Roman" w:hAnsi="Times New Roman" w:cs="Times New Roman"/>
          <w:bCs/>
          <w:sz w:val="24"/>
          <w:szCs w:val="24"/>
        </w:rPr>
        <w:t>bol Predmet kúpy používaný na činnosti v rozpore s jeho účelom.</w:t>
      </w:r>
    </w:p>
    <w:p w:rsidR="00D922CE" w:rsidRPr="00D922CE" w:rsidRDefault="00D922CE" w:rsidP="00D922CE">
      <w:pPr>
        <w:pStyle w:val="Odsekzoznamu"/>
        <w:overflowPunct w:val="0"/>
        <w:autoSpaceDE w:val="0"/>
        <w:autoSpaceDN w:val="0"/>
        <w:adjustRightInd w:val="0"/>
        <w:spacing w:after="0" w:line="240" w:lineRule="auto"/>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V prípade uplatňovania nárokov z </w:t>
      </w:r>
      <w:proofErr w:type="spellStart"/>
      <w:r w:rsidRPr="00D922CE">
        <w:rPr>
          <w:rFonts w:ascii="Times New Roman" w:hAnsi="Times New Roman" w:cs="Times New Roman"/>
          <w:bCs/>
          <w:sz w:val="24"/>
          <w:szCs w:val="24"/>
        </w:rPr>
        <w:t>vád</w:t>
      </w:r>
      <w:proofErr w:type="spellEnd"/>
      <w:r w:rsidRPr="00D922CE">
        <w:rPr>
          <w:rFonts w:ascii="Times New Roman" w:hAnsi="Times New Roman" w:cs="Times New Roman"/>
          <w:bCs/>
          <w:sz w:val="24"/>
          <w:szCs w:val="24"/>
        </w:rPr>
        <w:t xml:space="preserve"> Predmetu kúpy v rámci záručnej doby Kupujúcim sa primerane uplatnia príslušné ustanovenia zákona č. 513/1991 Zb. Obchodný zákonník a ostatných všeobecne záväzných právnych predpisov Slovenskej republiky.</w:t>
      </w:r>
    </w:p>
    <w:p w:rsidR="00D922CE" w:rsidRPr="00D922CE" w:rsidRDefault="00D922CE" w:rsidP="00D922CE">
      <w:pPr>
        <w:pStyle w:val="Odsekzoznamu"/>
        <w:overflowPunct w:val="0"/>
        <w:autoSpaceDE w:val="0"/>
        <w:autoSpaceDN w:val="0"/>
        <w:adjustRightInd w:val="0"/>
        <w:ind w:left="567"/>
        <w:jc w:val="both"/>
        <w:rPr>
          <w:rFonts w:ascii="Times New Roman" w:hAnsi="Times New Roman" w:cs="Times New Roman"/>
          <w:bCs/>
          <w:sz w:val="24"/>
          <w:szCs w:val="24"/>
        </w:rPr>
      </w:pPr>
    </w:p>
    <w:p w:rsidR="00D922CE" w:rsidRPr="00D922CE" w:rsidRDefault="00D922CE" w:rsidP="00D922CE">
      <w:pPr>
        <w:overflowPunct w:val="0"/>
        <w:autoSpaceDE w:val="0"/>
        <w:autoSpaceDN w:val="0"/>
        <w:adjustRightInd w:val="0"/>
        <w:spacing w:after="0"/>
        <w:jc w:val="center"/>
        <w:rPr>
          <w:rFonts w:ascii="Times New Roman" w:hAnsi="Times New Roman" w:cs="Times New Roman"/>
          <w:b/>
          <w:sz w:val="24"/>
          <w:szCs w:val="24"/>
        </w:rPr>
      </w:pPr>
      <w:r w:rsidRPr="00D922CE">
        <w:rPr>
          <w:rFonts w:ascii="Times New Roman" w:hAnsi="Times New Roman" w:cs="Times New Roman"/>
          <w:b/>
          <w:sz w:val="24"/>
          <w:szCs w:val="24"/>
        </w:rPr>
        <w:t>Čl. V</w:t>
      </w:r>
    </w:p>
    <w:p w:rsidR="00D922CE" w:rsidRPr="00D922CE" w:rsidRDefault="00D922CE" w:rsidP="00D922CE">
      <w:pPr>
        <w:spacing w:after="0"/>
        <w:ind w:left="360"/>
        <w:jc w:val="center"/>
        <w:rPr>
          <w:rFonts w:ascii="Times New Roman" w:hAnsi="Times New Roman" w:cs="Times New Roman"/>
          <w:b/>
          <w:bCs/>
          <w:sz w:val="24"/>
          <w:szCs w:val="24"/>
        </w:rPr>
      </w:pPr>
      <w:r w:rsidRPr="00D922CE">
        <w:rPr>
          <w:rFonts w:ascii="Times New Roman" w:hAnsi="Times New Roman" w:cs="Times New Roman"/>
          <w:b/>
          <w:bCs/>
          <w:sz w:val="24"/>
          <w:szCs w:val="24"/>
        </w:rPr>
        <w:t>Zmluvné sankcie a ďalšie dojednania</w:t>
      </w:r>
    </w:p>
    <w:p w:rsidR="00D922CE" w:rsidRPr="00D922CE" w:rsidRDefault="00D922CE" w:rsidP="00D922CE">
      <w:pPr>
        <w:spacing w:after="0"/>
        <w:ind w:left="360"/>
        <w:jc w:val="both"/>
        <w:rPr>
          <w:rFonts w:ascii="Times New Roman" w:hAnsi="Times New Roman" w:cs="Times New Roman"/>
          <w:b/>
          <w:bCs/>
          <w:sz w:val="24"/>
          <w:szCs w:val="24"/>
        </w:rPr>
      </w:pPr>
    </w:p>
    <w:p w:rsidR="00D922CE" w:rsidRPr="00D922CE" w:rsidRDefault="00D922CE" w:rsidP="00D17A36">
      <w:pPr>
        <w:pStyle w:val="Odsekzoznamu"/>
        <w:widowControl w:val="0"/>
        <w:numPr>
          <w:ilvl w:val="1"/>
          <w:numId w:val="10"/>
        </w:numPr>
        <w:overflowPunct w:val="0"/>
        <w:autoSpaceDE w:val="0"/>
        <w:autoSpaceDN w:val="0"/>
        <w:adjustRightInd w:val="0"/>
        <w:spacing w:before="240" w:after="240" w:line="240" w:lineRule="auto"/>
        <w:contextualSpacing w:val="0"/>
        <w:jc w:val="both"/>
        <w:outlineLvl w:val="1"/>
        <w:rPr>
          <w:rFonts w:ascii="Times New Roman" w:hAnsi="Times New Roman" w:cs="Times New Roman"/>
          <w:b/>
          <w:bCs/>
          <w:caps/>
          <w:vanish/>
          <w:color w:val="008998"/>
          <w:spacing w:val="30"/>
          <w:sz w:val="24"/>
          <w:szCs w:val="24"/>
        </w:rPr>
      </w:pPr>
    </w:p>
    <w:p w:rsidR="00D922CE" w:rsidRPr="00D922CE" w:rsidRDefault="00D922CE" w:rsidP="00D17A36">
      <w:pPr>
        <w:pStyle w:val="Odsekzoznamu"/>
        <w:numPr>
          <w:ilvl w:val="2"/>
          <w:numId w:val="10"/>
        </w:numPr>
        <w:spacing w:after="0" w:line="240" w:lineRule="auto"/>
        <w:ind w:left="567" w:hanging="567"/>
        <w:jc w:val="both"/>
        <w:rPr>
          <w:rFonts w:ascii="Times New Roman" w:hAnsi="Times New Roman" w:cs="Times New Roman"/>
          <w:sz w:val="24"/>
          <w:szCs w:val="24"/>
        </w:rPr>
      </w:pPr>
      <w:r w:rsidRPr="00D922CE">
        <w:rPr>
          <w:rFonts w:ascii="Times New Roman" w:hAnsi="Times New Roman" w:cs="Times New Roman"/>
          <w:sz w:val="24"/>
          <w:szCs w:val="24"/>
        </w:rPr>
        <w:t xml:space="preserve">Za omeškanie Predávajúceho s riadnym dodaním Predmetu kúpy alebo jeho časti má Kupujúci nárok na sankciu vo výške 0,05 % Kúpnej ceny, resp. časti Kúpnej ceny za každý čo i len začatý deň omeškania. Omeškanie trvajúce viac ako (30) tridsať dní sa </w:t>
      </w:r>
      <w:r w:rsidRPr="00D922CE">
        <w:rPr>
          <w:rFonts w:ascii="Times New Roman" w:hAnsi="Times New Roman" w:cs="Times New Roman"/>
          <w:sz w:val="24"/>
          <w:szCs w:val="24"/>
        </w:rPr>
        <w:lastRenderedPageBreak/>
        <w:t>považuje za podstatné porušenie Zmluvy a oprávňuje Kupujúceho na odstúpenie od Zmluvy.</w:t>
      </w:r>
    </w:p>
    <w:p w:rsidR="00D922CE" w:rsidRPr="00D922CE" w:rsidRDefault="00D922CE" w:rsidP="00D922CE">
      <w:pPr>
        <w:pStyle w:val="Odsekzoznamu"/>
        <w:overflowPunct w:val="0"/>
        <w:autoSpaceDE w:val="0"/>
        <w:autoSpaceDN w:val="0"/>
        <w:adjustRightInd w:val="0"/>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 xml:space="preserve">Za omeškanie Kupujúceho so zaplatením Kúpnej ceny má Predávajúci nárok na zaplatenie úroku z omeškania vo výške 0,05 % z dlžnej sumy za každý </w:t>
      </w:r>
      <w:r w:rsidRPr="00D922CE">
        <w:rPr>
          <w:rFonts w:ascii="Times New Roman" w:hAnsi="Times New Roman" w:cs="Times New Roman"/>
          <w:sz w:val="24"/>
          <w:szCs w:val="24"/>
        </w:rPr>
        <w:t xml:space="preserve">čo i len začatý </w:t>
      </w:r>
      <w:r w:rsidRPr="00D922CE">
        <w:rPr>
          <w:rFonts w:ascii="Times New Roman" w:hAnsi="Times New Roman" w:cs="Times New Roman"/>
          <w:bCs/>
          <w:sz w:val="24"/>
          <w:szCs w:val="24"/>
        </w:rPr>
        <w:t>deň omeškania.</w:t>
      </w:r>
    </w:p>
    <w:p w:rsidR="00D922CE" w:rsidRPr="00D922CE" w:rsidRDefault="00D922CE" w:rsidP="00D922CE">
      <w:pPr>
        <w:pStyle w:val="Odsekzoznamu"/>
        <w:overflowPunct w:val="0"/>
        <w:autoSpaceDE w:val="0"/>
        <w:autoSpaceDN w:val="0"/>
        <w:adjustRightInd w:val="0"/>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 xml:space="preserve">V prípade omeškania Predávajúceho so splnením povinnosti odstrániť </w:t>
      </w:r>
      <w:proofErr w:type="spellStart"/>
      <w:r w:rsidRPr="00D922CE">
        <w:rPr>
          <w:rFonts w:ascii="Times New Roman" w:hAnsi="Times New Roman" w:cs="Times New Roman"/>
          <w:bCs/>
          <w:sz w:val="24"/>
          <w:szCs w:val="24"/>
        </w:rPr>
        <w:t>vady</w:t>
      </w:r>
      <w:proofErr w:type="spellEnd"/>
      <w:r w:rsidRPr="00D922CE">
        <w:rPr>
          <w:rFonts w:ascii="Times New Roman" w:hAnsi="Times New Roman" w:cs="Times New Roman"/>
          <w:bCs/>
          <w:sz w:val="24"/>
          <w:szCs w:val="24"/>
        </w:rPr>
        <w:t xml:space="preserve"> Predmetu kúpy alebo jeho časti podľa článku IV. tejto zmluvy, zaplatí Predávajúci Kupu</w:t>
      </w:r>
      <w:r w:rsidR="00810A34">
        <w:rPr>
          <w:rFonts w:ascii="Times New Roman" w:hAnsi="Times New Roman" w:cs="Times New Roman"/>
          <w:bCs/>
          <w:sz w:val="24"/>
          <w:szCs w:val="24"/>
        </w:rPr>
        <w:t>júcemu zmluvnú pokutu vo výške 1</w:t>
      </w:r>
      <w:r w:rsidRPr="00D922CE">
        <w:rPr>
          <w:rFonts w:ascii="Times New Roman" w:hAnsi="Times New Roman" w:cs="Times New Roman"/>
          <w:bCs/>
          <w:sz w:val="24"/>
          <w:szCs w:val="24"/>
        </w:rPr>
        <w:t xml:space="preserve">0,- EUR za každý aj začatý deň omeškania až do odstránenia </w:t>
      </w:r>
      <w:proofErr w:type="spellStart"/>
      <w:r w:rsidRPr="00D922CE">
        <w:rPr>
          <w:rFonts w:ascii="Times New Roman" w:hAnsi="Times New Roman" w:cs="Times New Roman"/>
          <w:bCs/>
          <w:sz w:val="24"/>
          <w:szCs w:val="24"/>
        </w:rPr>
        <w:t>vady</w:t>
      </w:r>
      <w:proofErr w:type="spellEnd"/>
      <w:r w:rsidRPr="00D922CE">
        <w:rPr>
          <w:rFonts w:ascii="Times New Roman" w:hAnsi="Times New Roman" w:cs="Times New Roman"/>
          <w:bCs/>
          <w:sz w:val="24"/>
          <w:szCs w:val="24"/>
        </w:rPr>
        <w:t>.</w:t>
      </w:r>
    </w:p>
    <w:p w:rsidR="00D922CE" w:rsidRPr="00D922CE" w:rsidRDefault="00D922CE" w:rsidP="00D922CE">
      <w:pPr>
        <w:pStyle w:val="Odsekzoznamu"/>
        <w:overflowPunct w:val="0"/>
        <w:autoSpaceDE w:val="0"/>
        <w:autoSpaceDN w:val="0"/>
        <w:adjustRightInd w:val="0"/>
        <w:spacing w:after="0" w:line="240" w:lineRule="auto"/>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Nárok na zaplatenie zmluvnej pokuty si oprávnená strana uplatní doručením penalizačnej faktúry druhej Zmluvnej strane so splatnosťou (14) štrnásť dní odo dňa jej doručenia povinnej Zmluvnej strane. Vznikom povinnosti Predávajúceho zaplatiť zmluvnú pokutu a ani jej skutočným zaplatením nie je dotknutý nárok Kupujúceho na náhradu škody, ktorá mu vznikla porušením povinnosti Predávajúceho a náhrada škody nie je výškou zmluvnej pokuty obmedzená, pričom zmluvná pokuta sa na náhradu škody nezapočítava.</w:t>
      </w:r>
    </w:p>
    <w:p w:rsidR="00D922CE" w:rsidRPr="00D922CE" w:rsidRDefault="00D922CE" w:rsidP="00D922CE">
      <w:pPr>
        <w:overflowPunct w:val="0"/>
        <w:autoSpaceDE w:val="0"/>
        <w:autoSpaceDN w:val="0"/>
        <w:adjustRightInd w:val="0"/>
        <w:spacing w:after="0"/>
        <w:jc w:val="both"/>
        <w:rPr>
          <w:rFonts w:ascii="Times New Roman" w:hAnsi="Times New Roman" w:cs="Times New Roman"/>
          <w:bCs/>
          <w:sz w:val="24"/>
          <w:szCs w:val="24"/>
        </w:rPr>
      </w:pPr>
    </w:p>
    <w:p w:rsidR="00D922CE" w:rsidRPr="00D922CE" w:rsidRDefault="00D922CE" w:rsidP="00D922CE">
      <w:pPr>
        <w:overflowPunct w:val="0"/>
        <w:autoSpaceDE w:val="0"/>
        <w:autoSpaceDN w:val="0"/>
        <w:adjustRightInd w:val="0"/>
        <w:spacing w:after="0"/>
        <w:jc w:val="center"/>
        <w:rPr>
          <w:rFonts w:ascii="Times New Roman" w:hAnsi="Times New Roman" w:cs="Times New Roman"/>
          <w:b/>
          <w:sz w:val="24"/>
          <w:szCs w:val="24"/>
        </w:rPr>
      </w:pPr>
      <w:r w:rsidRPr="00D922CE">
        <w:rPr>
          <w:rFonts w:ascii="Times New Roman" w:hAnsi="Times New Roman" w:cs="Times New Roman"/>
          <w:b/>
          <w:sz w:val="24"/>
          <w:szCs w:val="24"/>
        </w:rPr>
        <w:t>Čl. VI</w:t>
      </w:r>
    </w:p>
    <w:p w:rsidR="00D922CE" w:rsidRPr="00D922CE" w:rsidRDefault="00D922CE" w:rsidP="00D922CE">
      <w:pPr>
        <w:overflowPunct w:val="0"/>
        <w:autoSpaceDE w:val="0"/>
        <w:autoSpaceDN w:val="0"/>
        <w:adjustRightInd w:val="0"/>
        <w:spacing w:after="0"/>
        <w:jc w:val="center"/>
        <w:rPr>
          <w:rFonts w:ascii="Times New Roman" w:hAnsi="Times New Roman" w:cs="Times New Roman"/>
          <w:b/>
          <w:sz w:val="24"/>
          <w:szCs w:val="24"/>
        </w:rPr>
      </w:pPr>
      <w:r w:rsidRPr="00D922CE">
        <w:rPr>
          <w:rFonts w:ascii="Times New Roman" w:hAnsi="Times New Roman" w:cs="Times New Roman"/>
          <w:b/>
          <w:sz w:val="24"/>
          <w:szCs w:val="24"/>
        </w:rPr>
        <w:t>Vlastnícke právo a zodpovednosť za škodu</w:t>
      </w:r>
    </w:p>
    <w:p w:rsidR="00D922CE" w:rsidRDefault="00D922CE" w:rsidP="00D922CE">
      <w:pPr>
        <w:overflowPunct w:val="0"/>
        <w:autoSpaceDE w:val="0"/>
        <w:autoSpaceDN w:val="0"/>
        <w:adjustRightInd w:val="0"/>
        <w:spacing w:after="0"/>
        <w:jc w:val="center"/>
        <w:rPr>
          <w:rFonts w:ascii="Times New Roman" w:hAnsi="Times New Roman" w:cs="Times New Roman"/>
          <w:b/>
          <w:sz w:val="24"/>
          <w:szCs w:val="24"/>
        </w:rPr>
      </w:pPr>
    </w:p>
    <w:p w:rsidR="00BF1B49" w:rsidRPr="00D922CE" w:rsidRDefault="00BF1B49" w:rsidP="00BF1B49">
      <w:pPr>
        <w:pStyle w:val="Odsekzoznamu"/>
        <w:widowControl w:val="0"/>
        <w:numPr>
          <w:ilvl w:val="1"/>
          <w:numId w:val="10"/>
        </w:numPr>
        <w:overflowPunct w:val="0"/>
        <w:autoSpaceDE w:val="0"/>
        <w:autoSpaceDN w:val="0"/>
        <w:adjustRightInd w:val="0"/>
        <w:spacing w:before="240" w:after="240" w:line="240" w:lineRule="auto"/>
        <w:contextualSpacing w:val="0"/>
        <w:jc w:val="both"/>
        <w:outlineLvl w:val="1"/>
        <w:rPr>
          <w:rFonts w:ascii="Times New Roman" w:hAnsi="Times New Roman" w:cs="Times New Roman"/>
          <w:b/>
          <w:bCs/>
          <w:caps/>
          <w:vanish/>
          <w:color w:val="008998"/>
          <w:spacing w:val="30"/>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 xml:space="preserve">Vlastnícke právo k Predmetu kúpy prechádza na Kupujúceho prevzatím Predmetu kúpy, tzn. okamihom podpisu Preberacieho protokolu  zo strany Kupujúceho podľa bodu 3.4 článku III. tejto Zmluvy s vyznačením riadneho dodania Predmetu kúpy. </w:t>
      </w:r>
    </w:p>
    <w:p w:rsidR="00D922CE" w:rsidRPr="00D922CE" w:rsidRDefault="00D922CE" w:rsidP="00D922CE">
      <w:pPr>
        <w:pStyle w:val="Odsekzoznamu"/>
        <w:overflowPunct w:val="0"/>
        <w:autoSpaceDE w:val="0"/>
        <w:autoSpaceDN w:val="0"/>
        <w:adjustRightInd w:val="0"/>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Nebezpečenstvo škody a riziko náhodnej skazy na Predmete kúpy prechádza na Kupujúceho až momentom prevzatia príslušného Predmetu kúpy, resp. jeho časti. Do okamihu reálneho prevzatia Predmetu kúpy Kupujúcim znáša nebezpečenstvo škody na Predmete kúpy Predávajúci.</w:t>
      </w:r>
    </w:p>
    <w:p w:rsidR="00D922CE" w:rsidRPr="00D922CE" w:rsidRDefault="00D922CE" w:rsidP="00D922CE">
      <w:pPr>
        <w:ind w:left="360"/>
        <w:jc w:val="center"/>
        <w:rPr>
          <w:rFonts w:ascii="Times New Roman" w:hAnsi="Times New Roman" w:cs="Times New Roman"/>
          <w:b/>
          <w:bCs/>
          <w:sz w:val="24"/>
          <w:szCs w:val="24"/>
        </w:rPr>
      </w:pPr>
    </w:p>
    <w:p w:rsidR="00D922CE" w:rsidRPr="00D922CE" w:rsidRDefault="00D922CE" w:rsidP="00D922CE">
      <w:pPr>
        <w:spacing w:after="0"/>
        <w:ind w:left="360"/>
        <w:jc w:val="center"/>
        <w:rPr>
          <w:rFonts w:ascii="Times New Roman" w:hAnsi="Times New Roman" w:cs="Times New Roman"/>
          <w:b/>
          <w:bCs/>
          <w:sz w:val="24"/>
          <w:szCs w:val="24"/>
        </w:rPr>
      </w:pPr>
      <w:r w:rsidRPr="00D922CE">
        <w:rPr>
          <w:rFonts w:ascii="Times New Roman" w:hAnsi="Times New Roman" w:cs="Times New Roman"/>
          <w:b/>
          <w:bCs/>
          <w:sz w:val="24"/>
          <w:szCs w:val="24"/>
        </w:rPr>
        <w:t>Čl. VII</w:t>
      </w:r>
    </w:p>
    <w:p w:rsidR="00D922CE" w:rsidRDefault="00D922CE" w:rsidP="00D922CE">
      <w:pPr>
        <w:spacing w:after="0"/>
        <w:ind w:left="360"/>
        <w:jc w:val="center"/>
        <w:rPr>
          <w:rFonts w:ascii="Times New Roman" w:hAnsi="Times New Roman" w:cs="Times New Roman"/>
          <w:b/>
          <w:bCs/>
          <w:sz w:val="24"/>
          <w:szCs w:val="24"/>
        </w:rPr>
      </w:pPr>
      <w:r w:rsidRPr="00D922CE">
        <w:rPr>
          <w:rFonts w:ascii="Times New Roman" w:hAnsi="Times New Roman" w:cs="Times New Roman"/>
          <w:b/>
          <w:bCs/>
          <w:sz w:val="24"/>
          <w:szCs w:val="24"/>
        </w:rPr>
        <w:t>Ukončenie Zmluvy a úhrada súvisiacich nákladov</w:t>
      </w:r>
    </w:p>
    <w:p w:rsidR="006D2AC7" w:rsidRPr="00D922CE" w:rsidRDefault="006D2AC7" w:rsidP="00D922CE">
      <w:pPr>
        <w:spacing w:after="0"/>
        <w:ind w:left="360"/>
        <w:jc w:val="center"/>
        <w:rPr>
          <w:rFonts w:ascii="Times New Roman" w:hAnsi="Times New Roman" w:cs="Times New Roman"/>
          <w:b/>
          <w:bCs/>
          <w:sz w:val="24"/>
          <w:szCs w:val="24"/>
        </w:rPr>
      </w:pPr>
    </w:p>
    <w:p w:rsidR="00D922CE" w:rsidRPr="006D2AC7" w:rsidRDefault="00D922CE" w:rsidP="00D17A36">
      <w:pPr>
        <w:pStyle w:val="Odsekzoznamu"/>
        <w:numPr>
          <w:ilvl w:val="1"/>
          <w:numId w:val="14"/>
        </w:numPr>
        <w:spacing w:after="0" w:line="240" w:lineRule="auto"/>
        <w:ind w:left="567" w:hanging="567"/>
        <w:jc w:val="both"/>
        <w:rPr>
          <w:rFonts w:ascii="Times New Roman" w:hAnsi="Times New Roman" w:cs="Times New Roman"/>
          <w:bCs/>
          <w:sz w:val="24"/>
          <w:szCs w:val="24"/>
        </w:rPr>
      </w:pPr>
      <w:r w:rsidRPr="006D2AC7">
        <w:rPr>
          <w:rFonts w:ascii="Times New Roman" w:hAnsi="Times New Roman" w:cs="Times New Roman"/>
          <w:bCs/>
          <w:sz w:val="24"/>
          <w:szCs w:val="24"/>
        </w:rPr>
        <w:t xml:space="preserve">Táto zmluva trvá až do okamihu riadneho doručenia Predmetu kúpy za podmienok dohodnutých v tejto Zmluve. Táto zmluva zanikne aj písomnou dohodou Zmluvných strán alebo písomným odstúpením od Zmluvy jednou zo Zmluvných strán. </w:t>
      </w:r>
    </w:p>
    <w:p w:rsidR="00D922CE" w:rsidRPr="006D2AC7" w:rsidRDefault="00D922CE" w:rsidP="00D922CE">
      <w:pPr>
        <w:pStyle w:val="Odsekzoznamu"/>
        <w:tabs>
          <w:tab w:val="left" w:pos="426"/>
        </w:tabs>
        <w:ind w:left="360"/>
        <w:jc w:val="both"/>
        <w:rPr>
          <w:rFonts w:ascii="Times New Roman" w:hAnsi="Times New Roman" w:cs="Times New Roman"/>
          <w:sz w:val="24"/>
          <w:szCs w:val="24"/>
        </w:rPr>
      </w:pPr>
    </w:p>
    <w:p w:rsidR="00D922CE" w:rsidRPr="00D922CE" w:rsidRDefault="00D922CE" w:rsidP="00D17A36">
      <w:pPr>
        <w:pStyle w:val="Odsekzoznamu"/>
        <w:numPr>
          <w:ilvl w:val="1"/>
          <w:numId w:val="14"/>
        </w:numPr>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V prípade zániku Zmluvy dohodou Zmluvných strán, táto Zmluva zaniká dňom uvedeným v tejto dohode. Dohoda o ukončení zmluvy musí byť písomná. V tejto dohode sa upravia aj vzájomné nároky Zmluvných strán, ktoré vzniknú z plnenia zmluvných povinností alebo z ich porušenia druhou Zmluvnou stranou ku dňu zániku Zmluvy dohodou.</w:t>
      </w:r>
    </w:p>
    <w:p w:rsidR="00D922CE" w:rsidRPr="00D922CE" w:rsidRDefault="00D922CE" w:rsidP="00D922CE">
      <w:pPr>
        <w:spacing w:after="0" w:line="240" w:lineRule="auto"/>
        <w:ind w:left="567"/>
        <w:jc w:val="both"/>
        <w:outlineLvl w:val="1"/>
        <w:rPr>
          <w:rStyle w:val="FontStyle46"/>
          <w:rFonts w:ascii="Times New Roman" w:hAnsi="Times New Roman" w:cs="Times New Roman"/>
          <w:sz w:val="24"/>
          <w:szCs w:val="24"/>
        </w:rPr>
      </w:pPr>
    </w:p>
    <w:p w:rsidR="00D922CE" w:rsidRPr="00D922CE" w:rsidRDefault="00D922CE" w:rsidP="00D17A36">
      <w:pPr>
        <w:numPr>
          <w:ilvl w:val="1"/>
          <w:numId w:val="14"/>
        </w:numPr>
        <w:spacing w:after="0" w:line="240" w:lineRule="auto"/>
        <w:ind w:left="567" w:hanging="567"/>
        <w:jc w:val="both"/>
        <w:outlineLvl w:val="1"/>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lastRenderedPageBreak/>
        <w:t>Od tejto Zmluvy možno písomne odstúpiť iba v zákonom stanovených prípadoch a v prípadoch uvedených v tejto Zmluve.</w:t>
      </w:r>
    </w:p>
    <w:p w:rsidR="00D922CE" w:rsidRPr="00D922CE" w:rsidRDefault="00D922CE" w:rsidP="00D922CE">
      <w:pPr>
        <w:spacing w:after="0" w:line="240" w:lineRule="auto"/>
        <w:ind w:left="567"/>
        <w:jc w:val="both"/>
        <w:outlineLvl w:val="1"/>
        <w:rPr>
          <w:rStyle w:val="FontStyle46"/>
          <w:rFonts w:ascii="Times New Roman" w:hAnsi="Times New Roman" w:cs="Times New Roman"/>
          <w:sz w:val="24"/>
          <w:szCs w:val="24"/>
        </w:rPr>
      </w:pPr>
    </w:p>
    <w:p w:rsidR="00D922CE" w:rsidRPr="00D922CE" w:rsidRDefault="00D922CE" w:rsidP="00D17A36">
      <w:pPr>
        <w:numPr>
          <w:ilvl w:val="1"/>
          <w:numId w:val="14"/>
        </w:numPr>
        <w:spacing w:after="0" w:line="240" w:lineRule="auto"/>
        <w:ind w:left="567" w:hanging="567"/>
        <w:jc w:val="both"/>
        <w:outlineLvl w:val="1"/>
        <w:rPr>
          <w:rFonts w:ascii="Times New Roman" w:hAnsi="Times New Roman" w:cs="Times New Roman"/>
          <w:sz w:val="24"/>
          <w:szCs w:val="24"/>
        </w:rPr>
      </w:pPr>
      <w:r w:rsidRPr="00D922CE">
        <w:rPr>
          <w:rStyle w:val="FontStyle46"/>
          <w:rFonts w:ascii="Times New Roman" w:hAnsi="Times New Roman" w:cs="Times New Roman"/>
          <w:sz w:val="24"/>
          <w:szCs w:val="24"/>
        </w:rPr>
        <w:t>Kupujúci je oprávnený odstúpiť od tejto Zmluvy najmä v prípade, ak:</w:t>
      </w:r>
    </w:p>
    <w:p w:rsidR="00D922CE" w:rsidRPr="00D922CE" w:rsidRDefault="00D922CE" w:rsidP="00D17A36">
      <w:pPr>
        <w:pStyle w:val="Odsekzoznamu"/>
        <w:numPr>
          <w:ilvl w:val="2"/>
          <w:numId w:val="14"/>
        </w:numPr>
        <w:spacing w:after="120" w:line="240" w:lineRule="auto"/>
        <w:ind w:left="1134" w:hanging="567"/>
        <w:contextualSpacing w:val="0"/>
        <w:jc w:val="both"/>
        <w:rPr>
          <w:rStyle w:val="FontStyle46"/>
          <w:rFonts w:ascii="Times New Roman" w:eastAsiaTheme="majorEastAsia" w:hAnsi="Times New Roman" w:cs="Times New Roman"/>
          <w:sz w:val="24"/>
          <w:szCs w:val="24"/>
        </w:rPr>
      </w:pPr>
      <w:r w:rsidRPr="00D922CE">
        <w:rPr>
          <w:rFonts w:ascii="Times New Roman" w:hAnsi="Times New Roman" w:cs="Times New Roman"/>
          <w:bCs/>
          <w:iCs/>
          <w:sz w:val="24"/>
          <w:szCs w:val="24"/>
        </w:rPr>
        <w:t>v</w:t>
      </w:r>
      <w:r w:rsidRPr="00D922CE">
        <w:rPr>
          <w:rStyle w:val="FontStyle46"/>
          <w:rFonts w:ascii="Times New Roman" w:eastAsiaTheme="majorEastAsia" w:hAnsi="Times New Roman" w:cs="Times New Roman"/>
          <w:sz w:val="24"/>
          <w:szCs w:val="24"/>
        </w:rPr>
        <w:t xml:space="preserve"> čase jej uzavretia existoval dôvod na vylúčenie Predávajúceho pre nesplnenie podmienky účasti podľa </w:t>
      </w:r>
      <w:hyperlink r:id="rId9" w:anchor="doc41" w:history="1">
        <w:r w:rsidRPr="00D922CE">
          <w:rPr>
            <w:rStyle w:val="FontStyle46"/>
            <w:rFonts w:ascii="Times New Roman" w:eastAsiaTheme="majorEastAsia" w:hAnsi="Times New Roman" w:cs="Times New Roman"/>
            <w:sz w:val="24"/>
            <w:szCs w:val="24"/>
          </w:rPr>
          <w:t>§ 32</w:t>
        </w:r>
      </w:hyperlink>
      <w:r w:rsidRPr="00D922CE">
        <w:rPr>
          <w:rStyle w:val="FontStyle46"/>
          <w:rFonts w:ascii="Times New Roman" w:eastAsiaTheme="majorEastAsia" w:hAnsi="Times New Roman" w:cs="Times New Roman"/>
          <w:sz w:val="24"/>
          <w:szCs w:val="24"/>
        </w:rPr>
        <w:t> ods. 1 písm. a) Zákona o verejnom obstarávaní,</w:t>
      </w:r>
    </w:p>
    <w:p w:rsidR="00D922CE" w:rsidRPr="00D922CE" w:rsidRDefault="00D922CE" w:rsidP="00D17A36">
      <w:pPr>
        <w:pStyle w:val="Odsekzoznamu"/>
        <w:numPr>
          <w:ilvl w:val="2"/>
          <w:numId w:val="14"/>
        </w:numPr>
        <w:spacing w:after="120" w:line="240" w:lineRule="auto"/>
        <w:ind w:left="1134" w:hanging="567"/>
        <w:contextualSpacing w:val="0"/>
        <w:jc w:val="both"/>
        <w:rPr>
          <w:rStyle w:val="FontStyle46"/>
          <w:rFonts w:ascii="Times New Roman" w:eastAsiaTheme="majorEastAsia" w:hAnsi="Times New Roman" w:cs="Times New Roman"/>
          <w:sz w:val="24"/>
          <w:szCs w:val="24"/>
        </w:rPr>
      </w:pPr>
      <w:r w:rsidRPr="00D922CE">
        <w:rPr>
          <w:rStyle w:val="FontStyle46"/>
          <w:rFonts w:ascii="Times New Roman" w:eastAsiaTheme="majorEastAsia" w:hAnsi="Times New Roman" w:cs="Times New Roman"/>
          <w:sz w:val="24"/>
          <w:szCs w:val="24"/>
        </w:rPr>
        <w:t>Zmluva nemala byť uzavretá s Predávajúcim v súvislosti so závažným porušením povinnosti vyplývajúcej z právne záväzného aktu Európskej únie, o ktorom rozhodol Súdny dvor Európskej únie v súlade so Zmluvou o fungovaní Európskej únie,</w:t>
      </w:r>
    </w:p>
    <w:p w:rsidR="00D922CE" w:rsidRPr="00D922CE" w:rsidRDefault="00D922CE" w:rsidP="00D17A36">
      <w:pPr>
        <w:pStyle w:val="Odsekzoznamu"/>
        <w:numPr>
          <w:ilvl w:val="2"/>
          <w:numId w:val="14"/>
        </w:numPr>
        <w:spacing w:after="120" w:line="240" w:lineRule="auto"/>
        <w:ind w:left="1134" w:hanging="567"/>
        <w:contextualSpacing w:val="0"/>
        <w:jc w:val="both"/>
        <w:rPr>
          <w:rStyle w:val="FontStyle46"/>
          <w:rFonts w:ascii="Times New Roman" w:eastAsiaTheme="majorEastAsia" w:hAnsi="Times New Roman" w:cs="Times New Roman"/>
          <w:sz w:val="24"/>
          <w:szCs w:val="24"/>
        </w:rPr>
      </w:pPr>
      <w:r w:rsidRPr="00D922CE">
        <w:rPr>
          <w:rStyle w:val="FontStyle46"/>
          <w:rFonts w:ascii="Times New Roman" w:eastAsiaTheme="majorEastAsia" w:hAnsi="Times New Roman" w:cs="Times New Roman"/>
          <w:sz w:val="24"/>
          <w:szCs w:val="24"/>
        </w:rPr>
        <w:t xml:space="preserve">Predávajúci je v omeškaní s dodaním Predmetu kúpy o viac ako (30) tridsať dní,  </w:t>
      </w:r>
    </w:p>
    <w:p w:rsidR="00D922CE" w:rsidRPr="00D922CE" w:rsidRDefault="00D922CE" w:rsidP="00D17A36">
      <w:pPr>
        <w:pStyle w:val="Odsekzoznamu"/>
        <w:numPr>
          <w:ilvl w:val="2"/>
          <w:numId w:val="14"/>
        </w:numPr>
        <w:spacing w:after="120" w:line="240" w:lineRule="auto"/>
        <w:ind w:left="1134" w:hanging="567"/>
        <w:contextualSpacing w:val="0"/>
        <w:jc w:val="both"/>
        <w:rPr>
          <w:rStyle w:val="FontStyle46"/>
          <w:rFonts w:ascii="Times New Roman" w:hAnsi="Times New Roman" w:cs="Times New Roman"/>
          <w:sz w:val="24"/>
          <w:szCs w:val="24"/>
        </w:rPr>
      </w:pPr>
      <w:r w:rsidRPr="00D922CE">
        <w:rPr>
          <w:rFonts w:ascii="Times New Roman" w:hAnsi="Times New Roman" w:cs="Times New Roman"/>
          <w:bCs/>
          <w:iCs/>
          <w:sz w:val="24"/>
          <w:szCs w:val="24"/>
        </w:rPr>
        <w:t>Predávajúci</w:t>
      </w:r>
      <w:r w:rsidRPr="00D922CE">
        <w:rPr>
          <w:rStyle w:val="FontStyle46"/>
          <w:rFonts w:ascii="Times New Roman" w:hAnsi="Times New Roman" w:cs="Times New Roman"/>
          <w:sz w:val="24"/>
          <w:szCs w:val="24"/>
        </w:rPr>
        <w:t xml:space="preserve"> koná v rozpore s touto Zmluvou a/alebo všeobecne záväznými právnymi predpismi a na písomnú výzvu Kupujúceho toto konanie a jeho následky v určenej primeranej lehote neodstráni,</w:t>
      </w:r>
    </w:p>
    <w:p w:rsidR="00D922CE" w:rsidRPr="00D922CE" w:rsidRDefault="00D922CE" w:rsidP="00D17A36">
      <w:pPr>
        <w:pStyle w:val="Odsekzoznamu"/>
        <w:numPr>
          <w:ilvl w:val="2"/>
          <w:numId w:val="14"/>
        </w:numPr>
        <w:spacing w:after="0" w:line="240" w:lineRule="auto"/>
        <w:ind w:left="1134" w:hanging="567"/>
        <w:contextualSpacing w:val="0"/>
        <w:jc w:val="both"/>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 xml:space="preserve">Predávajúci nebol v čase uzavretia tejto Zmluvy zapísaný v registri partnerov verejného sektora, ak mu táto povinnosť vyplývala zo Zákona o verejnom obstarávaní, alebo bol </w:t>
      </w:r>
      <w:r w:rsidRPr="00D922CE">
        <w:rPr>
          <w:rFonts w:ascii="Times New Roman" w:hAnsi="Times New Roman" w:cs="Times New Roman"/>
          <w:bCs/>
          <w:iCs/>
          <w:sz w:val="24"/>
          <w:szCs w:val="24"/>
        </w:rPr>
        <w:t>vymazaný</w:t>
      </w:r>
      <w:r w:rsidRPr="00D922CE">
        <w:rPr>
          <w:rStyle w:val="FontStyle46"/>
          <w:rFonts w:ascii="Times New Roman" w:hAnsi="Times New Roman" w:cs="Times New Roman"/>
          <w:sz w:val="24"/>
          <w:szCs w:val="24"/>
        </w:rPr>
        <w:t xml:space="preserve"> z registra partnerov verejného sektora, </w:t>
      </w:r>
    </w:p>
    <w:p w:rsidR="00D922CE" w:rsidRPr="00D922CE" w:rsidRDefault="00D922CE" w:rsidP="00D922CE">
      <w:pPr>
        <w:pStyle w:val="Odsekzoznamu"/>
        <w:spacing w:after="0" w:line="240" w:lineRule="auto"/>
        <w:ind w:left="1134"/>
        <w:contextualSpacing w:val="0"/>
        <w:jc w:val="both"/>
        <w:rPr>
          <w:rStyle w:val="FontStyle46"/>
          <w:rFonts w:ascii="Times New Roman" w:hAnsi="Times New Roman" w:cs="Times New Roman"/>
          <w:sz w:val="24"/>
          <w:szCs w:val="24"/>
        </w:rPr>
      </w:pPr>
    </w:p>
    <w:p w:rsidR="00D922CE" w:rsidRPr="00D922CE" w:rsidRDefault="00D922CE" w:rsidP="00D17A36">
      <w:pPr>
        <w:pStyle w:val="Odsekzoznamu"/>
        <w:numPr>
          <w:ilvl w:val="2"/>
          <w:numId w:val="14"/>
        </w:numPr>
        <w:spacing w:after="0" w:line="240" w:lineRule="auto"/>
        <w:ind w:left="1134" w:hanging="567"/>
        <w:contextualSpacing w:val="0"/>
        <w:jc w:val="both"/>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Predávajúci nebude opakovane, aj napriek predchádzajúcej výzvy Kupujúceho dodržiavať postup a plniť povinnosti vyplývajúce z bodu 3.4 tejto Zmluvy.</w:t>
      </w:r>
    </w:p>
    <w:p w:rsidR="00D922CE" w:rsidRPr="00D922CE" w:rsidRDefault="00D922CE" w:rsidP="00D922CE">
      <w:pPr>
        <w:spacing w:after="120" w:line="240" w:lineRule="auto"/>
        <w:jc w:val="both"/>
        <w:outlineLvl w:val="1"/>
        <w:rPr>
          <w:rStyle w:val="FontStyle46"/>
          <w:rFonts w:ascii="Times New Roman" w:hAnsi="Times New Roman" w:cs="Times New Roman"/>
          <w:sz w:val="24"/>
          <w:szCs w:val="24"/>
        </w:rPr>
      </w:pPr>
    </w:p>
    <w:p w:rsidR="00D922CE" w:rsidRPr="00D922CE" w:rsidRDefault="00D922CE" w:rsidP="00D17A36">
      <w:pPr>
        <w:numPr>
          <w:ilvl w:val="1"/>
          <w:numId w:val="14"/>
        </w:numPr>
        <w:spacing w:after="120" w:line="240" w:lineRule="auto"/>
        <w:ind w:left="567" w:hanging="567"/>
        <w:jc w:val="both"/>
        <w:outlineLvl w:val="1"/>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 xml:space="preserve">Predávajúci je oprávnený odstúpiť od tejto Zmluvy v prípade, ak Kupujúci poruší túto Zmluvu podstatným spôsobom. Za podstatné porušenie tejto Zmluvy sa považuje, ak sa Kupujúci dostane do omeškania s úhradou faktúry viac ako (30) tridsať dní od dohodnutého termínu splatnosti faktúry. Pre vylúčenie pochybností sa Zmluvné strany dohodli, že Predávajúci je v takomto prípade oprávnený odstúpiť od tejto Zmluvy.  </w:t>
      </w:r>
    </w:p>
    <w:p w:rsidR="00D922CE" w:rsidRPr="00D922CE" w:rsidRDefault="00D922CE" w:rsidP="00D17A36">
      <w:pPr>
        <w:numPr>
          <w:ilvl w:val="1"/>
          <w:numId w:val="14"/>
        </w:numPr>
        <w:spacing w:after="120" w:line="240" w:lineRule="auto"/>
        <w:ind w:left="567" w:hanging="567"/>
        <w:jc w:val="both"/>
        <w:outlineLvl w:val="1"/>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Právne účinky odstúpenia od tejto Zmluvy nastávajú dňom doručenia písomného oznámenia o odstúpení druhej zmluvnej strane.</w:t>
      </w:r>
    </w:p>
    <w:p w:rsidR="00D922CE" w:rsidRPr="00D922CE" w:rsidRDefault="00D922CE" w:rsidP="00D17A36">
      <w:pPr>
        <w:numPr>
          <w:ilvl w:val="1"/>
          <w:numId w:val="14"/>
        </w:numPr>
        <w:spacing w:after="240" w:line="240" w:lineRule="auto"/>
        <w:ind w:left="567" w:hanging="567"/>
        <w:jc w:val="both"/>
        <w:outlineLvl w:val="1"/>
        <w:rPr>
          <w:rFonts w:ascii="Times New Roman" w:hAnsi="Times New Roman" w:cs="Times New Roman"/>
          <w:sz w:val="24"/>
          <w:szCs w:val="24"/>
        </w:rPr>
      </w:pPr>
      <w:r w:rsidRPr="00D922CE">
        <w:rPr>
          <w:rStyle w:val="FontStyle46"/>
          <w:rFonts w:ascii="Times New Roman" w:hAnsi="Times New Roman" w:cs="Times New Roman"/>
          <w:sz w:val="24"/>
          <w:szCs w:val="24"/>
        </w:rPr>
        <w:t xml:space="preserve">Ukončením platnosti tejto Zmluvy zanikajú všetky práva a povinnosti Zmluvných strán vyplývajúce z tejto Zmluvy, okrem nárokov na úhradu už poskytnutého plnenia, spôsobenej škody, nárokov na dovtedy uplatnené zmluvné, resp. zákonné sankcie a úroky, ako aj nárok Kupujúceho na bezplatné odstránenie zistených </w:t>
      </w:r>
      <w:proofErr w:type="spellStart"/>
      <w:r w:rsidRPr="00D922CE">
        <w:rPr>
          <w:rStyle w:val="FontStyle46"/>
          <w:rFonts w:ascii="Times New Roman" w:hAnsi="Times New Roman" w:cs="Times New Roman"/>
          <w:sz w:val="24"/>
          <w:szCs w:val="24"/>
        </w:rPr>
        <w:t>vád</w:t>
      </w:r>
      <w:proofErr w:type="spellEnd"/>
      <w:r w:rsidRPr="00D922CE">
        <w:rPr>
          <w:rStyle w:val="FontStyle46"/>
          <w:rFonts w:ascii="Times New Roman" w:hAnsi="Times New Roman" w:cs="Times New Roman"/>
          <w:sz w:val="24"/>
          <w:szCs w:val="24"/>
        </w:rPr>
        <w:t xml:space="preserve"> dodania, resp. záručných </w:t>
      </w:r>
      <w:proofErr w:type="spellStart"/>
      <w:r w:rsidRPr="00D922CE">
        <w:rPr>
          <w:rStyle w:val="FontStyle46"/>
          <w:rFonts w:ascii="Times New Roman" w:hAnsi="Times New Roman" w:cs="Times New Roman"/>
          <w:sz w:val="24"/>
          <w:szCs w:val="24"/>
        </w:rPr>
        <w:t>vád</w:t>
      </w:r>
      <w:proofErr w:type="spellEnd"/>
      <w:r w:rsidRPr="00D922CE">
        <w:rPr>
          <w:rStyle w:val="FontStyle46"/>
          <w:rFonts w:ascii="Times New Roman" w:hAnsi="Times New Roman" w:cs="Times New Roman"/>
          <w:sz w:val="24"/>
          <w:szCs w:val="24"/>
        </w:rPr>
        <w:t>.</w:t>
      </w:r>
    </w:p>
    <w:p w:rsidR="00D922CE" w:rsidRPr="00D922CE" w:rsidRDefault="00D922CE" w:rsidP="00D922CE">
      <w:pPr>
        <w:overflowPunct w:val="0"/>
        <w:autoSpaceDE w:val="0"/>
        <w:autoSpaceDN w:val="0"/>
        <w:adjustRightInd w:val="0"/>
        <w:spacing w:after="0"/>
        <w:jc w:val="center"/>
        <w:rPr>
          <w:rFonts w:ascii="Times New Roman" w:hAnsi="Times New Roman" w:cs="Times New Roman"/>
          <w:b/>
          <w:sz w:val="24"/>
          <w:szCs w:val="24"/>
        </w:rPr>
      </w:pPr>
      <w:r w:rsidRPr="00D922CE">
        <w:rPr>
          <w:rFonts w:ascii="Times New Roman" w:hAnsi="Times New Roman" w:cs="Times New Roman"/>
          <w:b/>
          <w:sz w:val="24"/>
          <w:szCs w:val="24"/>
        </w:rPr>
        <w:t>Čl. VIII</w:t>
      </w:r>
    </w:p>
    <w:p w:rsidR="00D922CE" w:rsidRDefault="00D922CE" w:rsidP="00D922CE">
      <w:pPr>
        <w:spacing w:after="0"/>
        <w:jc w:val="center"/>
        <w:rPr>
          <w:rFonts w:ascii="Times New Roman" w:hAnsi="Times New Roman" w:cs="Times New Roman"/>
          <w:b/>
          <w:bCs/>
          <w:sz w:val="24"/>
          <w:szCs w:val="24"/>
        </w:rPr>
      </w:pPr>
      <w:r w:rsidRPr="00D922CE">
        <w:rPr>
          <w:rFonts w:ascii="Times New Roman" w:hAnsi="Times New Roman" w:cs="Times New Roman"/>
          <w:b/>
          <w:bCs/>
          <w:sz w:val="24"/>
          <w:szCs w:val="24"/>
        </w:rPr>
        <w:t>Subdodávatelia</w:t>
      </w:r>
    </w:p>
    <w:p w:rsidR="00AD1651" w:rsidRDefault="00AD1651" w:rsidP="00D922CE">
      <w:pPr>
        <w:spacing w:after="0"/>
        <w:jc w:val="center"/>
        <w:rPr>
          <w:rFonts w:ascii="Times New Roman" w:hAnsi="Times New Roman" w:cs="Times New Roman"/>
          <w:b/>
          <w:bCs/>
          <w:sz w:val="24"/>
          <w:szCs w:val="24"/>
        </w:rPr>
      </w:pPr>
    </w:p>
    <w:p w:rsidR="00BF1B49" w:rsidRPr="00BF1B49" w:rsidRDefault="00BF1B49" w:rsidP="00BF1B49">
      <w:pPr>
        <w:pStyle w:val="SAP1"/>
        <w:numPr>
          <w:ilvl w:val="1"/>
          <w:numId w:val="21"/>
        </w:numPr>
        <w:overflowPunct w:val="0"/>
        <w:autoSpaceDE w:val="0"/>
        <w:autoSpaceDN w:val="0"/>
        <w:adjustRightInd w:val="0"/>
        <w:spacing w:line="240" w:lineRule="auto"/>
        <w:rPr>
          <w:rFonts w:ascii="Times New Roman" w:hAnsi="Times New Roman"/>
          <w:bCs/>
          <w:vanish/>
          <w:sz w:val="24"/>
          <w:szCs w:val="24"/>
        </w:rPr>
      </w:pPr>
    </w:p>
    <w:p w:rsidR="00BF1B49" w:rsidRPr="00BF1B49" w:rsidRDefault="00BF1B49" w:rsidP="00BF1B49">
      <w:pPr>
        <w:pStyle w:val="Odsekzoznamu"/>
        <w:numPr>
          <w:ilvl w:val="0"/>
          <w:numId w:val="14"/>
        </w:numPr>
        <w:spacing w:after="0" w:line="240" w:lineRule="auto"/>
        <w:jc w:val="both"/>
        <w:rPr>
          <w:rFonts w:ascii="Times New Roman" w:eastAsiaTheme="minorEastAsia" w:hAnsi="Times New Roman" w:cs="Times New Roman"/>
          <w:bCs/>
          <w:iCs/>
          <w:vanish/>
          <w:sz w:val="24"/>
          <w:szCs w:val="24"/>
        </w:rPr>
      </w:pPr>
    </w:p>
    <w:p w:rsidR="00D922CE" w:rsidRPr="00D922CE" w:rsidRDefault="00D922CE" w:rsidP="00BF1B49">
      <w:pPr>
        <w:pStyle w:val="Odsekzoznamu"/>
        <w:numPr>
          <w:ilvl w:val="1"/>
          <w:numId w:val="14"/>
        </w:numPr>
        <w:spacing w:after="0" w:line="240" w:lineRule="auto"/>
        <w:jc w:val="both"/>
        <w:rPr>
          <w:rFonts w:ascii="Times New Roman" w:eastAsiaTheme="minorEastAsia" w:hAnsi="Times New Roman" w:cs="Times New Roman"/>
          <w:sz w:val="24"/>
          <w:szCs w:val="24"/>
        </w:rPr>
      </w:pPr>
      <w:r w:rsidRPr="00D922CE">
        <w:rPr>
          <w:rFonts w:ascii="Times New Roman" w:eastAsiaTheme="minorEastAsia" w:hAnsi="Times New Roman" w:cs="Times New Roman"/>
          <w:bCs/>
          <w:iCs/>
          <w:sz w:val="24"/>
          <w:szCs w:val="24"/>
        </w:rPr>
        <w:t>Predávajúci je oprávnený plnením vybraných častí tejto Zmluvy poveriť svojich subdodávateľov. Zoznam subdodávateľov tvorí Prílohu č. 3 – Zoznam subdodávateľov tejto Zmluvy. V zozname subdodávateľov sa uvádza podiel plnenia každého subdodávateľa vo finančnom vyjadrení z celkovej ceny plnenia a údaje o osobe oprávnenej konať za subdodávateľa v rozsahu meno a priezvisko, adresa pobytu, dátum narodenia. Ak to vyplýva zákona č. 315/2016 Z. z. o registri partnerov verejného sektora a o zmene a doplnení niektorých zákonov (ďalej len „</w:t>
      </w:r>
      <w:r w:rsidRPr="00D922CE">
        <w:rPr>
          <w:rFonts w:ascii="Times New Roman" w:eastAsiaTheme="minorEastAsia" w:hAnsi="Times New Roman" w:cs="Times New Roman"/>
          <w:b/>
          <w:bCs/>
          <w:iCs/>
          <w:sz w:val="24"/>
          <w:szCs w:val="24"/>
        </w:rPr>
        <w:t>Zákon o RPVS</w:t>
      </w:r>
      <w:r w:rsidRPr="00D922CE">
        <w:rPr>
          <w:rFonts w:ascii="Times New Roman" w:eastAsiaTheme="minorEastAsia" w:hAnsi="Times New Roman" w:cs="Times New Roman"/>
          <w:bCs/>
          <w:iCs/>
          <w:sz w:val="24"/>
          <w:szCs w:val="24"/>
        </w:rPr>
        <w:t xml:space="preserve">“), musí byť subdodávateľ zapísaný v registri partnerov verejného sektora. </w:t>
      </w:r>
    </w:p>
    <w:p w:rsidR="00D922CE" w:rsidRPr="00D922CE" w:rsidRDefault="00D922CE" w:rsidP="00D922CE">
      <w:pPr>
        <w:pStyle w:val="Odsekzoznamu"/>
        <w:ind w:left="360"/>
        <w:jc w:val="both"/>
        <w:rPr>
          <w:rFonts w:ascii="Times New Roman" w:eastAsiaTheme="minorEastAsia" w:hAnsi="Times New Roman" w:cs="Times New Roman"/>
          <w:sz w:val="24"/>
          <w:szCs w:val="24"/>
        </w:rPr>
      </w:pPr>
    </w:p>
    <w:p w:rsidR="00D922CE" w:rsidRPr="00D922CE" w:rsidRDefault="00D922CE" w:rsidP="00D17A36">
      <w:pPr>
        <w:pStyle w:val="Odsekzoznamu"/>
        <w:numPr>
          <w:ilvl w:val="1"/>
          <w:numId w:val="14"/>
        </w:numPr>
        <w:spacing w:after="120" w:line="240" w:lineRule="auto"/>
        <w:ind w:left="567" w:hanging="567"/>
        <w:contextualSpacing w:val="0"/>
        <w:jc w:val="both"/>
        <w:rPr>
          <w:rFonts w:ascii="Times New Roman" w:eastAsiaTheme="minorEastAsia" w:hAnsi="Times New Roman" w:cs="Times New Roman"/>
          <w:sz w:val="24"/>
          <w:szCs w:val="24"/>
        </w:rPr>
      </w:pPr>
      <w:bookmarkStart w:id="1" w:name="_Ref485128550"/>
      <w:r w:rsidRPr="00D922CE">
        <w:rPr>
          <w:rFonts w:ascii="Times New Roman" w:eastAsiaTheme="minorEastAsia" w:hAnsi="Times New Roman" w:cs="Times New Roman"/>
          <w:bCs/>
          <w:sz w:val="24"/>
          <w:szCs w:val="24"/>
        </w:rPr>
        <w:t>V prípade, ak má počas plnenia Zmluvy Predávajúci záujem zmeniť alebo doplniť svojich subdodávateľov, je povinný rešpektovať nasledovné pravidlá:</w:t>
      </w:r>
      <w:bookmarkEnd w:id="1"/>
    </w:p>
    <w:p w:rsidR="00D922CE" w:rsidRPr="00D922CE" w:rsidRDefault="00D922CE" w:rsidP="00D17A36">
      <w:pPr>
        <w:pStyle w:val="Odsekzoznamu"/>
        <w:numPr>
          <w:ilvl w:val="2"/>
          <w:numId w:val="14"/>
        </w:numPr>
        <w:spacing w:after="120" w:line="240" w:lineRule="auto"/>
        <w:ind w:left="1134" w:hanging="567"/>
        <w:contextualSpacing w:val="0"/>
        <w:jc w:val="both"/>
        <w:rPr>
          <w:rFonts w:ascii="Times New Roman" w:eastAsiaTheme="minorEastAsia" w:hAnsi="Times New Roman" w:cs="Times New Roman"/>
          <w:sz w:val="24"/>
          <w:szCs w:val="24"/>
        </w:rPr>
      </w:pPr>
      <w:r w:rsidRPr="00D922CE">
        <w:rPr>
          <w:rFonts w:ascii="Times New Roman" w:hAnsi="Times New Roman" w:cs="Times New Roman"/>
          <w:bCs/>
          <w:iCs/>
          <w:sz w:val="24"/>
          <w:szCs w:val="24"/>
        </w:rPr>
        <w:t>subdodávateľ, ktorého sa týka návrh na zmenu, musí byť zapísaný v registri partnerov verejného sektora podľa Zákona o RPVS, ak táto povinnosť vyplýva z uvedeného zákona,</w:t>
      </w:r>
    </w:p>
    <w:p w:rsidR="00D922CE" w:rsidRPr="00D922CE" w:rsidRDefault="00D922CE" w:rsidP="00D17A36">
      <w:pPr>
        <w:pStyle w:val="Odsekzoznamu"/>
        <w:numPr>
          <w:ilvl w:val="2"/>
          <w:numId w:val="14"/>
        </w:numPr>
        <w:spacing w:after="120" w:line="240" w:lineRule="auto"/>
        <w:ind w:left="1134" w:hanging="567"/>
        <w:contextualSpacing w:val="0"/>
        <w:jc w:val="both"/>
        <w:rPr>
          <w:rFonts w:ascii="Times New Roman" w:hAnsi="Times New Roman" w:cs="Times New Roman"/>
          <w:bCs/>
          <w:iCs/>
          <w:sz w:val="24"/>
          <w:szCs w:val="24"/>
        </w:rPr>
      </w:pPr>
      <w:r w:rsidRPr="00D922CE">
        <w:rPr>
          <w:rFonts w:ascii="Times New Roman" w:hAnsi="Times New Roman" w:cs="Times New Roman"/>
          <w:bCs/>
          <w:iCs/>
          <w:sz w:val="24"/>
          <w:szCs w:val="24"/>
        </w:rPr>
        <w:t>subdodávateľ, ktorého sa týka návrh na zmenu, musí byť schopný realizovať príslušnú časť predmetu zákazky v rovnakej kvalite, ako pôvodný subdodávateľ a musí spĺňať rovnaké podmienky, ako pôvodný subdodávateľ (ak boli stanovené),</w:t>
      </w:r>
    </w:p>
    <w:p w:rsidR="00D922CE" w:rsidRPr="00D922CE" w:rsidRDefault="00D922CE" w:rsidP="00D17A36">
      <w:pPr>
        <w:pStyle w:val="Odsekzoznamu"/>
        <w:numPr>
          <w:ilvl w:val="2"/>
          <w:numId w:val="14"/>
        </w:numPr>
        <w:spacing w:after="120" w:line="240" w:lineRule="auto"/>
        <w:ind w:left="1134" w:hanging="567"/>
        <w:contextualSpacing w:val="0"/>
        <w:jc w:val="both"/>
        <w:rPr>
          <w:rFonts w:ascii="Times New Roman" w:hAnsi="Times New Roman" w:cs="Times New Roman"/>
          <w:bCs/>
          <w:iCs/>
          <w:sz w:val="24"/>
          <w:szCs w:val="24"/>
        </w:rPr>
      </w:pPr>
      <w:bookmarkStart w:id="2" w:name="_Ref485128520"/>
      <w:r w:rsidRPr="00D922CE">
        <w:rPr>
          <w:rFonts w:ascii="Times New Roman" w:hAnsi="Times New Roman" w:cs="Times New Roman"/>
          <w:bCs/>
          <w:iCs/>
          <w:sz w:val="24"/>
          <w:szCs w:val="24"/>
        </w:rPr>
        <w:t>Predávajúci oznámi Kupujúcemu návrh na zmenu subdodávateľa spolu s predložením dokladov preukazujúcich splnenie podmienok uvedených vyššie.</w:t>
      </w:r>
      <w:bookmarkEnd w:id="2"/>
    </w:p>
    <w:p w:rsidR="00D922CE" w:rsidRPr="00D922CE" w:rsidRDefault="00D922CE" w:rsidP="00D17A36">
      <w:pPr>
        <w:pStyle w:val="Odsekzoznamu"/>
        <w:numPr>
          <w:ilvl w:val="1"/>
          <w:numId w:val="14"/>
        </w:numPr>
        <w:spacing w:after="0" w:line="240" w:lineRule="auto"/>
        <w:ind w:left="567" w:hanging="567"/>
        <w:jc w:val="both"/>
        <w:rPr>
          <w:rFonts w:ascii="Times New Roman" w:eastAsiaTheme="minorEastAsia" w:hAnsi="Times New Roman" w:cs="Times New Roman"/>
          <w:sz w:val="24"/>
          <w:szCs w:val="24"/>
        </w:rPr>
      </w:pPr>
      <w:r w:rsidRPr="00D922CE">
        <w:rPr>
          <w:rFonts w:ascii="Times New Roman" w:eastAsiaTheme="minorEastAsia" w:hAnsi="Times New Roman" w:cs="Times New Roman"/>
          <w:bCs/>
          <w:sz w:val="24"/>
          <w:szCs w:val="24"/>
        </w:rPr>
        <w:t>Návrh na zmenu subdodávateľa spolu s dokladmi podľa bodu 8.2.3 tohto článku Zmluvy a aktualizovaným znením Prílohy č. 3 Zoznam subdodávateľov musí Predávajúci predložiť Kupujúcemu najneskôr (3) tri pracovné dni pred začatím plánovanej subdodávky. Kupujúci má právo zmenu odmietnuť, ak nie sú splnené podmienky uvedené v bode 8.2 vyššie.</w:t>
      </w:r>
    </w:p>
    <w:p w:rsidR="00D922CE" w:rsidRPr="00D922CE" w:rsidRDefault="00D922CE" w:rsidP="00D922CE">
      <w:pPr>
        <w:pStyle w:val="Odsekzoznamu"/>
        <w:ind w:left="360"/>
        <w:jc w:val="both"/>
        <w:rPr>
          <w:rFonts w:ascii="Times New Roman" w:eastAsiaTheme="minorEastAsia" w:hAnsi="Times New Roman" w:cs="Times New Roman"/>
          <w:sz w:val="24"/>
          <w:szCs w:val="24"/>
        </w:rPr>
      </w:pPr>
    </w:p>
    <w:p w:rsidR="00D922CE" w:rsidRPr="00D922CE" w:rsidRDefault="00D922CE" w:rsidP="00D17A36">
      <w:pPr>
        <w:pStyle w:val="Odsekzoznamu"/>
        <w:numPr>
          <w:ilvl w:val="1"/>
          <w:numId w:val="14"/>
        </w:numPr>
        <w:spacing w:after="0" w:line="240" w:lineRule="auto"/>
        <w:ind w:left="567" w:hanging="567"/>
        <w:jc w:val="both"/>
        <w:rPr>
          <w:rFonts w:ascii="Times New Roman" w:eastAsiaTheme="minorEastAsia" w:hAnsi="Times New Roman" w:cs="Times New Roman"/>
          <w:sz w:val="24"/>
          <w:szCs w:val="24"/>
        </w:rPr>
      </w:pPr>
      <w:r w:rsidRPr="00D922CE">
        <w:rPr>
          <w:rFonts w:ascii="Times New Roman" w:eastAsiaTheme="minorEastAsia" w:hAnsi="Times New Roman" w:cs="Times New Roman"/>
          <w:bCs/>
          <w:sz w:val="24"/>
          <w:szCs w:val="24"/>
        </w:rPr>
        <w:t>Pre vylúčenie akýchkoľvek pochybností sa Zmluvné strany dohodli, že pre zmenu alebo doplnenie subdodávateľov nie je potrebné uzatvárať dodatok k tejto Zmluve, pokiaľ bude dodržaný postup podľa tohto článku Zmluvy.</w:t>
      </w:r>
    </w:p>
    <w:p w:rsidR="00D922CE" w:rsidRPr="00D922CE" w:rsidRDefault="00D922CE" w:rsidP="00D922CE">
      <w:pPr>
        <w:pStyle w:val="Odsekzoznamu"/>
        <w:spacing w:after="0" w:line="240" w:lineRule="auto"/>
        <w:ind w:left="567"/>
        <w:jc w:val="both"/>
        <w:rPr>
          <w:rFonts w:ascii="Times New Roman" w:eastAsiaTheme="minorEastAsia" w:hAnsi="Times New Roman" w:cs="Times New Roman"/>
          <w:sz w:val="24"/>
          <w:szCs w:val="24"/>
        </w:rPr>
      </w:pPr>
    </w:p>
    <w:p w:rsidR="00D922CE" w:rsidRPr="00D922CE" w:rsidRDefault="00D922CE" w:rsidP="00D17A36">
      <w:pPr>
        <w:pStyle w:val="Odsekzoznamu"/>
        <w:numPr>
          <w:ilvl w:val="1"/>
          <w:numId w:val="14"/>
        </w:numPr>
        <w:spacing w:after="0" w:line="240" w:lineRule="auto"/>
        <w:ind w:left="567" w:hanging="567"/>
        <w:jc w:val="both"/>
        <w:rPr>
          <w:rFonts w:ascii="Times New Roman" w:eastAsiaTheme="minorEastAsia" w:hAnsi="Times New Roman" w:cs="Times New Roman"/>
          <w:sz w:val="24"/>
          <w:szCs w:val="24"/>
        </w:rPr>
      </w:pPr>
      <w:r w:rsidRPr="00D922CE">
        <w:rPr>
          <w:rFonts w:ascii="Times New Roman" w:eastAsiaTheme="minorEastAsia" w:hAnsi="Times New Roman" w:cs="Times New Roman"/>
          <w:bCs/>
          <w:sz w:val="24"/>
          <w:szCs w:val="24"/>
        </w:rPr>
        <w:t>V prípade, ak Predávajúci využije na plnenie ktorejkoľvek povinnosti podľa tejto Zmluvy subdodávateľa, Predávajúci za konanie subdodávateľa voči Kupujúcemu zodpovedá, ako keby plnenie vykonával sám.</w:t>
      </w:r>
    </w:p>
    <w:p w:rsidR="00D922CE" w:rsidRPr="00D922CE" w:rsidRDefault="00D922CE" w:rsidP="00D922CE">
      <w:pPr>
        <w:pStyle w:val="Odsekzoznamu"/>
        <w:spacing w:after="0" w:line="240" w:lineRule="auto"/>
        <w:ind w:left="567"/>
        <w:jc w:val="both"/>
        <w:rPr>
          <w:rFonts w:ascii="Times New Roman" w:eastAsiaTheme="minorEastAsia" w:hAnsi="Times New Roman" w:cs="Times New Roman"/>
          <w:sz w:val="24"/>
          <w:szCs w:val="24"/>
        </w:rPr>
      </w:pPr>
    </w:p>
    <w:p w:rsidR="00D922CE" w:rsidRPr="00D922CE" w:rsidRDefault="00D922CE" w:rsidP="00D17A36">
      <w:pPr>
        <w:pStyle w:val="Odsekzoznamu"/>
        <w:numPr>
          <w:ilvl w:val="1"/>
          <w:numId w:val="14"/>
        </w:numPr>
        <w:spacing w:after="0" w:line="240" w:lineRule="auto"/>
        <w:ind w:left="567" w:hanging="567"/>
        <w:jc w:val="both"/>
        <w:rPr>
          <w:rFonts w:ascii="Times New Roman" w:eastAsiaTheme="minorEastAsia" w:hAnsi="Times New Roman" w:cs="Times New Roman"/>
          <w:sz w:val="24"/>
          <w:szCs w:val="24"/>
        </w:rPr>
      </w:pPr>
      <w:r w:rsidRPr="00D922CE">
        <w:rPr>
          <w:rFonts w:ascii="Times New Roman" w:eastAsiaTheme="minorEastAsia" w:hAnsi="Times New Roman" w:cs="Times New Roman"/>
          <w:sz w:val="24"/>
          <w:szCs w:val="24"/>
        </w:rPr>
        <w:t xml:space="preserve">V prípade </w:t>
      </w:r>
      <w:r w:rsidRPr="00D922CE">
        <w:rPr>
          <w:rFonts w:ascii="Times New Roman" w:eastAsiaTheme="minorEastAsia" w:hAnsi="Times New Roman" w:cs="Times New Roman"/>
          <w:bCs/>
          <w:sz w:val="24"/>
          <w:szCs w:val="24"/>
        </w:rPr>
        <w:t>porušenia niektorej z povinností Predávajúceho podľa bodov 8.1 až 8.3 tohto článku Zmluvy (napr. neodovzdanie zoznamu subdodávateľov, neoznámenie prípadnej z</w:t>
      </w:r>
      <w:r w:rsidRPr="00D922CE">
        <w:rPr>
          <w:rFonts w:ascii="Times New Roman" w:eastAsiaTheme="minorEastAsia" w:hAnsi="Times New Roman" w:cs="Times New Roman"/>
          <w:sz w:val="24"/>
          <w:szCs w:val="24"/>
        </w:rPr>
        <w:t>m</w:t>
      </w:r>
      <w:r w:rsidRPr="00D922CE">
        <w:rPr>
          <w:rFonts w:ascii="Times New Roman" w:eastAsiaTheme="minorEastAsia" w:hAnsi="Times New Roman" w:cs="Times New Roman"/>
          <w:bCs/>
          <w:sz w:val="24"/>
          <w:szCs w:val="24"/>
        </w:rPr>
        <w:t>eny</w:t>
      </w:r>
      <w:r w:rsidRPr="00D922CE">
        <w:rPr>
          <w:rFonts w:ascii="Times New Roman" w:eastAsiaTheme="minorEastAsia" w:hAnsi="Times New Roman" w:cs="Times New Roman"/>
          <w:sz w:val="24"/>
          <w:szCs w:val="24"/>
        </w:rPr>
        <w:t xml:space="preserve"> subdodávateľa, nenahradenie subdodávateľa v prípade výmazu subdodávateľa z r</w:t>
      </w:r>
      <w:r w:rsidRPr="00D922CE">
        <w:rPr>
          <w:rFonts w:ascii="Times New Roman" w:eastAsiaTheme="minorEastAsia" w:hAnsi="Times New Roman" w:cs="Times New Roman"/>
          <w:bCs/>
          <w:sz w:val="24"/>
          <w:szCs w:val="24"/>
        </w:rPr>
        <w:t xml:space="preserve">egistra partnerov verejného sektora </w:t>
      </w:r>
      <w:r w:rsidRPr="00D922CE">
        <w:rPr>
          <w:rFonts w:ascii="Times New Roman" w:eastAsiaTheme="minorEastAsia" w:hAnsi="Times New Roman" w:cs="Times New Roman"/>
          <w:sz w:val="24"/>
          <w:szCs w:val="24"/>
        </w:rPr>
        <w:t>počas trvania tejto Zmluvy) je Kupujúci oprávnený požadovať od Predávajúceho zmluvnú pokutu vo výške 10 000,00 EUR (slovom: desaťtisíc euro) za každé jednotlivé porušenie týchto povinností, a to aj opakovane.</w:t>
      </w:r>
    </w:p>
    <w:p w:rsidR="00D922CE" w:rsidRPr="00D922CE" w:rsidRDefault="00D922CE" w:rsidP="00D922CE">
      <w:pPr>
        <w:spacing w:after="0"/>
        <w:rPr>
          <w:rFonts w:ascii="Times New Roman" w:hAnsi="Times New Roman" w:cs="Times New Roman"/>
          <w:b/>
          <w:bCs/>
          <w:sz w:val="24"/>
          <w:szCs w:val="24"/>
        </w:rPr>
      </w:pPr>
    </w:p>
    <w:p w:rsidR="00D922CE" w:rsidRPr="00D922CE" w:rsidRDefault="00D922CE" w:rsidP="00D922CE">
      <w:pPr>
        <w:spacing w:after="0"/>
        <w:ind w:left="360"/>
        <w:jc w:val="center"/>
        <w:rPr>
          <w:rFonts w:ascii="Times New Roman" w:hAnsi="Times New Roman" w:cs="Times New Roman"/>
          <w:b/>
          <w:bCs/>
          <w:sz w:val="24"/>
          <w:szCs w:val="24"/>
        </w:rPr>
      </w:pPr>
      <w:r w:rsidRPr="00D922CE">
        <w:rPr>
          <w:rFonts w:ascii="Times New Roman" w:hAnsi="Times New Roman" w:cs="Times New Roman"/>
          <w:b/>
          <w:bCs/>
          <w:sz w:val="24"/>
          <w:szCs w:val="24"/>
        </w:rPr>
        <w:t>Čl. IX</w:t>
      </w:r>
    </w:p>
    <w:p w:rsidR="00D922CE" w:rsidRPr="00D922CE" w:rsidRDefault="00D922CE" w:rsidP="00D922CE">
      <w:pPr>
        <w:spacing w:after="0"/>
        <w:ind w:left="360"/>
        <w:jc w:val="center"/>
        <w:rPr>
          <w:rFonts w:ascii="Times New Roman" w:hAnsi="Times New Roman" w:cs="Times New Roman"/>
          <w:b/>
          <w:bCs/>
          <w:sz w:val="24"/>
          <w:szCs w:val="24"/>
        </w:rPr>
      </w:pPr>
      <w:r w:rsidRPr="00D922CE">
        <w:rPr>
          <w:rFonts w:ascii="Times New Roman" w:hAnsi="Times New Roman" w:cs="Times New Roman"/>
          <w:b/>
          <w:bCs/>
          <w:sz w:val="24"/>
          <w:szCs w:val="24"/>
        </w:rPr>
        <w:t xml:space="preserve">Záverečné ustanovenia </w:t>
      </w:r>
    </w:p>
    <w:p w:rsidR="00D922CE" w:rsidRPr="00D922CE" w:rsidRDefault="00D922CE" w:rsidP="00D922CE">
      <w:pPr>
        <w:overflowPunct w:val="0"/>
        <w:autoSpaceDE w:val="0"/>
        <w:autoSpaceDN w:val="0"/>
        <w:adjustRightInd w:val="0"/>
        <w:spacing w:after="0"/>
        <w:jc w:val="both"/>
        <w:rPr>
          <w:rFonts w:ascii="Times New Roman" w:hAnsi="Times New Roman" w:cs="Times New Roman"/>
          <w:sz w:val="24"/>
          <w:szCs w:val="24"/>
        </w:rPr>
      </w:pPr>
    </w:p>
    <w:p w:rsidR="00BF1B49" w:rsidRPr="00BF1B49" w:rsidRDefault="00BF1B49" w:rsidP="00BF1B49">
      <w:pPr>
        <w:pStyle w:val="Odsekzoznamu"/>
        <w:widowControl w:val="0"/>
        <w:numPr>
          <w:ilvl w:val="1"/>
          <w:numId w:val="10"/>
        </w:numPr>
        <w:spacing w:before="240" w:after="240"/>
        <w:contextualSpacing w:val="0"/>
        <w:jc w:val="both"/>
        <w:outlineLvl w:val="1"/>
        <w:rPr>
          <w:rFonts w:ascii="Proba Pro" w:eastAsia="Times New Roman" w:hAnsi="Proba Pro" w:cs="Times New Roman"/>
          <w:b/>
          <w:caps/>
          <w:vanish/>
          <w:color w:val="008998"/>
          <w:spacing w:val="30"/>
          <w:sz w:val="20"/>
          <w:szCs w:val="20"/>
          <w:lang w:val="en-US"/>
        </w:rPr>
      </w:pPr>
    </w:p>
    <w:p w:rsidR="00D922CE" w:rsidRPr="008938D8" w:rsidRDefault="00D922CE" w:rsidP="008938D8">
      <w:pPr>
        <w:pStyle w:val="Odsekzoznamu"/>
        <w:numPr>
          <w:ilvl w:val="2"/>
          <w:numId w:val="10"/>
        </w:numPr>
        <w:spacing w:after="0" w:line="240" w:lineRule="auto"/>
        <w:ind w:left="737"/>
        <w:jc w:val="both"/>
        <w:rPr>
          <w:rFonts w:ascii="Times New Roman" w:eastAsiaTheme="minorEastAsia" w:hAnsi="Times New Roman" w:cs="Times New Roman"/>
          <w:sz w:val="24"/>
          <w:szCs w:val="24"/>
        </w:rPr>
      </w:pPr>
      <w:r w:rsidRPr="008938D8">
        <w:rPr>
          <w:rFonts w:ascii="Times New Roman" w:eastAsiaTheme="minorEastAsia" w:hAnsi="Times New Roman" w:cs="Times New Roman"/>
          <w:sz w:val="24"/>
          <w:szCs w:val="24"/>
        </w:rPr>
        <w:t>Táto zmluva nadobúda platnosť dňom jej podpísania oboma Zmluvnými stranami a účinnosť dňom nasledujúcim po dni jej zverejnenia v centrálnom registri zmlúv, vedenom Úradom vlády Slovenskej republiky v súlade s § 47a zákona č. 40/1964 Zb. Občiansky zákonní</w:t>
      </w:r>
      <w:r w:rsidR="002D6416" w:rsidRPr="008938D8">
        <w:rPr>
          <w:rFonts w:ascii="Times New Roman" w:eastAsiaTheme="minorEastAsia" w:hAnsi="Times New Roman" w:cs="Times New Roman"/>
          <w:sz w:val="24"/>
          <w:szCs w:val="24"/>
        </w:rPr>
        <w:t xml:space="preserve">k v znení neskorších predpisov </w:t>
      </w:r>
      <w:r w:rsidRPr="008938D8">
        <w:rPr>
          <w:rFonts w:ascii="Times New Roman" w:eastAsiaTheme="minorEastAsia" w:hAnsi="Times New Roman" w:cs="Times New Roman"/>
          <w:sz w:val="24"/>
          <w:szCs w:val="24"/>
        </w:rPr>
        <w:t>a § 5a zákona č. 211/2000 Z. z. o slobodnom prístupe k informáciám a o zmene a doplnení niektorých zákonov (zákon o slobode informácií) v znení neskorších predpisov.</w:t>
      </w:r>
    </w:p>
    <w:p w:rsidR="00D922CE" w:rsidRPr="00D922CE" w:rsidRDefault="00D922CE" w:rsidP="00D922CE">
      <w:pPr>
        <w:pStyle w:val="Odsekzoznamu"/>
        <w:overflowPunct w:val="0"/>
        <w:autoSpaceDE w:val="0"/>
        <w:autoSpaceDN w:val="0"/>
        <w:adjustRightInd w:val="0"/>
        <w:spacing w:after="0"/>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 xml:space="preserve">Práva a povinnosti Zmluvných strán neupravené v tejto Zmluve sa riadia príslušnými ustanoveniami Obchodného zákonníka a ostatných všeobecne záväzných právnych </w:t>
      </w:r>
      <w:r w:rsidRPr="00D922CE">
        <w:rPr>
          <w:rFonts w:ascii="Times New Roman" w:hAnsi="Times New Roman" w:cs="Times New Roman"/>
          <w:bCs/>
          <w:sz w:val="24"/>
          <w:szCs w:val="24"/>
        </w:rPr>
        <w:lastRenderedPageBreak/>
        <w:t xml:space="preserve">predpisov platných a účinných v Slovenskej republike. Zmluvné strany sa dohodli, že v prípade vzniku sporov Zmluvných strán týkajúcich  sa tejto Zmluvy a jej aplikácie, ak sa ich nepodarí urovnať iným spôsobom a jednou zo Zmluvných strán je zahraničný subjekt, je daná právomoc súdov Slovenskej republiky. </w:t>
      </w:r>
    </w:p>
    <w:p w:rsidR="00D922CE" w:rsidRPr="00D922CE" w:rsidRDefault="00D922CE" w:rsidP="00D922CE">
      <w:pPr>
        <w:pStyle w:val="Odsekzoznamu"/>
        <w:overflowPunct w:val="0"/>
        <w:autoSpaceDE w:val="0"/>
        <w:autoSpaceDN w:val="0"/>
        <w:adjustRightInd w:val="0"/>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Zmluvné strany pre účely tejto Zmluvy určujú kontaktné osoby zodpovedné za komunikáciu v súvislosti s touto zmluvou takto:</w:t>
      </w:r>
    </w:p>
    <w:p w:rsidR="00D922CE" w:rsidRPr="00D922CE" w:rsidRDefault="00D922CE" w:rsidP="00D17A36">
      <w:pPr>
        <w:pStyle w:val="Odsekzoznamu"/>
        <w:numPr>
          <w:ilvl w:val="3"/>
          <w:numId w:val="10"/>
        </w:numPr>
        <w:overflowPunct w:val="0"/>
        <w:autoSpaceDE w:val="0"/>
        <w:autoSpaceDN w:val="0"/>
        <w:adjustRightInd w:val="0"/>
        <w:spacing w:after="0" w:line="240" w:lineRule="auto"/>
        <w:ind w:left="1134" w:hanging="566"/>
        <w:jc w:val="both"/>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za Predávajúceho:</w:t>
      </w:r>
    </w:p>
    <w:p w:rsidR="00D922CE" w:rsidRPr="00D922CE" w:rsidRDefault="00D922CE" w:rsidP="00D922CE">
      <w:pPr>
        <w:pStyle w:val="Style8"/>
        <w:widowControl/>
        <w:spacing w:line="240" w:lineRule="auto"/>
        <w:ind w:left="993" w:firstLine="141"/>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 xml:space="preserve">meno:    </w:t>
      </w:r>
      <w:r w:rsidRPr="00D922CE">
        <w:rPr>
          <w:rStyle w:val="FontStyle46"/>
          <w:rFonts w:ascii="Times New Roman" w:hAnsi="Times New Roman" w:cs="Times New Roman"/>
          <w:i/>
          <w:sz w:val="24"/>
          <w:szCs w:val="24"/>
          <w:highlight w:val="lightGray"/>
        </w:rPr>
        <w:t>[doplní úspešný uchádzač najneskôr pri podpise Zmluvy]</w:t>
      </w:r>
    </w:p>
    <w:p w:rsidR="00D922CE" w:rsidRPr="00D922CE" w:rsidRDefault="00D922CE" w:rsidP="00D922CE">
      <w:pPr>
        <w:pStyle w:val="Style8"/>
        <w:widowControl/>
        <w:spacing w:line="240" w:lineRule="auto"/>
        <w:ind w:left="993" w:firstLine="141"/>
        <w:rPr>
          <w:rStyle w:val="FontStyle46"/>
          <w:rFonts w:ascii="Times New Roman" w:hAnsi="Times New Roman" w:cs="Times New Roman"/>
          <w:sz w:val="24"/>
          <w:szCs w:val="24"/>
        </w:rPr>
      </w:pPr>
      <w:proofErr w:type="spellStart"/>
      <w:r w:rsidRPr="00D922CE">
        <w:rPr>
          <w:rStyle w:val="FontStyle46"/>
          <w:rFonts w:ascii="Times New Roman" w:hAnsi="Times New Roman" w:cs="Times New Roman"/>
          <w:sz w:val="24"/>
          <w:szCs w:val="24"/>
        </w:rPr>
        <w:t>tel</w:t>
      </w:r>
      <w:proofErr w:type="spellEnd"/>
      <w:r w:rsidRPr="00D922CE">
        <w:rPr>
          <w:rStyle w:val="FontStyle46"/>
          <w:rFonts w:ascii="Times New Roman" w:hAnsi="Times New Roman" w:cs="Times New Roman"/>
          <w:sz w:val="24"/>
          <w:szCs w:val="24"/>
        </w:rPr>
        <w:t xml:space="preserve">:         </w:t>
      </w:r>
      <w:r w:rsidRPr="00D922CE">
        <w:rPr>
          <w:rStyle w:val="FontStyle46"/>
          <w:rFonts w:ascii="Times New Roman" w:hAnsi="Times New Roman" w:cs="Times New Roman"/>
          <w:i/>
          <w:sz w:val="24"/>
          <w:szCs w:val="24"/>
          <w:highlight w:val="lightGray"/>
        </w:rPr>
        <w:t>[doplní úspešný uchádzač najneskôr pri podpise Zmluvy]</w:t>
      </w:r>
    </w:p>
    <w:p w:rsidR="00D922CE" w:rsidRPr="00D922CE" w:rsidRDefault="00D922CE" w:rsidP="00D922CE">
      <w:pPr>
        <w:pStyle w:val="Style8"/>
        <w:widowControl/>
        <w:spacing w:line="240" w:lineRule="auto"/>
        <w:ind w:left="993" w:firstLine="141"/>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 xml:space="preserve">e-mail:   </w:t>
      </w:r>
      <w:r w:rsidRPr="00D922CE">
        <w:rPr>
          <w:rStyle w:val="FontStyle46"/>
          <w:rFonts w:ascii="Times New Roman" w:hAnsi="Times New Roman" w:cs="Times New Roman"/>
          <w:i/>
          <w:sz w:val="24"/>
          <w:szCs w:val="24"/>
          <w:highlight w:val="lightGray"/>
        </w:rPr>
        <w:t>[doplní úspešný uchádzač najneskôr pri podpise Zmluvy]</w:t>
      </w:r>
    </w:p>
    <w:p w:rsidR="00D922CE" w:rsidRPr="00D922CE" w:rsidRDefault="00D922CE" w:rsidP="00D922CE">
      <w:pPr>
        <w:pStyle w:val="Style8"/>
        <w:widowControl/>
        <w:spacing w:line="240" w:lineRule="auto"/>
        <w:ind w:left="993"/>
        <w:rPr>
          <w:rFonts w:ascii="Times New Roman" w:hAnsi="Times New Roman" w:cs="Times New Roman"/>
        </w:rPr>
      </w:pPr>
      <w:r w:rsidRPr="00D922CE">
        <w:rPr>
          <w:rFonts w:ascii="Times New Roman" w:hAnsi="Times New Roman" w:cs="Times New Roman"/>
        </w:rPr>
        <w:t xml:space="preserve"> </w:t>
      </w:r>
    </w:p>
    <w:p w:rsidR="00D922CE" w:rsidRPr="00D922CE" w:rsidRDefault="00D922CE" w:rsidP="00D17A36">
      <w:pPr>
        <w:pStyle w:val="Odsekzoznamu"/>
        <w:numPr>
          <w:ilvl w:val="3"/>
          <w:numId w:val="10"/>
        </w:numPr>
        <w:overflowPunct w:val="0"/>
        <w:autoSpaceDE w:val="0"/>
        <w:autoSpaceDN w:val="0"/>
        <w:adjustRightInd w:val="0"/>
        <w:spacing w:after="0" w:line="240" w:lineRule="auto"/>
        <w:ind w:left="1134" w:hanging="566"/>
        <w:jc w:val="both"/>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za Kupujúceho:</w:t>
      </w:r>
    </w:p>
    <w:p w:rsidR="00D922CE" w:rsidRPr="00D922CE" w:rsidRDefault="00D922CE" w:rsidP="00D922CE">
      <w:pPr>
        <w:pStyle w:val="Style8"/>
        <w:widowControl/>
        <w:spacing w:line="240" w:lineRule="auto"/>
        <w:ind w:left="993" w:firstLine="141"/>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 xml:space="preserve">meno:   </w:t>
      </w:r>
      <w:r w:rsidRPr="00D922CE">
        <w:rPr>
          <w:rStyle w:val="FontStyle46"/>
          <w:rFonts w:ascii="Times New Roman" w:hAnsi="Times New Roman" w:cs="Times New Roman"/>
          <w:i/>
          <w:sz w:val="24"/>
          <w:szCs w:val="24"/>
        </w:rPr>
        <w:t xml:space="preserve"> </w:t>
      </w:r>
      <w:r w:rsidRPr="00D922CE">
        <w:rPr>
          <w:rStyle w:val="FontStyle46"/>
          <w:rFonts w:ascii="Times New Roman" w:hAnsi="Times New Roman" w:cs="Times New Roman"/>
          <w:i/>
          <w:sz w:val="24"/>
          <w:szCs w:val="24"/>
          <w:highlight w:val="lightGray"/>
        </w:rPr>
        <w:t>[doplní Kupujúci najneskôr pri podpise Zmluvy]</w:t>
      </w:r>
    </w:p>
    <w:p w:rsidR="00D922CE" w:rsidRPr="00D922CE" w:rsidRDefault="00174574" w:rsidP="00D922CE">
      <w:pPr>
        <w:pStyle w:val="Style8"/>
        <w:widowControl/>
        <w:tabs>
          <w:tab w:val="left" w:pos="1843"/>
        </w:tabs>
        <w:spacing w:line="240" w:lineRule="auto"/>
        <w:ind w:left="993" w:firstLine="141"/>
        <w:rPr>
          <w:rStyle w:val="FontStyle46"/>
          <w:rFonts w:ascii="Times New Roman" w:hAnsi="Times New Roman" w:cs="Times New Roman"/>
          <w:sz w:val="24"/>
          <w:szCs w:val="24"/>
        </w:rPr>
      </w:pPr>
      <w:proofErr w:type="spellStart"/>
      <w:r>
        <w:rPr>
          <w:rStyle w:val="FontStyle46"/>
          <w:rFonts w:ascii="Times New Roman" w:hAnsi="Times New Roman" w:cs="Times New Roman"/>
          <w:sz w:val="24"/>
          <w:szCs w:val="24"/>
        </w:rPr>
        <w:t>tel</w:t>
      </w:r>
      <w:proofErr w:type="spellEnd"/>
      <w:r>
        <w:rPr>
          <w:rStyle w:val="FontStyle46"/>
          <w:rFonts w:ascii="Times New Roman" w:hAnsi="Times New Roman" w:cs="Times New Roman"/>
          <w:sz w:val="24"/>
          <w:szCs w:val="24"/>
        </w:rPr>
        <w:t xml:space="preserve">: </w:t>
      </w:r>
      <w:r>
        <w:rPr>
          <w:rStyle w:val="FontStyle46"/>
          <w:rFonts w:ascii="Times New Roman" w:hAnsi="Times New Roman" w:cs="Times New Roman"/>
          <w:sz w:val="24"/>
          <w:szCs w:val="24"/>
        </w:rPr>
        <w:tab/>
      </w:r>
      <w:r>
        <w:rPr>
          <w:rStyle w:val="FontStyle46"/>
          <w:rFonts w:ascii="Times New Roman" w:hAnsi="Times New Roman" w:cs="Times New Roman"/>
          <w:sz w:val="24"/>
          <w:szCs w:val="24"/>
        </w:rPr>
        <w:tab/>
      </w:r>
      <w:r w:rsidR="00D922CE" w:rsidRPr="00D922CE">
        <w:rPr>
          <w:rStyle w:val="FontStyle46"/>
          <w:rFonts w:ascii="Times New Roman" w:hAnsi="Times New Roman" w:cs="Times New Roman"/>
          <w:i/>
          <w:sz w:val="24"/>
          <w:szCs w:val="24"/>
          <w:highlight w:val="lightGray"/>
        </w:rPr>
        <w:t>[doplní Kupujúci najneskôr pri podpise Zmluvy]</w:t>
      </w:r>
    </w:p>
    <w:p w:rsidR="00D922CE" w:rsidRPr="00D922CE" w:rsidRDefault="00D922CE" w:rsidP="00D922CE">
      <w:pPr>
        <w:pStyle w:val="Style8"/>
        <w:widowControl/>
        <w:spacing w:line="240" w:lineRule="auto"/>
        <w:ind w:left="993" w:firstLine="141"/>
        <w:rPr>
          <w:rFonts w:ascii="Times New Roman" w:eastAsiaTheme="minorHAnsi" w:hAnsi="Times New Roman" w:cs="Times New Roman"/>
        </w:rPr>
      </w:pPr>
      <w:r w:rsidRPr="00D922CE">
        <w:rPr>
          <w:rStyle w:val="FontStyle46"/>
          <w:rFonts w:ascii="Times New Roman" w:hAnsi="Times New Roman" w:cs="Times New Roman"/>
          <w:sz w:val="24"/>
          <w:szCs w:val="24"/>
        </w:rPr>
        <w:t xml:space="preserve">e-mail:   </w:t>
      </w:r>
      <w:r w:rsidRPr="00D922CE">
        <w:rPr>
          <w:rStyle w:val="FontStyle46"/>
          <w:rFonts w:ascii="Times New Roman" w:hAnsi="Times New Roman" w:cs="Times New Roman"/>
          <w:i/>
          <w:sz w:val="24"/>
          <w:szCs w:val="24"/>
          <w:highlight w:val="lightGray"/>
        </w:rPr>
        <w:t>[doplní Kupujúci najneskôr pri podpise Zmluvy]</w:t>
      </w:r>
    </w:p>
    <w:p w:rsidR="00D922CE" w:rsidRPr="00D922CE" w:rsidRDefault="00D922CE" w:rsidP="00D922CE">
      <w:pPr>
        <w:pStyle w:val="Odsekzoznamu"/>
        <w:overflowPunct w:val="0"/>
        <w:autoSpaceDE w:val="0"/>
        <w:autoSpaceDN w:val="0"/>
        <w:adjustRightInd w:val="0"/>
        <w:spacing w:after="0" w:line="240" w:lineRule="auto"/>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Zmluvné strany sa dohodli, že ich vzájomná komunikácia súvisiaca s touto Zmluvou, tzn. akákoľvek písomnosť alebo iné správy, ktoré sa doručujú v súvislosti s touto Zmluvou, si pre svoju záväznosť vyžaduje písomnú formu. Zmluvné strany sa zaväzujú, že budú pre vzájomnú písomnú komunikáciu používať poštové adresy uvedené v záhlaví tejto zmluvy. Zmluvné strany sa dohodli, že písomná forma komunikácie sa bude uskutočňovať prostredníctvom doporučenej zásielky. V prípade, že si Zmluvná strana neprevezme písomnosť zasielanú doporučenou poštou a uloženú na pošte v odbernej lehote, písomnosť sa považuje za doručenú tretím dňom po vrátení písomnosti odosielateľovi, aj keď sa adresát o obsahu uloženej písomnosti nedozvedel. Pre operatívnu komunikáciu Zmluvných strán sa môže využívať forma elektronickej komunikácie, napr. v podobe emailu, pričom platia údaje určené pre elektronickú komunikáciu podľa bodu  9.3., pre odstránenie pochybností takouto formou nie je prípustná komunikácia týkajúca sa ukončenia platnosti tejto Zmluvy. Zmluvné strany si zároveň dohodli ako mimoriadny spôsob doručovania písomných zásielok doručovanie osobne alebo prostredníctvom kuriéra, takéto doručenie je možné výlučne v bežných úradných hodinách.</w:t>
      </w:r>
    </w:p>
    <w:p w:rsidR="00D922CE" w:rsidRPr="00D922CE" w:rsidRDefault="00D922CE" w:rsidP="00D922CE">
      <w:pPr>
        <w:pStyle w:val="Odsekzoznamu"/>
        <w:overflowPunct w:val="0"/>
        <w:autoSpaceDE w:val="0"/>
        <w:autoSpaceDN w:val="0"/>
        <w:adjustRightInd w:val="0"/>
        <w:spacing w:after="0" w:line="240" w:lineRule="auto"/>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Predávajúci nie je oprávnený dohodnúť sa s treťou osobou na prevzatí jeho záväzkov (povinností) vyplývajúcich z tejto Zmluvy bez predchádzajúceho písomného súhlasu Kupujúceho.</w:t>
      </w:r>
    </w:p>
    <w:p w:rsidR="00D922CE" w:rsidRPr="00D922CE" w:rsidRDefault="00D922CE" w:rsidP="00D922CE">
      <w:pPr>
        <w:pStyle w:val="Odsekzoznamu"/>
        <w:overflowPunct w:val="0"/>
        <w:autoSpaceDE w:val="0"/>
        <w:autoSpaceDN w:val="0"/>
        <w:adjustRightInd w:val="0"/>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contextualSpacing w:val="0"/>
        <w:jc w:val="both"/>
        <w:rPr>
          <w:rFonts w:ascii="Times New Roman" w:hAnsi="Times New Roman" w:cs="Times New Roman"/>
          <w:bCs/>
          <w:sz w:val="24"/>
          <w:szCs w:val="24"/>
        </w:rPr>
      </w:pPr>
      <w:r w:rsidRPr="00D922CE">
        <w:rPr>
          <w:rFonts w:ascii="Times New Roman" w:hAnsi="Times New Roman" w:cs="Times New Roman"/>
          <w:bCs/>
          <w:sz w:val="24"/>
          <w:szCs w:val="24"/>
        </w:rPr>
        <w:t>Z dôvodu, že predmet plnenia bude čiastočne financovaný z prostriedkov poskytnutých Kupujúcemu na základe zmluvy o poskytnutí nenávratného finančného prostriedku s Poskytovateľom NFP (ďalej len „</w:t>
      </w:r>
      <w:r w:rsidRPr="00D922CE">
        <w:rPr>
          <w:rFonts w:ascii="Times New Roman" w:hAnsi="Times New Roman" w:cs="Times New Roman"/>
          <w:b/>
          <w:bCs/>
          <w:sz w:val="24"/>
          <w:szCs w:val="24"/>
        </w:rPr>
        <w:t>Zmluva o NFP</w:t>
      </w:r>
      <w:r w:rsidRPr="00D922CE">
        <w:rPr>
          <w:rFonts w:ascii="Times New Roman" w:hAnsi="Times New Roman" w:cs="Times New Roman"/>
          <w:bCs/>
          <w:sz w:val="24"/>
          <w:szCs w:val="24"/>
        </w:rPr>
        <w:t>“), zaväzuje sa Predávajúci strpieť výkon kontroly/auditu súvisiaceho s predmetom tejto Zmluvy kedykoľvek počas platnosti a účinnosti Zmluvy o NFP, a to oprávnenými osobami na výkon tejto kontroly/auditu a poskytnúť im všetku súčinnosť. Oprávnené osoby na výkon kontroly/auditu sú najmä:</w:t>
      </w:r>
    </w:p>
    <w:p w:rsidR="007760B4" w:rsidRPr="00D922CE" w:rsidRDefault="007760B4" w:rsidP="007760B4">
      <w:pPr>
        <w:pStyle w:val="Odsekzoznamu"/>
        <w:numPr>
          <w:ilvl w:val="3"/>
          <w:numId w:val="10"/>
        </w:numPr>
        <w:overflowPunct w:val="0"/>
        <w:autoSpaceDE w:val="0"/>
        <w:autoSpaceDN w:val="0"/>
        <w:adjustRightInd w:val="0"/>
        <w:spacing w:after="0" w:line="240" w:lineRule="auto"/>
        <w:contextualSpacing w:val="0"/>
        <w:jc w:val="both"/>
        <w:rPr>
          <w:rFonts w:ascii="Times New Roman" w:hAnsi="Times New Roman" w:cs="Times New Roman"/>
          <w:bCs/>
          <w:sz w:val="24"/>
          <w:szCs w:val="24"/>
        </w:rPr>
      </w:pPr>
      <w:r w:rsidRPr="00D922CE">
        <w:rPr>
          <w:rFonts w:ascii="Times New Roman" w:hAnsi="Times New Roman" w:cs="Times New Roman"/>
          <w:bCs/>
          <w:sz w:val="24"/>
          <w:szCs w:val="24"/>
        </w:rPr>
        <w:t>Poskytovateľ NFP a ním poverené osoby,</w:t>
      </w:r>
    </w:p>
    <w:p w:rsidR="007760B4" w:rsidRPr="00D922CE" w:rsidRDefault="007760B4" w:rsidP="007760B4">
      <w:pPr>
        <w:pStyle w:val="Odsekzoznamu"/>
        <w:numPr>
          <w:ilvl w:val="3"/>
          <w:numId w:val="10"/>
        </w:numPr>
        <w:overflowPunct w:val="0"/>
        <w:autoSpaceDE w:val="0"/>
        <w:autoSpaceDN w:val="0"/>
        <w:adjustRightInd w:val="0"/>
        <w:spacing w:after="0" w:line="240" w:lineRule="auto"/>
        <w:contextualSpacing w:val="0"/>
        <w:jc w:val="both"/>
        <w:rPr>
          <w:rFonts w:ascii="Times New Roman" w:hAnsi="Times New Roman" w:cs="Times New Roman"/>
          <w:bCs/>
          <w:sz w:val="24"/>
          <w:szCs w:val="24"/>
        </w:rPr>
      </w:pPr>
      <w:r w:rsidRPr="00D922CE">
        <w:rPr>
          <w:rFonts w:ascii="Times New Roman" w:hAnsi="Times New Roman" w:cs="Times New Roman"/>
          <w:bCs/>
          <w:sz w:val="24"/>
          <w:szCs w:val="24"/>
        </w:rPr>
        <w:t>Útvar vnútorného auditu Riadiaceho orgánu alebo Sprostredkovateľského orgánu a nimi poverené osoby,</w:t>
      </w:r>
    </w:p>
    <w:p w:rsidR="007760B4" w:rsidRDefault="007760B4" w:rsidP="007760B4">
      <w:pPr>
        <w:pStyle w:val="Odsekzoznamu"/>
        <w:numPr>
          <w:ilvl w:val="3"/>
          <w:numId w:val="10"/>
        </w:numPr>
        <w:overflowPunct w:val="0"/>
        <w:autoSpaceDE w:val="0"/>
        <w:autoSpaceDN w:val="0"/>
        <w:adjustRightInd w:val="0"/>
        <w:spacing w:after="0" w:line="240" w:lineRule="auto"/>
        <w:contextualSpacing w:val="0"/>
        <w:jc w:val="both"/>
        <w:rPr>
          <w:rFonts w:ascii="Times New Roman" w:hAnsi="Times New Roman" w:cs="Times New Roman"/>
          <w:bCs/>
          <w:sz w:val="24"/>
          <w:szCs w:val="24"/>
        </w:rPr>
      </w:pPr>
      <w:r w:rsidRPr="007760B4">
        <w:rPr>
          <w:rFonts w:ascii="Times New Roman" w:hAnsi="Times New Roman" w:cs="Times New Roman"/>
          <w:bCs/>
          <w:sz w:val="24"/>
          <w:szCs w:val="24"/>
        </w:rPr>
        <w:lastRenderedPageBreak/>
        <w:t>Najvyšší kontrolný úrad SR a ním poverené osoby</w:t>
      </w:r>
      <w:r>
        <w:rPr>
          <w:rFonts w:ascii="Times New Roman" w:hAnsi="Times New Roman" w:cs="Times New Roman"/>
          <w:bCs/>
          <w:sz w:val="24"/>
          <w:szCs w:val="24"/>
        </w:rPr>
        <w:t>,</w:t>
      </w:r>
    </w:p>
    <w:p w:rsidR="007760B4" w:rsidRPr="007760B4" w:rsidRDefault="007760B4" w:rsidP="007760B4">
      <w:pPr>
        <w:pStyle w:val="Odsekzoznamu"/>
        <w:numPr>
          <w:ilvl w:val="3"/>
          <w:numId w:val="10"/>
        </w:numPr>
        <w:overflowPunct w:val="0"/>
        <w:autoSpaceDE w:val="0"/>
        <w:autoSpaceDN w:val="0"/>
        <w:adjustRightInd w:val="0"/>
        <w:spacing w:after="0" w:line="240" w:lineRule="auto"/>
        <w:contextualSpacing w:val="0"/>
        <w:jc w:val="both"/>
        <w:rPr>
          <w:rFonts w:ascii="Times New Roman" w:hAnsi="Times New Roman" w:cs="Times New Roman"/>
          <w:bCs/>
          <w:sz w:val="24"/>
          <w:szCs w:val="24"/>
        </w:rPr>
      </w:pPr>
      <w:r w:rsidRPr="007760B4">
        <w:rPr>
          <w:rFonts w:ascii="Times New Roman" w:hAnsi="Times New Roman" w:cs="Times New Roman"/>
          <w:bCs/>
          <w:sz w:val="24"/>
          <w:szCs w:val="24"/>
        </w:rPr>
        <w:t>Orgán auditu, jeho spolupracujúce orgány (Úrad vládneho auditu) a osoby poverené  na výkon kontroly/auditu,</w:t>
      </w:r>
    </w:p>
    <w:p w:rsidR="007760B4" w:rsidRPr="00D922CE" w:rsidRDefault="007760B4" w:rsidP="007760B4">
      <w:pPr>
        <w:pStyle w:val="Odsekzoznamu"/>
        <w:numPr>
          <w:ilvl w:val="3"/>
          <w:numId w:val="10"/>
        </w:numPr>
        <w:overflowPunct w:val="0"/>
        <w:autoSpaceDE w:val="0"/>
        <w:autoSpaceDN w:val="0"/>
        <w:adjustRightInd w:val="0"/>
        <w:spacing w:after="0"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S</w:t>
      </w:r>
      <w:r w:rsidRPr="00D922CE">
        <w:rPr>
          <w:rFonts w:ascii="Times New Roman" w:hAnsi="Times New Roman" w:cs="Times New Roman"/>
          <w:bCs/>
          <w:sz w:val="24"/>
          <w:szCs w:val="24"/>
        </w:rPr>
        <w:t>plnomocnení zástupcovia Európskej Komisie a Európskeho dvora audítorov,</w:t>
      </w:r>
    </w:p>
    <w:p w:rsidR="007760B4" w:rsidRPr="00D922CE" w:rsidRDefault="007760B4" w:rsidP="007760B4">
      <w:pPr>
        <w:pStyle w:val="Odsekzoznamu"/>
        <w:numPr>
          <w:ilvl w:val="3"/>
          <w:numId w:val="10"/>
        </w:numPr>
        <w:overflowPunct w:val="0"/>
        <w:autoSpaceDE w:val="0"/>
        <w:autoSpaceDN w:val="0"/>
        <w:adjustRightInd w:val="0"/>
        <w:spacing w:after="0"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O</w:t>
      </w:r>
      <w:r w:rsidRPr="00D922CE">
        <w:rPr>
          <w:rFonts w:ascii="Times New Roman" w:hAnsi="Times New Roman" w:cs="Times New Roman"/>
          <w:bCs/>
          <w:sz w:val="24"/>
          <w:szCs w:val="24"/>
        </w:rPr>
        <w:t>rgán zabezpečujúci ochranu finančných záujmov EÚ,</w:t>
      </w:r>
    </w:p>
    <w:p w:rsidR="007760B4" w:rsidRPr="00D922CE" w:rsidRDefault="007760B4" w:rsidP="007760B4">
      <w:pPr>
        <w:pStyle w:val="Odsekzoznamu"/>
        <w:numPr>
          <w:ilvl w:val="3"/>
          <w:numId w:val="10"/>
        </w:numPr>
        <w:overflowPunct w:val="0"/>
        <w:autoSpaceDE w:val="0"/>
        <w:autoSpaceDN w:val="0"/>
        <w:adjustRightInd w:val="0"/>
        <w:spacing w:after="0"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O</w:t>
      </w:r>
      <w:r w:rsidRPr="00D922CE">
        <w:rPr>
          <w:rFonts w:ascii="Times New Roman" w:hAnsi="Times New Roman" w:cs="Times New Roman"/>
          <w:bCs/>
          <w:sz w:val="24"/>
          <w:szCs w:val="24"/>
        </w:rPr>
        <w:t>soby prizvané orgánmi podľa bodu 9.6.1 až 9.6.6 vyššie v súlade s príslušnými Právn</w:t>
      </w:r>
      <w:r>
        <w:rPr>
          <w:rFonts w:ascii="Times New Roman" w:hAnsi="Times New Roman" w:cs="Times New Roman"/>
          <w:bCs/>
          <w:sz w:val="24"/>
          <w:szCs w:val="24"/>
        </w:rPr>
        <w:t>ymi predpismi SR a právnymi aktmi EÚ.</w:t>
      </w:r>
    </w:p>
    <w:p w:rsidR="00D922CE" w:rsidRPr="00D922CE" w:rsidRDefault="00D922CE" w:rsidP="00D922CE">
      <w:pPr>
        <w:spacing w:after="0"/>
        <w:ind w:left="567"/>
        <w:jc w:val="both"/>
        <w:rPr>
          <w:rFonts w:ascii="Times New Roman" w:hAnsi="Times New Roman" w:cs="Times New Roman"/>
          <w:bCs/>
          <w:sz w:val="24"/>
          <w:szCs w:val="24"/>
        </w:rPr>
      </w:pPr>
    </w:p>
    <w:p w:rsidR="00D922CE" w:rsidRPr="00D922CE" w:rsidRDefault="00D922CE" w:rsidP="00D922CE">
      <w:pPr>
        <w:spacing w:after="0"/>
        <w:ind w:left="567"/>
        <w:jc w:val="both"/>
        <w:rPr>
          <w:rFonts w:ascii="Times New Roman" w:hAnsi="Times New Roman" w:cs="Times New Roman"/>
          <w:bCs/>
          <w:sz w:val="24"/>
          <w:szCs w:val="24"/>
        </w:rPr>
      </w:pPr>
      <w:r w:rsidRPr="00D922CE">
        <w:rPr>
          <w:rFonts w:ascii="Times New Roman" w:hAnsi="Times New Roman" w:cs="Times New Roman"/>
          <w:bCs/>
          <w:sz w:val="24"/>
          <w:szCs w:val="24"/>
        </w:rPr>
        <w:t>Predávajúci je povinný strpieť kontrolu zo strany Poskytovateľa NFP v zmysle Zmluvy o NFP medzi poskytovateľom a prijímateľom NFP.</w:t>
      </w:r>
    </w:p>
    <w:p w:rsidR="00D922CE" w:rsidRPr="00D922CE" w:rsidRDefault="00D922CE" w:rsidP="00D922CE">
      <w:pPr>
        <w:pStyle w:val="Odsekzoznamu"/>
        <w:overflowPunct w:val="0"/>
        <w:autoSpaceDE w:val="0"/>
        <w:autoSpaceDN w:val="0"/>
        <w:adjustRightInd w:val="0"/>
        <w:spacing w:after="0" w:line="240" w:lineRule="auto"/>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 xml:space="preserve">Zmluva je vyhotovená v štyroch (4) rovnopisoch, pričom Kupujúci </w:t>
      </w:r>
      <w:proofErr w:type="spellStart"/>
      <w:r w:rsidRPr="00D922CE">
        <w:rPr>
          <w:rFonts w:ascii="Times New Roman" w:hAnsi="Times New Roman" w:cs="Times New Roman"/>
          <w:bCs/>
          <w:sz w:val="24"/>
          <w:szCs w:val="24"/>
        </w:rPr>
        <w:t>obdrží</w:t>
      </w:r>
      <w:proofErr w:type="spellEnd"/>
      <w:r w:rsidRPr="00D922CE">
        <w:rPr>
          <w:rFonts w:ascii="Times New Roman" w:hAnsi="Times New Roman" w:cs="Times New Roman"/>
          <w:bCs/>
          <w:sz w:val="24"/>
          <w:szCs w:val="24"/>
        </w:rPr>
        <w:t xml:space="preserve"> dva (2) rovnopisy a Predávajúci </w:t>
      </w:r>
      <w:proofErr w:type="spellStart"/>
      <w:r w:rsidRPr="00D922CE">
        <w:rPr>
          <w:rFonts w:ascii="Times New Roman" w:hAnsi="Times New Roman" w:cs="Times New Roman"/>
          <w:bCs/>
          <w:sz w:val="24"/>
          <w:szCs w:val="24"/>
        </w:rPr>
        <w:t>obdrží</w:t>
      </w:r>
      <w:proofErr w:type="spellEnd"/>
      <w:r w:rsidRPr="00D922CE">
        <w:rPr>
          <w:rFonts w:ascii="Times New Roman" w:hAnsi="Times New Roman" w:cs="Times New Roman"/>
          <w:bCs/>
          <w:sz w:val="24"/>
          <w:szCs w:val="24"/>
        </w:rPr>
        <w:t xml:space="preserve"> dva (2) rovnopisy.</w:t>
      </w:r>
    </w:p>
    <w:p w:rsidR="00D922CE" w:rsidRPr="00D922CE" w:rsidRDefault="00D922CE" w:rsidP="00D922CE">
      <w:pPr>
        <w:pStyle w:val="Odsekzoznamu"/>
        <w:overflowPunct w:val="0"/>
        <w:autoSpaceDE w:val="0"/>
        <w:autoSpaceDN w:val="0"/>
        <w:adjustRightInd w:val="0"/>
        <w:ind w:left="360"/>
        <w:jc w:val="both"/>
        <w:rPr>
          <w:rFonts w:ascii="Times New Roman" w:hAnsi="Times New Roman" w:cs="Times New Roman"/>
          <w:bCs/>
          <w:i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 xml:space="preserve">Prípadná zmena tejto Zmluvy je možná len písomnou dohodou Zmluvných strán, a to vo forme číslovaných dodatkov podpísaných oprávnenými zástupcami oboch Zmluvných strán, ak v tejto Zmluve nie je ustanovené inak. </w:t>
      </w:r>
    </w:p>
    <w:p w:rsidR="00D922CE" w:rsidRPr="00D922CE" w:rsidRDefault="00D922CE" w:rsidP="00D922CE">
      <w:pPr>
        <w:pStyle w:val="Odsekzoznamu"/>
        <w:overflowPunct w:val="0"/>
        <w:autoSpaceDE w:val="0"/>
        <w:autoSpaceDN w:val="0"/>
        <w:adjustRightInd w:val="0"/>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Ak niektoré ustanovenia tejto Zmluvy nie sú celkom alebo sčasti účinné alebo platné alebo neskôr stratia účinnosť alebo platnosť, nie je tým dotknutá účinnosť a platnosť ostatných ustanovení. Ak sa niektoré z ustanovení tejto Zmluvy stane neplatným z dôvodu rozporu s právnymi predpismi, zaväzujú sa Zmluvy strany takéto ustanovenie nahradiť iným, primerane zodpovedajúcim právnemu významu pôvodného ustanovenia a zmyslu a účelu tejto Zmluvy.</w:t>
      </w:r>
    </w:p>
    <w:p w:rsidR="00D922CE" w:rsidRPr="00D922CE" w:rsidRDefault="00D922CE" w:rsidP="00D922CE">
      <w:pPr>
        <w:pStyle w:val="Odsekzoznamu"/>
        <w:overflowPunct w:val="0"/>
        <w:autoSpaceDE w:val="0"/>
        <w:autoSpaceDN w:val="0"/>
        <w:adjustRightInd w:val="0"/>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Zmluvné strany vyhlasujú, že sa s obsahom Zmluvy</w:t>
      </w:r>
      <w:r w:rsidRPr="00D922CE" w:rsidDel="0037585F">
        <w:rPr>
          <w:rFonts w:ascii="Times New Roman" w:hAnsi="Times New Roman" w:cs="Times New Roman"/>
          <w:bCs/>
          <w:sz w:val="24"/>
          <w:szCs w:val="24"/>
        </w:rPr>
        <w:t xml:space="preserve"> </w:t>
      </w:r>
      <w:r w:rsidRPr="00D922CE">
        <w:rPr>
          <w:rFonts w:ascii="Times New Roman" w:hAnsi="Times New Roman" w:cs="Times New Roman"/>
          <w:bCs/>
          <w:sz w:val="24"/>
          <w:szCs w:val="24"/>
        </w:rPr>
        <w:t>oboznámili, túto uzatvorili slobodne a vážne, že sa zhoduje s ich prejavom vôle a svoj súhlas s jej obsahom potvrdzujú vlastnoručným podpisom.</w:t>
      </w:r>
    </w:p>
    <w:p w:rsidR="00D922CE" w:rsidRPr="00D922CE" w:rsidRDefault="00D922CE" w:rsidP="00D922CE">
      <w:pPr>
        <w:pStyle w:val="Odsekzoznamu"/>
        <w:overflowPunct w:val="0"/>
        <w:autoSpaceDE w:val="0"/>
        <w:autoSpaceDN w:val="0"/>
        <w:adjustRightInd w:val="0"/>
        <w:ind w:left="567"/>
        <w:jc w:val="both"/>
        <w:rPr>
          <w:rFonts w:ascii="Times New Roman" w:hAnsi="Times New Roman" w:cs="Times New Roman"/>
          <w:bCs/>
          <w:sz w:val="24"/>
          <w:szCs w:val="24"/>
        </w:rPr>
      </w:pPr>
    </w:p>
    <w:p w:rsidR="00D922CE" w:rsidRPr="00D922CE" w:rsidRDefault="00D922CE" w:rsidP="00D17A36">
      <w:pPr>
        <w:pStyle w:val="Odsekzoznamu"/>
        <w:numPr>
          <w:ilvl w:val="2"/>
          <w:numId w:val="10"/>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Neoddeliteľnou súčasťou Zmluvy sú prílohy:</w:t>
      </w:r>
    </w:p>
    <w:p w:rsidR="00D922CE" w:rsidRPr="00D922CE" w:rsidRDefault="00D922CE" w:rsidP="00D922CE">
      <w:pPr>
        <w:pStyle w:val="Odsekzoznamu"/>
        <w:rPr>
          <w:rFonts w:ascii="Times New Roman" w:hAnsi="Times New Roman" w:cs="Times New Roman"/>
          <w:bCs/>
          <w:iCs/>
          <w:sz w:val="24"/>
          <w:szCs w:val="24"/>
        </w:rPr>
      </w:pPr>
    </w:p>
    <w:p w:rsidR="00D922CE" w:rsidRPr="00D922CE" w:rsidRDefault="00D922CE" w:rsidP="00D922CE">
      <w:pPr>
        <w:pStyle w:val="Odsekzoznamu"/>
        <w:tabs>
          <w:tab w:val="left" w:pos="1701"/>
        </w:tabs>
        <w:overflowPunct w:val="0"/>
        <w:autoSpaceDE w:val="0"/>
        <w:autoSpaceDN w:val="0"/>
        <w:adjustRightInd w:val="0"/>
        <w:ind w:left="1692" w:hanging="1125"/>
        <w:jc w:val="both"/>
        <w:rPr>
          <w:rFonts w:ascii="Times New Roman" w:hAnsi="Times New Roman" w:cs="Times New Roman"/>
          <w:bCs/>
          <w:iCs/>
          <w:sz w:val="24"/>
          <w:szCs w:val="24"/>
        </w:rPr>
      </w:pPr>
      <w:r w:rsidRPr="00D922CE">
        <w:rPr>
          <w:rFonts w:ascii="Times New Roman" w:hAnsi="Times New Roman" w:cs="Times New Roman"/>
          <w:bCs/>
          <w:iCs/>
          <w:sz w:val="24"/>
          <w:szCs w:val="24"/>
        </w:rPr>
        <w:t>Príloha č. 1</w:t>
      </w:r>
      <w:r w:rsidRPr="00D922CE">
        <w:rPr>
          <w:rFonts w:ascii="Times New Roman" w:hAnsi="Times New Roman" w:cs="Times New Roman"/>
          <w:bCs/>
          <w:iCs/>
          <w:sz w:val="24"/>
          <w:szCs w:val="24"/>
        </w:rPr>
        <w:tab/>
        <w:t xml:space="preserve">Špecifikácia Predmetu kúpy </w:t>
      </w:r>
      <w:r w:rsidRPr="00D922CE">
        <w:rPr>
          <w:rFonts w:ascii="Times New Roman" w:hAnsi="Times New Roman" w:cs="Times New Roman"/>
          <w:bCs/>
          <w:i/>
          <w:iCs/>
          <w:sz w:val="24"/>
          <w:szCs w:val="24"/>
          <w:highlight w:val="lightGray"/>
        </w:rPr>
        <w:t>[predloží úspešný uchádzač - bude v sú</w:t>
      </w:r>
      <w:r w:rsidR="00174574">
        <w:rPr>
          <w:rFonts w:ascii="Times New Roman" w:hAnsi="Times New Roman" w:cs="Times New Roman"/>
          <w:bCs/>
          <w:i/>
          <w:iCs/>
          <w:sz w:val="24"/>
          <w:szCs w:val="24"/>
          <w:highlight w:val="lightGray"/>
        </w:rPr>
        <w:t>lade s jeho ponukou a </w:t>
      </w:r>
      <w:r w:rsidRPr="00D922CE">
        <w:rPr>
          <w:rFonts w:ascii="Times New Roman" w:hAnsi="Times New Roman" w:cs="Times New Roman"/>
          <w:bCs/>
          <w:i/>
          <w:iCs/>
          <w:sz w:val="24"/>
          <w:szCs w:val="24"/>
          <w:highlight w:val="lightGray"/>
        </w:rPr>
        <w:t>Opis</w:t>
      </w:r>
      <w:r w:rsidR="00174574">
        <w:rPr>
          <w:rFonts w:ascii="Times New Roman" w:hAnsi="Times New Roman" w:cs="Times New Roman"/>
          <w:bCs/>
          <w:i/>
          <w:iCs/>
          <w:sz w:val="24"/>
          <w:szCs w:val="24"/>
          <w:highlight w:val="lightGray"/>
        </w:rPr>
        <w:t>om</w:t>
      </w:r>
      <w:r w:rsidRPr="00D922CE">
        <w:rPr>
          <w:rFonts w:ascii="Times New Roman" w:hAnsi="Times New Roman" w:cs="Times New Roman"/>
          <w:bCs/>
          <w:i/>
          <w:iCs/>
          <w:sz w:val="24"/>
          <w:szCs w:val="24"/>
          <w:highlight w:val="lightGray"/>
        </w:rPr>
        <w:t xml:space="preserve"> pred</w:t>
      </w:r>
      <w:r w:rsidR="00174574">
        <w:rPr>
          <w:rFonts w:ascii="Times New Roman" w:hAnsi="Times New Roman" w:cs="Times New Roman"/>
          <w:bCs/>
          <w:i/>
          <w:iCs/>
          <w:sz w:val="24"/>
          <w:szCs w:val="24"/>
          <w:highlight w:val="lightGray"/>
        </w:rPr>
        <w:t>metu zákazky</w:t>
      </w:r>
      <w:r w:rsidRPr="00D922CE">
        <w:rPr>
          <w:rFonts w:ascii="Times New Roman" w:hAnsi="Times New Roman" w:cs="Times New Roman"/>
          <w:bCs/>
          <w:i/>
          <w:iCs/>
          <w:sz w:val="24"/>
          <w:szCs w:val="24"/>
          <w:highlight w:val="lightGray"/>
        </w:rPr>
        <w:t>]</w:t>
      </w:r>
    </w:p>
    <w:p w:rsidR="00D922CE" w:rsidRPr="00D922CE" w:rsidRDefault="00D922CE" w:rsidP="00D922CE">
      <w:pPr>
        <w:pStyle w:val="Odsekzoznamu"/>
        <w:tabs>
          <w:tab w:val="left" w:pos="1701"/>
        </w:tabs>
        <w:overflowPunct w:val="0"/>
        <w:autoSpaceDE w:val="0"/>
        <w:autoSpaceDN w:val="0"/>
        <w:adjustRightInd w:val="0"/>
        <w:ind w:left="1692" w:hanging="1125"/>
        <w:jc w:val="both"/>
        <w:rPr>
          <w:rFonts w:ascii="Times New Roman" w:hAnsi="Times New Roman" w:cs="Times New Roman"/>
          <w:bCs/>
          <w:iCs/>
          <w:sz w:val="24"/>
          <w:szCs w:val="24"/>
        </w:rPr>
      </w:pPr>
      <w:r w:rsidRPr="00D922CE">
        <w:rPr>
          <w:rFonts w:ascii="Times New Roman" w:hAnsi="Times New Roman" w:cs="Times New Roman"/>
          <w:bCs/>
          <w:iCs/>
          <w:sz w:val="24"/>
          <w:szCs w:val="24"/>
        </w:rPr>
        <w:t>Príloha č. 2</w:t>
      </w:r>
      <w:r w:rsidRPr="00D922CE">
        <w:rPr>
          <w:rFonts w:ascii="Times New Roman" w:hAnsi="Times New Roman" w:cs="Times New Roman"/>
          <w:bCs/>
          <w:iCs/>
          <w:sz w:val="24"/>
          <w:szCs w:val="24"/>
        </w:rPr>
        <w:tab/>
        <w:t xml:space="preserve">Cenová tabuľka </w:t>
      </w:r>
      <w:r w:rsidRPr="00D922CE">
        <w:rPr>
          <w:rFonts w:ascii="Times New Roman" w:hAnsi="Times New Roman" w:cs="Times New Roman"/>
          <w:bCs/>
          <w:i/>
          <w:iCs/>
          <w:sz w:val="24"/>
          <w:szCs w:val="24"/>
          <w:highlight w:val="lightGray"/>
        </w:rPr>
        <w:t>[predloží uchádzač vo svojej ponuke]</w:t>
      </w:r>
    </w:p>
    <w:p w:rsidR="00D922CE" w:rsidRPr="008938D8" w:rsidRDefault="00D922CE" w:rsidP="008938D8">
      <w:pPr>
        <w:pStyle w:val="Odsekzoznamu"/>
        <w:tabs>
          <w:tab w:val="left" w:pos="1701"/>
        </w:tabs>
        <w:overflowPunct w:val="0"/>
        <w:autoSpaceDE w:val="0"/>
        <w:autoSpaceDN w:val="0"/>
        <w:adjustRightInd w:val="0"/>
        <w:ind w:left="1692" w:hanging="1125"/>
        <w:jc w:val="both"/>
        <w:rPr>
          <w:rFonts w:ascii="Times New Roman" w:hAnsi="Times New Roman" w:cs="Times New Roman"/>
          <w:bCs/>
          <w:iCs/>
          <w:sz w:val="24"/>
          <w:szCs w:val="24"/>
        </w:rPr>
      </w:pPr>
      <w:r w:rsidRPr="00D922CE">
        <w:rPr>
          <w:rFonts w:ascii="Times New Roman" w:hAnsi="Times New Roman" w:cs="Times New Roman"/>
          <w:sz w:val="24"/>
          <w:szCs w:val="24"/>
        </w:rPr>
        <w:t>Príloha č. 3</w:t>
      </w:r>
      <w:r w:rsidRPr="00D922CE">
        <w:rPr>
          <w:rFonts w:ascii="Times New Roman" w:hAnsi="Times New Roman" w:cs="Times New Roman"/>
          <w:sz w:val="24"/>
          <w:szCs w:val="24"/>
        </w:rPr>
        <w:tab/>
        <w:t xml:space="preserve">Zoznam subdodávateľov </w:t>
      </w:r>
      <w:r w:rsidRPr="00D922CE">
        <w:rPr>
          <w:rFonts w:ascii="Times New Roman" w:hAnsi="Times New Roman" w:cs="Times New Roman"/>
          <w:bCs/>
          <w:i/>
          <w:iCs/>
          <w:sz w:val="24"/>
          <w:szCs w:val="24"/>
          <w:highlight w:val="lightGray"/>
        </w:rPr>
        <w:t>[predloží úspešný uchádzač najneskôr pri podpise Zmluvy]</w:t>
      </w:r>
    </w:p>
    <w:p w:rsidR="002F4A52" w:rsidRDefault="002F4A52" w:rsidP="008B762E">
      <w:pPr>
        <w:pStyle w:val="Zkladntext1"/>
        <w:shd w:val="clear" w:color="auto" w:fill="auto"/>
        <w:tabs>
          <w:tab w:val="left" w:pos="5103"/>
        </w:tabs>
        <w:spacing w:before="0" w:after="0" w:line="240" w:lineRule="auto"/>
        <w:ind w:left="5100" w:hanging="5100"/>
        <w:jc w:val="left"/>
        <w:rPr>
          <w:rFonts w:ascii="Times New Roman" w:hAnsi="Times New Roman" w:cs="Times New Roman"/>
          <w:sz w:val="24"/>
          <w:szCs w:val="24"/>
        </w:rPr>
      </w:pPr>
    </w:p>
    <w:p w:rsidR="0093196B" w:rsidRPr="0093196B" w:rsidRDefault="0093196B" w:rsidP="008B762E">
      <w:pPr>
        <w:pStyle w:val="Zkladntext1"/>
        <w:shd w:val="clear" w:color="auto" w:fill="auto"/>
        <w:tabs>
          <w:tab w:val="left" w:pos="5103"/>
        </w:tabs>
        <w:spacing w:before="0" w:after="0" w:line="240" w:lineRule="auto"/>
        <w:ind w:left="5100" w:hanging="5100"/>
        <w:jc w:val="left"/>
        <w:rPr>
          <w:rFonts w:ascii="Times New Roman" w:hAnsi="Times New Roman" w:cs="Times New Roman"/>
          <w:sz w:val="24"/>
          <w:szCs w:val="24"/>
        </w:rPr>
      </w:pPr>
      <w:r w:rsidRPr="0093196B">
        <w:rPr>
          <w:rFonts w:ascii="Times New Roman" w:hAnsi="Times New Roman" w:cs="Times New Roman"/>
          <w:sz w:val="24"/>
          <w:szCs w:val="24"/>
        </w:rPr>
        <w:t xml:space="preserve">V </w:t>
      </w:r>
      <w:proofErr w:type="spellStart"/>
      <w:r w:rsidRPr="0093196B">
        <w:rPr>
          <w:rFonts w:ascii="Times New Roman" w:hAnsi="Times New Roman" w:cs="Times New Roman"/>
          <w:sz w:val="24"/>
          <w:szCs w:val="24"/>
        </w:rPr>
        <w:t>Brezne</w:t>
      </w:r>
      <w:proofErr w:type="spellEnd"/>
      <w:r w:rsidR="004C0495">
        <w:rPr>
          <w:rFonts w:ascii="Times New Roman" w:hAnsi="Times New Roman" w:cs="Times New Roman"/>
          <w:sz w:val="24"/>
          <w:szCs w:val="24"/>
        </w:rPr>
        <w:t>, dňa</w:t>
      </w:r>
      <w:r w:rsidR="001649CB">
        <w:rPr>
          <w:rFonts w:ascii="Times New Roman" w:hAnsi="Times New Roman" w:cs="Times New Roman"/>
          <w:sz w:val="24"/>
          <w:szCs w:val="24"/>
        </w:rPr>
        <w:t xml:space="preserve"> ....................................</w:t>
      </w:r>
      <w:r w:rsidR="00C90FEB">
        <w:rPr>
          <w:rFonts w:ascii="Times New Roman" w:hAnsi="Times New Roman" w:cs="Times New Roman"/>
          <w:sz w:val="24"/>
          <w:szCs w:val="24"/>
        </w:rPr>
        <w:tab/>
      </w:r>
      <w:r w:rsidR="008B762E">
        <w:rPr>
          <w:rFonts w:ascii="Times New Roman" w:hAnsi="Times New Roman" w:cs="Times New Roman"/>
          <w:sz w:val="24"/>
          <w:szCs w:val="24"/>
        </w:rPr>
        <w:tab/>
      </w:r>
      <w:r w:rsidRPr="0093196B">
        <w:rPr>
          <w:rFonts w:ascii="Times New Roman" w:hAnsi="Times New Roman" w:cs="Times New Roman"/>
          <w:sz w:val="24"/>
          <w:szCs w:val="24"/>
        </w:rPr>
        <w:t>V</w:t>
      </w:r>
      <w:r w:rsidR="00C90FEB" w:rsidRPr="00187288">
        <w:rPr>
          <w:rFonts w:ascii="Times New Roman" w:hAnsi="Times New Roman" w:cs="Times New Roman"/>
          <w:sz w:val="24"/>
          <w:szCs w:val="24"/>
        </w:rPr>
        <w:t>[</w:t>
      </w:r>
      <w:r w:rsidR="00BD7A7A" w:rsidRPr="00BD7A7A">
        <w:rPr>
          <w:rFonts w:ascii="Times New Roman" w:hAnsi="Times New Roman" w:cs="Times New Roman"/>
          <w:sz w:val="24"/>
          <w:szCs w:val="24"/>
          <w:shd w:val="clear" w:color="auto" w:fill="D9D9D9"/>
        </w:rPr>
        <w:t>doplniť miesto</w:t>
      </w:r>
      <w:r w:rsidR="00C90FEB" w:rsidRPr="00187288">
        <w:rPr>
          <w:rFonts w:ascii="Times New Roman" w:hAnsi="Times New Roman" w:cs="Times New Roman"/>
          <w:sz w:val="24"/>
          <w:szCs w:val="24"/>
        </w:rPr>
        <w:t>]</w:t>
      </w:r>
      <w:r w:rsidR="00C90FEB">
        <w:rPr>
          <w:rFonts w:ascii="Times New Roman" w:hAnsi="Times New Roman" w:cs="Times New Roman"/>
          <w:sz w:val="24"/>
          <w:szCs w:val="24"/>
        </w:rPr>
        <w:t>,</w:t>
      </w:r>
      <w:r w:rsidRPr="0093196B">
        <w:rPr>
          <w:rFonts w:ascii="Times New Roman" w:hAnsi="Times New Roman" w:cs="Times New Roman"/>
          <w:sz w:val="24"/>
          <w:szCs w:val="24"/>
        </w:rPr>
        <w:t>dňa</w:t>
      </w:r>
      <w:r w:rsidR="00C90FEB" w:rsidRPr="00187288">
        <w:rPr>
          <w:rFonts w:ascii="Times New Roman" w:hAnsi="Times New Roman" w:cs="Times New Roman"/>
          <w:sz w:val="24"/>
          <w:szCs w:val="24"/>
        </w:rPr>
        <w:t>[</w:t>
      </w:r>
      <w:r w:rsidR="00BD7A7A" w:rsidRPr="00BD7A7A">
        <w:rPr>
          <w:rFonts w:ascii="Times New Roman" w:hAnsi="Times New Roman" w:cs="Times New Roman"/>
          <w:sz w:val="24"/>
          <w:szCs w:val="24"/>
          <w:shd w:val="clear" w:color="auto" w:fill="D9D9D9"/>
        </w:rPr>
        <w:t>doplniť dátum</w:t>
      </w:r>
      <w:r w:rsidR="00C90FEB" w:rsidRPr="00187288">
        <w:rPr>
          <w:rFonts w:ascii="Times New Roman" w:hAnsi="Times New Roman" w:cs="Times New Roman"/>
          <w:sz w:val="24"/>
          <w:szCs w:val="24"/>
        </w:rPr>
        <w:t>]</w:t>
      </w:r>
    </w:p>
    <w:p w:rsidR="003F0C80" w:rsidRDefault="003F0C80" w:rsidP="0093196B">
      <w:pPr>
        <w:pStyle w:val="Zkladntext1"/>
        <w:shd w:val="clear" w:color="auto" w:fill="auto"/>
        <w:tabs>
          <w:tab w:val="left" w:pos="5103"/>
        </w:tabs>
        <w:spacing w:before="0" w:after="0" w:line="240" w:lineRule="auto"/>
        <w:ind w:left="20" w:firstLine="0"/>
        <w:jc w:val="both"/>
        <w:rPr>
          <w:rFonts w:ascii="Times New Roman" w:hAnsi="Times New Roman" w:cs="Times New Roman"/>
          <w:sz w:val="24"/>
          <w:szCs w:val="24"/>
        </w:rPr>
      </w:pPr>
    </w:p>
    <w:p w:rsidR="003F0C80" w:rsidRDefault="003F0C80" w:rsidP="008938D8">
      <w:pPr>
        <w:pStyle w:val="Zkladntext1"/>
        <w:shd w:val="clear" w:color="auto" w:fill="auto"/>
        <w:tabs>
          <w:tab w:val="left" w:pos="5103"/>
        </w:tabs>
        <w:spacing w:before="0" w:after="0" w:line="240" w:lineRule="auto"/>
        <w:ind w:firstLine="0"/>
        <w:jc w:val="both"/>
        <w:rPr>
          <w:rFonts w:ascii="Times New Roman" w:hAnsi="Times New Roman" w:cs="Times New Roman"/>
          <w:sz w:val="24"/>
          <w:szCs w:val="24"/>
        </w:rPr>
      </w:pPr>
    </w:p>
    <w:p w:rsidR="002F4A52" w:rsidRDefault="002F4A52" w:rsidP="008B762E">
      <w:pPr>
        <w:pStyle w:val="Zkladntext1"/>
        <w:shd w:val="clear" w:color="auto" w:fill="auto"/>
        <w:tabs>
          <w:tab w:val="left" w:pos="5103"/>
        </w:tabs>
        <w:spacing w:before="0" w:after="0" w:line="240" w:lineRule="auto"/>
        <w:ind w:firstLine="0"/>
        <w:jc w:val="both"/>
        <w:rPr>
          <w:rFonts w:ascii="Times New Roman" w:hAnsi="Times New Roman" w:cs="Times New Roman"/>
          <w:b/>
          <w:sz w:val="24"/>
          <w:szCs w:val="24"/>
        </w:rPr>
      </w:pPr>
    </w:p>
    <w:p w:rsidR="0093196B" w:rsidRDefault="001406E1" w:rsidP="008B762E">
      <w:pPr>
        <w:pStyle w:val="Zkladntext1"/>
        <w:shd w:val="clear" w:color="auto" w:fill="auto"/>
        <w:tabs>
          <w:tab w:val="left" w:pos="5103"/>
        </w:tabs>
        <w:spacing w:before="0" w:after="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Kupujúci</w:t>
      </w:r>
      <w:r w:rsidR="0093196B" w:rsidRPr="0093196B">
        <w:rPr>
          <w:rFonts w:ascii="Times New Roman" w:hAnsi="Times New Roman" w:cs="Times New Roman"/>
          <w:sz w:val="24"/>
          <w:szCs w:val="24"/>
        </w:rPr>
        <w:tab/>
      </w:r>
      <w:r>
        <w:rPr>
          <w:rFonts w:ascii="Times New Roman" w:hAnsi="Times New Roman" w:cs="Times New Roman"/>
          <w:b/>
          <w:sz w:val="24"/>
          <w:szCs w:val="24"/>
        </w:rPr>
        <w:t>Predávajúci</w:t>
      </w:r>
    </w:p>
    <w:p w:rsidR="00C90FEB" w:rsidRDefault="00C90FEB" w:rsidP="003F0C80">
      <w:pPr>
        <w:pStyle w:val="Zkladntext1"/>
        <w:shd w:val="clear" w:color="auto" w:fill="auto"/>
        <w:tabs>
          <w:tab w:val="left" w:pos="5103"/>
        </w:tabs>
        <w:spacing w:before="0" w:after="0" w:line="240" w:lineRule="auto"/>
        <w:ind w:left="20" w:firstLine="0"/>
        <w:jc w:val="both"/>
        <w:rPr>
          <w:rFonts w:ascii="Times New Roman" w:eastAsia="Times New Roman" w:hAnsi="Times New Roman" w:cs="Times New Roman"/>
          <w:spacing w:val="-6"/>
          <w:sz w:val="24"/>
          <w:szCs w:val="24"/>
          <w:lang w:bidi="en-US"/>
        </w:rPr>
      </w:pPr>
      <w:r>
        <w:rPr>
          <w:rFonts w:ascii="Times New Roman" w:eastAsia="Times New Roman" w:hAnsi="Times New Roman" w:cs="Times New Roman"/>
          <w:spacing w:val="-6"/>
          <w:sz w:val="24"/>
          <w:szCs w:val="24"/>
          <w:lang w:bidi="en-US"/>
        </w:rPr>
        <w:t>Nemocnica s poliklinikou Brezno, n. o.</w:t>
      </w:r>
      <w:r>
        <w:rPr>
          <w:rFonts w:ascii="Times New Roman" w:eastAsia="Times New Roman" w:hAnsi="Times New Roman" w:cs="Times New Roman"/>
          <w:spacing w:val="-6"/>
          <w:sz w:val="24"/>
          <w:szCs w:val="24"/>
          <w:lang w:bidi="en-US"/>
        </w:rPr>
        <w:tab/>
      </w:r>
      <w:r w:rsidRPr="00187288">
        <w:rPr>
          <w:rFonts w:ascii="Times New Roman" w:hAnsi="Times New Roman" w:cs="Times New Roman"/>
          <w:sz w:val="24"/>
          <w:szCs w:val="24"/>
        </w:rPr>
        <w:t>[</w:t>
      </w:r>
      <w:r w:rsidR="00BD7A7A" w:rsidRPr="00BD7A7A">
        <w:rPr>
          <w:rFonts w:ascii="Times New Roman" w:hAnsi="Times New Roman" w:cs="Times New Roman"/>
          <w:sz w:val="24"/>
          <w:szCs w:val="24"/>
          <w:shd w:val="clear" w:color="auto" w:fill="D9D9D9"/>
        </w:rPr>
        <w:t>doplniť názov uchádzača</w:t>
      </w:r>
      <w:r w:rsidRPr="00187288">
        <w:rPr>
          <w:rFonts w:ascii="Times New Roman" w:hAnsi="Times New Roman" w:cs="Times New Roman"/>
          <w:sz w:val="24"/>
          <w:szCs w:val="24"/>
        </w:rPr>
        <w:t>]</w:t>
      </w:r>
      <w:r>
        <w:rPr>
          <w:rFonts w:ascii="Times New Roman" w:eastAsia="Times New Roman" w:hAnsi="Times New Roman" w:cs="Times New Roman"/>
          <w:spacing w:val="-6"/>
          <w:sz w:val="24"/>
          <w:szCs w:val="24"/>
          <w:lang w:bidi="en-US"/>
        </w:rPr>
        <w:tab/>
      </w:r>
    </w:p>
    <w:p w:rsidR="00C90FEB" w:rsidRPr="003F0C80" w:rsidRDefault="00C90FEB" w:rsidP="00BD7A7A">
      <w:pPr>
        <w:pStyle w:val="Zkladntext1"/>
        <w:shd w:val="clear" w:color="auto" w:fill="auto"/>
        <w:tabs>
          <w:tab w:val="left" w:pos="5103"/>
        </w:tabs>
        <w:spacing w:before="0" w:after="0" w:line="240" w:lineRule="auto"/>
        <w:ind w:left="5103" w:hanging="5083"/>
        <w:jc w:val="both"/>
        <w:rPr>
          <w:rFonts w:ascii="Times New Roman" w:hAnsi="Times New Roman" w:cs="Times New Roman"/>
          <w:b/>
          <w:sz w:val="24"/>
          <w:szCs w:val="24"/>
        </w:rPr>
      </w:pPr>
      <w:r w:rsidRPr="00CE2907">
        <w:rPr>
          <w:rFonts w:ascii="Times New Roman" w:eastAsia="Times New Roman" w:hAnsi="Times New Roman" w:cs="Times New Roman"/>
          <w:spacing w:val="-6"/>
          <w:sz w:val="24"/>
          <w:szCs w:val="24"/>
          <w:lang w:bidi="en-US"/>
        </w:rPr>
        <w:t xml:space="preserve">Ing. Jaroslav </w:t>
      </w:r>
      <w:proofErr w:type="spellStart"/>
      <w:r w:rsidRPr="00CE2907">
        <w:rPr>
          <w:rFonts w:ascii="Times New Roman" w:eastAsia="Times New Roman" w:hAnsi="Times New Roman" w:cs="Times New Roman"/>
          <w:spacing w:val="-6"/>
          <w:sz w:val="24"/>
          <w:szCs w:val="24"/>
          <w:lang w:bidi="en-US"/>
        </w:rPr>
        <w:t>Mačejovský</w:t>
      </w:r>
      <w:proofErr w:type="spellEnd"/>
      <w:r w:rsidRPr="00CE2907">
        <w:rPr>
          <w:rFonts w:ascii="Times New Roman" w:eastAsia="Times New Roman" w:hAnsi="Times New Roman" w:cs="Times New Roman"/>
          <w:spacing w:val="-6"/>
          <w:sz w:val="24"/>
          <w:szCs w:val="24"/>
          <w:lang w:bidi="en-US"/>
        </w:rPr>
        <w:t>, riaditeľ</w:t>
      </w:r>
      <w:r>
        <w:rPr>
          <w:rFonts w:ascii="Times New Roman" w:eastAsia="Times New Roman" w:hAnsi="Times New Roman" w:cs="Times New Roman"/>
          <w:spacing w:val="-6"/>
          <w:sz w:val="24"/>
          <w:szCs w:val="24"/>
          <w:lang w:bidi="en-US"/>
        </w:rPr>
        <w:tab/>
      </w:r>
      <w:r w:rsidRPr="00187288">
        <w:rPr>
          <w:rFonts w:ascii="Times New Roman" w:hAnsi="Times New Roman" w:cs="Times New Roman"/>
          <w:sz w:val="24"/>
          <w:szCs w:val="24"/>
        </w:rPr>
        <w:t>[</w:t>
      </w:r>
      <w:r w:rsidR="00BD7A7A" w:rsidRPr="00BD7A7A">
        <w:rPr>
          <w:rFonts w:ascii="Times New Roman" w:hAnsi="Times New Roman" w:cs="Times New Roman"/>
          <w:sz w:val="24"/>
          <w:szCs w:val="24"/>
          <w:shd w:val="clear" w:color="auto" w:fill="D9D9D9"/>
        </w:rPr>
        <w:t>doplniť meno a priezvisko štatutárneho zástupcu</w:t>
      </w:r>
      <w:r w:rsidRPr="00187288">
        <w:rPr>
          <w:rFonts w:ascii="Times New Roman" w:hAnsi="Times New Roman" w:cs="Times New Roman"/>
          <w:sz w:val="24"/>
          <w:szCs w:val="24"/>
        </w:rPr>
        <w:t>]</w:t>
      </w:r>
    </w:p>
    <w:p w:rsidR="0093196B" w:rsidRPr="0093196B" w:rsidRDefault="0093196B" w:rsidP="00C90FEB">
      <w:pPr>
        <w:pStyle w:val="Zkladntext1"/>
        <w:shd w:val="clear" w:color="auto" w:fill="auto"/>
        <w:spacing w:before="0" w:after="0" w:line="240" w:lineRule="auto"/>
        <w:ind w:left="3980" w:firstLine="0"/>
        <w:jc w:val="left"/>
        <w:rPr>
          <w:rFonts w:ascii="Times New Roman" w:hAnsi="Times New Roman" w:cs="Times New Roman"/>
          <w:sz w:val="24"/>
          <w:szCs w:val="24"/>
        </w:rPr>
      </w:pPr>
    </w:p>
    <w:p w:rsidR="00E778E5" w:rsidRPr="00C00E74" w:rsidRDefault="00A02B24" w:rsidP="00E778E5">
      <w:pPr>
        <w:rPr>
          <w:rFonts w:ascii="Times New Roman" w:hAnsi="Times New Roman" w:cs="Times New Roman"/>
          <w:sz w:val="20"/>
          <w:lang w:eastAsia="cs-CZ"/>
        </w:rPr>
      </w:pPr>
      <w:r>
        <w:rPr>
          <w:rFonts w:ascii="Times New Roman" w:hAnsi="Times New Roman" w:cs="Times New Roman"/>
          <w:sz w:val="20"/>
          <w:lang w:eastAsia="cs-CZ"/>
        </w:rPr>
        <w:br w:type="page"/>
      </w:r>
      <w:r w:rsidR="00E778E5">
        <w:rPr>
          <w:rFonts w:ascii="Times New Roman" w:hAnsi="Times New Roman" w:cs="Times New Roman"/>
          <w:sz w:val="20"/>
          <w:lang w:eastAsia="cs-CZ"/>
        </w:rPr>
        <w:lastRenderedPageBreak/>
        <w:t>Príloha č. 4B Návrh zmluvy</w:t>
      </w:r>
      <w:r w:rsidR="00E778E5">
        <w:rPr>
          <w:rFonts w:ascii="Times New Roman" w:hAnsi="Times New Roman" w:cs="Times New Roman"/>
          <w:sz w:val="20"/>
          <w:szCs w:val="20"/>
          <w:lang w:eastAsia="cs-CZ"/>
        </w:rPr>
        <w:t xml:space="preserve"> </w:t>
      </w:r>
      <w:r w:rsidR="009E3550" w:rsidRPr="009E3550">
        <w:rPr>
          <w:rFonts w:ascii="Times New Roman" w:eastAsia="Times New Roman" w:hAnsi="Times New Roman" w:cs="Times New Roman"/>
          <w:spacing w:val="-6"/>
          <w:sz w:val="20"/>
          <w:szCs w:val="20"/>
          <w:lang w:bidi="en-US"/>
        </w:rPr>
        <w:t xml:space="preserve">pre Časť B: Sieťová infraštruktúra </w:t>
      </w:r>
      <w:r w:rsidR="00E778E5" w:rsidRPr="009D11F2">
        <w:rPr>
          <w:rFonts w:ascii="Times New Roman" w:hAnsi="Times New Roman" w:cs="Times New Roman"/>
          <w:sz w:val="20"/>
          <w:szCs w:val="20"/>
          <w:lang w:eastAsia="cs-CZ"/>
        </w:rPr>
        <w:t xml:space="preserve">Výzvy </w:t>
      </w:r>
      <w:r w:rsidR="00E778E5">
        <w:rPr>
          <w:rFonts w:ascii="Times New Roman" w:hAnsi="Times New Roman" w:cs="Times New Roman"/>
          <w:sz w:val="20"/>
          <w:szCs w:val="20"/>
          <w:lang w:eastAsia="cs-CZ"/>
        </w:rPr>
        <w:t xml:space="preserve">na predkladanie ponúk </w:t>
      </w:r>
    </w:p>
    <w:p w:rsidR="00E778E5" w:rsidRPr="00D922CE" w:rsidRDefault="00E778E5" w:rsidP="00E778E5">
      <w:pPr>
        <w:jc w:val="center"/>
        <w:rPr>
          <w:rFonts w:ascii="Times New Roman" w:hAnsi="Times New Roman" w:cs="Times New Roman"/>
          <w:b/>
          <w:sz w:val="24"/>
          <w:szCs w:val="24"/>
        </w:rPr>
      </w:pPr>
      <w:r w:rsidRPr="00D922CE">
        <w:rPr>
          <w:rStyle w:val="FontStyle43"/>
          <w:rFonts w:ascii="Times New Roman" w:hAnsi="Times New Roman" w:cs="Times New Roman"/>
          <w:sz w:val="24"/>
          <w:szCs w:val="24"/>
        </w:rPr>
        <w:t xml:space="preserve">KÚPNA ZMLUVA </w:t>
      </w:r>
      <w:r w:rsidRPr="00D922CE">
        <w:rPr>
          <w:rFonts w:ascii="Times New Roman" w:hAnsi="Times New Roman" w:cs="Times New Roman"/>
          <w:b/>
          <w:sz w:val="24"/>
          <w:szCs w:val="24"/>
        </w:rPr>
        <w:t xml:space="preserve">č. </w:t>
      </w:r>
    </w:p>
    <w:p w:rsidR="00E778E5" w:rsidRPr="00D922CE" w:rsidRDefault="00E778E5" w:rsidP="00E778E5">
      <w:pPr>
        <w:widowControl w:val="0"/>
        <w:jc w:val="center"/>
        <w:rPr>
          <w:rFonts w:ascii="Times New Roman" w:hAnsi="Times New Roman" w:cs="Times New Roman"/>
          <w:sz w:val="20"/>
          <w:szCs w:val="20"/>
        </w:rPr>
      </w:pPr>
      <w:r w:rsidRPr="00D922CE">
        <w:rPr>
          <w:rFonts w:ascii="Times New Roman" w:hAnsi="Times New Roman" w:cs="Times New Roman"/>
          <w:sz w:val="20"/>
          <w:szCs w:val="20"/>
        </w:rPr>
        <w:t>uzavretá podľa § 409 a </w:t>
      </w:r>
      <w:proofErr w:type="spellStart"/>
      <w:r w:rsidRPr="00D922CE">
        <w:rPr>
          <w:rFonts w:ascii="Times New Roman" w:hAnsi="Times New Roman" w:cs="Times New Roman"/>
          <w:sz w:val="20"/>
          <w:szCs w:val="20"/>
        </w:rPr>
        <w:t>nasl</w:t>
      </w:r>
      <w:proofErr w:type="spellEnd"/>
      <w:r w:rsidRPr="00D922CE">
        <w:rPr>
          <w:rFonts w:ascii="Times New Roman" w:hAnsi="Times New Roman" w:cs="Times New Roman"/>
          <w:sz w:val="20"/>
          <w:szCs w:val="20"/>
        </w:rPr>
        <w:t xml:space="preserve">. zákona č. 513/1991 Zb. Obchodný zákonník v znení neskorších predpisov a zákona č. 343/2015 </w:t>
      </w:r>
      <w:proofErr w:type="spellStart"/>
      <w:r w:rsidRPr="00D922CE">
        <w:rPr>
          <w:rFonts w:ascii="Times New Roman" w:hAnsi="Times New Roman" w:cs="Times New Roman"/>
          <w:sz w:val="20"/>
          <w:szCs w:val="20"/>
        </w:rPr>
        <w:t>Z.z</w:t>
      </w:r>
      <w:proofErr w:type="spellEnd"/>
      <w:r w:rsidRPr="00D922CE">
        <w:rPr>
          <w:rFonts w:ascii="Times New Roman" w:hAnsi="Times New Roman" w:cs="Times New Roman"/>
          <w:sz w:val="20"/>
          <w:szCs w:val="20"/>
        </w:rPr>
        <w:t>. o verejnom obstarávaní a o zmene a doplnení niektorých zákonov</w:t>
      </w:r>
    </w:p>
    <w:p w:rsidR="00E778E5" w:rsidRPr="00D922CE" w:rsidRDefault="00E778E5" w:rsidP="00E778E5">
      <w:pPr>
        <w:widowControl w:val="0"/>
        <w:jc w:val="center"/>
        <w:rPr>
          <w:rFonts w:ascii="Times New Roman" w:hAnsi="Times New Roman" w:cs="Times New Roman"/>
          <w:sz w:val="24"/>
          <w:szCs w:val="24"/>
        </w:rPr>
      </w:pPr>
      <w:r w:rsidRPr="00D922CE">
        <w:rPr>
          <w:rFonts w:ascii="Times New Roman" w:hAnsi="Times New Roman" w:cs="Times New Roman"/>
          <w:sz w:val="24"/>
          <w:szCs w:val="24"/>
        </w:rPr>
        <w:t>(ďalej tiež len „</w:t>
      </w:r>
      <w:r w:rsidRPr="00D922CE">
        <w:rPr>
          <w:rFonts w:ascii="Times New Roman" w:hAnsi="Times New Roman" w:cs="Times New Roman"/>
          <w:b/>
          <w:sz w:val="24"/>
          <w:szCs w:val="24"/>
        </w:rPr>
        <w:t>Zmluva</w:t>
      </w:r>
      <w:r w:rsidRPr="00D922CE">
        <w:rPr>
          <w:rFonts w:ascii="Times New Roman" w:hAnsi="Times New Roman" w:cs="Times New Roman"/>
          <w:sz w:val="24"/>
          <w:szCs w:val="24"/>
        </w:rPr>
        <w:t>“)</w:t>
      </w:r>
    </w:p>
    <w:p w:rsidR="00E778E5" w:rsidRPr="00D922CE" w:rsidRDefault="00E778E5" w:rsidP="00E778E5">
      <w:pPr>
        <w:spacing w:after="0" w:line="240" w:lineRule="auto"/>
        <w:rPr>
          <w:rFonts w:ascii="Times New Roman" w:hAnsi="Times New Roman" w:cs="Times New Roman"/>
          <w:b/>
          <w:sz w:val="24"/>
          <w:szCs w:val="24"/>
        </w:rPr>
      </w:pPr>
    </w:p>
    <w:p w:rsidR="00E778E5" w:rsidRPr="00D922CE" w:rsidRDefault="00E778E5" w:rsidP="00E778E5">
      <w:pPr>
        <w:spacing w:after="0" w:line="240" w:lineRule="auto"/>
        <w:rPr>
          <w:rFonts w:ascii="Times New Roman" w:hAnsi="Times New Roman" w:cs="Times New Roman"/>
          <w:b/>
          <w:sz w:val="24"/>
          <w:szCs w:val="24"/>
        </w:rPr>
      </w:pPr>
      <w:r w:rsidRPr="00D922CE">
        <w:rPr>
          <w:rFonts w:ascii="Times New Roman" w:hAnsi="Times New Roman" w:cs="Times New Roman"/>
          <w:b/>
          <w:sz w:val="24"/>
          <w:szCs w:val="24"/>
        </w:rPr>
        <w:t>Kupujúci:</w:t>
      </w:r>
      <w:r w:rsidRPr="00D922CE">
        <w:rPr>
          <w:rFonts w:ascii="Times New Roman" w:hAnsi="Times New Roman" w:cs="Times New Roman"/>
          <w:b/>
          <w:sz w:val="24"/>
          <w:szCs w:val="24"/>
        </w:rPr>
        <w:tab/>
      </w:r>
      <w:r w:rsidRPr="00D922CE">
        <w:rPr>
          <w:rFonts w:ascii="Times New Roman" w:hAnsi="Times New Roman" w:cs="Times New Roman"/>
          <w:b/>
          <w:sz w:val="24"/>
          <w:szCs w:val="24"/>
        </w:rPr>
        <w:tab/>
      </w:r>
    </w:p>
    <w:p w:rsidR="00E778E5" w:rsidRPr="00D922CE" w:rsidRDefault="00E778E5" w:rsidP="00E778E5">
      <w:pPr>
        <w:spacing w:after="0" w:line="240" w:lineRule="auto"/>
        <w:ind w:left="1985" w:hanging="1985"/>
        <w:rPr>
          <w:rFonts w:ascii="Times New Roman" w:hAnsi="Times New Roman" w:cs="Times New Roman"/>
          <w:b/>
          <w:sz w:val="24"/>
          <w:szCs w:val="24"/>
        </w:rPr>
      </w:pPr>
      <w:r w:rsidRPr="00D922CE">
        <w:rPr>
          <w:rFonts w:ascii="Times New Roman" w:hAnsi="Times New Roman" w:cs="Times New Roman"/>
          <w:sz w:val="24"/>
          <w:szCs w:val="24"/>
        </w:rPr>
        <w:t>Obchodné meno:</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b/>
          <w:sz w:val="24"/>
          <w:szCs w:val="24"/>
        </w:rPr>
        <w:t xml:space="preserve">Nemocnica s poliklinikou Brezno, </w:t>
      </w:r>
      <w:proofErr w:type="spellStart"/>
      <w:r w:rsidRPr="00D922CE">
        <w:rPr>
          <w:rFonts w:ascii="Times New Roman" w:hAnsi="Times New Roman" w:cs="Times New Roman"/>
          <w:b/>
          <w:sz w:val="24"/>
          <w:szCs w:val="24"/>
        </w:rPr>
        <w:t>n.o</w:t>
      </w:r>
      <w:proofErr w:type="spellEnd"/>
      <w:r w:rsidRPr="00D922CE">
        <w:rPr>
          <w:rFonts w:ascii="Times New Roman" w:hAnsi="Times New Roman" w:cs="Times New Roman"/>
          <w:b/>
          <w:sz w:val="24"/>
          <w:szCs w:val="24"/>
        </w:rPr>
        <w:t>.</w:t>
      </w:r>
    </w:p>
    <w:p w:rsidR="00E778E5" w:rsidRPr="00D922CE" w:rsidRDefault="00E778E5" w:rsidP="00E778E5">
      <w:pPr>
        <w:spacing w:after="0" w:line="240" w:lineRule="auto"/>
        <w:ind w:left="1985" w:hanging="1985"/>
        <w:rPr>
          <w:rFonts w:ascii="Times New Roman" w:hAnsi="Times New Roman" w:cs="Times New Roman"/>
          <w:sz w:val="24"/>
          <w:szCs w:val="24"/>
        </w:rPr>
      </w:pPr>
      <w:r w:rsidRPr="00D922CE">
        <w:rPr>
          <w:rFonts w:ascii="Times New Roman" w:hAnsi="Times New Roman" w:cs="Times New Roman"/>
          <w:sz w:val="24"/>
          <w:szCs w:val="24"/>
        </w:rPr>
        <w:t>Sídlo:</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proofErr w:type="spellStart"/>
      <w:r w:rsidRPr="00D922CE">
        <w:rPr>
          <w:rFonts w:ascii="Times New Roman" w:hAnsi="Times New Roman" w:cs="Times New Roman"/>
          <w:sz w:val="24"/>
          <w:szCs w:val="24"/>
        </w:rPr>
        <w:t>Banisko</w:t>
      </w:r>
      <w:proofErr w:type="spellEnd"/>
      <w:r w:rsidRPr="00D922CE">
        <w:rPr>
          <w:rFonts w:ascii="Times New Roman" w:hAnsi="Times New Roman" w:cs="Times New Roman"/>
          <w:sz w:val="24"/>
          <w:szCs w:val="24"/>
        </w:rPr>
        <w:t xml:space="preserve"> 273/1, 977 01 Brezno</w:t>
      </w:r>
    </w:p>
    <w:p w:rsidR="00E778E5" w:rsidRPr="00D922CE" w:rsidRDefault="00E778E5" w:rsidP="00E778E5">
      <w:pPr>
        <w:tabs>
          <w:tab w:val="left" w:pos="851"/>
        </w:tabs>
        <w:spacing w:after="0" w:line="240" w:lineRule="auto"/>
        <w:ind w:left="1985" w:hanging="1985"/>
        <w:rPr>
          <w:rFonts w:ascii="Times New Roman" w:hAnsi="Times New Roman" w:cs="Times New Roman"/>
          <w:sz w:val="24"/>
          <w:szCs w:val="24"/>
        </w:rPr>
      </w:pPr>
      <w:r w:rsidRPr="00D922CE">
        <w:rPr>
          <w:rFonts w:ascii="Times New Roman" w:hAnsi="Times New Roman" w:cs="Times New Roman"/>
          <w:sz w:val="24"/>
          <w:szCs w:val="24"/>
        </w:rPr>
        <w:t xml:space="preserve">IČO: </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t>31 908 969</w:t>
      </w:r>
    </w:p>
    <w:p w:rsidR="00E778E5" w:rsidRPr="00D922CE" w:rsidRDefault="00E778E5" w:rsidP="00E778E5">
      <w:pPr>
        <w:tabs>
          <w:tab w:val="left" w:pos="851"/>
        </w:tabs>
        <w:spacing w:after="0" w:line="240" w:lineRule="auto"/>
        <w:ind w:left="1985" w:hanging="1985"/>
        <w:rPr>
          <w:rFonts w:ascii="Times New Roman" w:hAnsi="Times New Roman" w:cs="Times New Roman"/>
          <w:sz w:val="24"/>
          <w:szCs w:val="24"/>
        </w:rPr>
      </w:pPr>
      <w:r w:rsidRPr="00D922CE">
        <w:rPr>
          <w:rFonts w:ascii="Times New Roman" w:hAnsi="Times New Roman" w:cs="Times New Roman"/>
          <w:sz w:val="24"/>
          <w:szCs w:val="24"/>
        </w:rPr>
        <w:t>DIČ:</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t>2021607687</w:t>
      </w:r>
    </w:p>
    <w:p w:rsidR="00E778E5" w:rsidRPr="00D922CE" w:rsidRDefault="00E778E5" w:rsidP="00E778E5">
      <w:pPr>
        <w:spacing w:after="0" w:line="240" w:lineRule="auto"/>
        <w:ind w:left="1985" w:hanging="1985"/>
        <w:rPr>
          <w:rFonts w:ascii="Times New Roman" w:hAnsi="Times New Roman" w:cs="Times New Roman"/>
          <w:sz w:val="24"/>
          <w:szCs w:val="24"/>
        </w:rPr>
      </w:pPr>
      <w:r w:rsidRPr="00D922CE">
        <w:rPr>
          <w:rFonts w:ascii="Times New Roman" w:hAnsi="Times New Roman" w:cs="Times New Roman"/>
          <w:sz w:val="24"/>
          <w:szCs w:val="24"/>
        </w:rPr>
        <w:t xml:space="preserve">IČ DPH:   </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t>SK2021607687</w:t>
      </w:r>
    </w:p>
    <w:p w:rsidR="00E778E5" w:rsidRPr="00D922CE" w:rsidRDefault="00E778E5" w:rsidP="00E778E5">
      <w:pPr>
        <w:spacing w:after="0" w:line="240" w:lineRule="auto"/>
        <w:ind w:left="1985" w:hanging="1985"/>
        <w:rPr>
          <w:rFonts w:ascii="Times New Roman" w:hAnsi="Times New Roman" w:cs="Times New Roman"/>
          <w:sz w:val="24"/>
          <w:szCs w:val="24"/>
        </w:rPr>
      </w:pPr>
      <w:r w:rsidRPr="00D922CE">
        <w:rPr>
          <w:rFonts w:ascii="Times New Roman" w:hAnsi="Times New Roman" w:cs="Times New Roman"/>
          <w:sz w:val="24"/>
          <w:szCs w:val="24"/>
        </w:rPr>
        <w:t>koná:</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t xml:space="preserve">Ing. Jaroslav </w:t>
      </w:r>
      <w:proofErr w:type="spellStart"/>
      <w:r w:rsidRPr="00D922CE">
        <w:rPr>
          <w:rFonts w:ascii="Times New Roman" w:hAnsi="Times New Roman" w:cs="Times New Roman"/>
          <w:sz w:val="24"/>
          <w:szCs w:val="24"/>
        </w:rPr>
        <w:t>Mačejovský</w:t>
      </w:r>
      <w:proofErr w:type="spellEnd"/>
      <w:r w:rsidRPr="00D922CE">
        <w:rPr>
          <w:rFonts w:ascii="Times New Roman" w:hAnsi="Times New Roman" w:cs="Times New Roman"/>
          <w:sz w:val="24"/>
          <w:szCs w:val="24"/>
        </w:rPr>
        <w:t>, riaditeľ</w:t>
      </w:r>
    </w:p>
    <w:p w:rsidR="00E778E5" w:rsidRPr="00D922CE" w:rsidRDefault="00E778E5" w:rsidP="00E778E5">
      <w:pPr>
        <w:spacing w:after="0" w:line="240" w:lineRule="auto"/>
        <w:ind w:left="1985" w:hanging="1985"/>
        <w:rPr>
          <w:rFonts w:ascii="Times New Roman" w:hAnsi="Times New Roman" w:cs="Times New Roman"/>
          <w:sz w:val="24"/>
          <w:szCs w:val="24"/>
        </w:rPr>
      </w:pPr>
      <w:r w:rsidRPr="00D922CE">
        <w:rPr>
          <w:rFonts w:ascii="Times New Roman" w:hAnsi="Times New Roman" w:cs="Times New Roman"/>
          <w:sz w:val="24"/>
          <w:szCs w:val="24"/>
        </w:rPr>
        <w:t>Bankové spojenie:</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t>Tatra banka, a.s.</w:t>
      </w:r>
    </w:p>
    <w:p w:rsidR="00E778E5" w:rsidRPr="00D922CE" w:rsidRDefault="00E778E5" w:rsidP="00E778E5">
      <w:pPr>
        <w:spacing w:after="0" w:line="240" w:lineRule="auto"/>
        <w:ind w:left="1985" w:hanging="1985"/>
        <w:rPr>
          <w:rFonts w:ascii="Times New Roman" w:hAnsi="Times New Roman" w:cs="Times New Roman"/>
          <w:sz w:val="24"/>
          <w:szCs w:val="24"/>
        </w:rPr>
      </w:pPr>
      <w:r w:rsidRPr="00D922CE">
        <w:rPr>
          <w:rFonts w:ascii="Times New Roman" w:hAnsi="Times New Roman" w:cs="Times New Roman"/>
          <w:sz w:val="24"/>
          <w:szCs w:val="24"/>
        </w:rPr>
        <w:t>IBAN:</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t>SK74 1100 0000 0026 2777 8739</w:t>
      </w:r>
    </w:p>
    <w:p w:rsidR="00E778E5" w:rsidRPr="00D922CE" w:rsidRDefault="00E778E5" w:rsidP="00E778E5">
      <w:pPr>
        <w:spacing w:after="0" w:line="240" w:lineRule="auto"/>
        <w:rPr>
          <w:rFonts w:ascii="Times New Roman" w:hAnsi="Times New Roman" w:cs="Times New Roman"/>
          <w:sz w:val="24"/>
          <w:szCs w:val="24"/>
        </w:rPr>
      </w:pPr>
      <w:r w:rsidRPr="00D922CE">
        <w:rPr>
          <w:rFonts w:ascii="Times New Roman" w:hAnsi="Times New Roman" w:cs="Times New Roman"/>
          <w:sz w:val="24"/>
          <w:szCs w:val="24"/>
        </w:rPr>
        <w:t xml:space="preserve"> (ďalej len „</w:t>
      </w:r>
      <w:r w:rsidRPr="00D922CE">
        <w:rPr>
          <w:rFonts w:ascii="Times New Roman" w:hAnsi="Times New Roman" w:cs="Times New Roman"/>
          <w:b/>
          <w:sz w:val="24"/>
          <w:szCs w:val="24"/>
        </w:rPr>
        <w:t>Kupujúci</w:t>
      </w:r>
      <w:r w:rsidRPr="00D922CE">
        <w:rPr>
          <w:rFonts w:ascii="Times New Roman" w:hAnsi="Times New Roman" w:cs="Times New Roman"/>
          <w:sz w:val="24"/>
          <w:szCs w:val="24"/>
        </w:rPr>
        <w:t>“)</w:t>
      </w:r>
    </w:p>
    <w:p w:rsidR="00E778E5" w:rsidRPr="00D922CE" w:rsidRDefault="00E778E5" w:rsidP="00E778E5">
      <w:pPr>
        <w:spacing w:after="0" w:line="240" w:lineRule="auto"/>
        <w:rPr>
          <w:rFonts w:ascii="Times New Roman" w:hAnsi="Times New Roman" w:cs="Times New Roman"/>
          <w:sz w:val="24"/>
          <w:szCs w:val="24"/>
        </w:rPr>
      </w:pPr>
    </w:p>
    <w:p w:rsidR="00E778E5" w:rsidRPr="00D922CE" w:rsidRDefault="00E778E5" w:rsidP="00E778E5">
      <w:pPr>
        <w:pStyle w:val="Zkladntext"/>
        <w:rPr>
          <w:szCs w:val="24"/>
        </w:rPr>
      </w:pPr>
      <w:r w:rsidRPr="00D922CE">
        <w:rPr>
          <w:szCs w:val="24"/>
        </w:rPr>
        <w:t>a</w:t>
      </w:r>
    </w:p>
    <w:p w:rsidR="00E778E5" w:rsidRPr="00D922CE" w:rsidRDefault="00E778E5" w:rsidP="00E778E5">
      <w:pPr>
        <w:pStyle w:val="Zkladntext"/>
        <w:rPr>
          <w:szCs w:val="24"/>
        </w:rPr>
      </w:pPr>
    </w:p>
    <w:p w:rsidR="00E778E5" w:rsidRPr="00D922CE" w:rsidRDefault="00E778E5" w:rsidP="00E778E5">
      <w:pPr>
        <w:pStyle w:val="Zarkazkladnhotextu2"/>
        <w:spacing w:after="0" w:line="240" w:lineRule="auto"/>
        <w:ind w:left="0"/>
        <w:rPr>
          <w:rFonts w:ascii="Times New Roman" w:hAnsi="Times New Roman" w:cs="Times New Roman"/>
          <w:b/>
          <w:sz w:val="24"/>
          <w:szCs w:val="24"/>
        </w:rPr>
      </w:pPr>
      <w:r w:rsidRPr="00D922CE">
        <w:rPr>
          <w:rFonts w:ascii="Times New Roman" w:hAnsi="Times New Roman" w:cs="Times New Roman"/>
          <w:b/>
          <w:sz w:val="24"/>
          <w:szCs w:val="24"/>
        </w:rPr>
        <w:t>Predávajúci:</w:t>
      </w:r>
    </w:p>
    <w:p w:rsidR="00E778E5" w:rsidRPr="00D922CE" w:rsidRDefault="00E778E5" w:rsidP="00E778E5">
      <w:pPr>
        <w:spacing w:after="0" w:line="240" w:lineRule="auto"/>
        <w:ind w:left="1985" w:hanging="1985"/>
        <w:rPr>
          <w:rFonts w:ascii="Times New Roman" w:hAnsi="Times New Roman" w:cs="Times New Roman"/>
          <w:i/>
          <w:sz w:val="24"/>
          <w:szCs w:val="24"/>
        </w:rPr>
      </w:pPr>
      <w:r w:rsidRPr="00D922CE">
        <w:rPr>
          <w:rFonts w:ascii="Times New Roman" w:hAnsi="Times New Roman" w:cs="Times New Roman"/>
          <w:sz w:val="24"/>
          <w:szCs w:val="24"/>
        </w:rPr>
        <w:t>Obchodné meno:</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E778E5">
        <w:rPr>
          <w:rFonts w:ascii="Times New Roman" w:hAnsi="Times New Roman" w:cs="Times New Roman"/>
          <w:i/>
          <w:sz w:val="24"/>
          <w:szCs w:val="24"/>
          <w:highlight w:val="lightGray"/>
        </w:rPr>
        <w:t>[doplní uchádzač]</w:t>
      </w:r>
    </w:p>
    <w:p w:rsidR="00E778E5" w:rsidRPr="00D922CE" w:rsidRDefault="00E778E5" w:rsidP="00E778E5">
      <w:pPr>
        <w:spacing w:after="0" w:line="240" w:lineRule="auto"/>
        <w:ind w:left="1985" w:hanging="1985"/>
        <w:rPr>
          <w:rFonts w:ascii="Times New Roman" w:hAnsi="Times New Roman" w:cs="Times New Roman"/>
          <w:sz w:val="24"/>
          <w:szCs w:val="24"/>
        </w:rPr>
      </w:pPr>
      <w:r w:rsidRPr="00D922CE">
        <w:rPr>
          <w:rFonts w:ascii="Times New Roman" w:hAnsi="Times New Roman" w:cs="Times New Roman"/>
          <w:sz w:val="24"/>
          <w:szCs w:val="24"/>
        </w:rPr>
        <w:t>Sídlo:</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E778E5">
        <w:rPr>
          <w:rFonts w:ascii="Times New Roman" w:hAnsi="Times New Roman" w:cs="Times New Roman"/>
          <w:i/>
          <w:sz w:val="24"/>
          <w:szCs w:val="24"/>
          <w:highlight w:val="lightGray"/>
        </w:rPr>
        <w:t>[doplní uchádzač]</w:t>
      </w:r>
    </w:p>
    <w:p w:rsidR="00E778E5" w:rsidRPr="00D922CE" w:rsidRDefault="00E778E5" w:rsidP="00E778E5">
      <w:pPr>
        <w:tabs>
          <w:tab w:val="left" w:pos="851"/>
        </w:tabs>
        <w:spacing w:after="0" w:line="240" w:lineRule="auto"/>
        <w:ind w:left="1985" w:hanging="1985"/>
        <w:rPr>
          <w:rFonts w:ascii="Times New Roman" w:hAnsi="Times New Roman" w:cs="Times New Roman"/>
          <w:i/>
          <w:sz w:val="24"/>
          <w:szCs w:val="24"/>
        </w:rPr>
      </w:pPr>
      <w:r w:rsidRPr="00D922CE">
        <w:rPr>
          <w:rFonts w:ascii="Times New Roman" w:hAnsi="Times New Roman" w:cs="Times New Roman"/>
          <w:sz w:val="24"/>
          <w:szCs w:val="24"/>
        </w:rPr>
        <w:t xml:space="preserve">IČO: </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E778E5">
        <w:rPr>
          <w:rFonts w:ascii="Times New Roman" w:hAnsi="Times New Roman" w:cs="Times New Roman"/>
          <w:i/>
          <w:sz w:val="24"/>
          <w:szCs w:val="24"/>
          <w:highlight w:val="lightGray"/>
        </w:rPr>
        <w:t>[doplní uchádzač]</w:t>
      </w:r>
    </w:p>
    <w:p w:rsidR="00E778E5" w:rsidRPr="00D922CE" w:rsidRDefault="00E778E5" w:rsidP="00E778E5">
      <w:pPr>
        <w:tabs>
          <w:tab w:val="left" w:pos="851"/>
        </w:tabs>
        <w:spacing w:after="0" w:line="240" w:lineRule="auto"/>
        <w:ind w:left="1985" w:hanging="1985"/>
        <w:rPr>
          <w:rFonts w:ascii="Times New Roman" w:hAnsi="Times New Roman" w:cs="Times New Roman"/>
          <w:i/>
          <w:sz w:val="24"/>
          <w:szCs w:val="24"/>
        </w:rPr>
      </w:pPr>
      <w:r w:rsidRPr="00D922CE">
        <w:rPr>
          <w:rFonts w:ascii="Times New Roman" w:hAnsi="Times New Roman" w:cs="Times New Roman"/>
          <w:sz w:val="24"/>
          <w:szCs w:val="24"/>
        </w:rPr>
        <w:t>DIČ:</w:t>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D922CE">
        <w:rPr>
          <w:rFonts w:ascii="Times New Roman" w:hAnsi="Times New Roman" w:cs="Times New Roman"/>
          <w:sz w:val="24"/>
          <w:szCs w:val="24"/>
        </w:rPr>
        <w:tab/>
      </w:r>
      <w:r w:rsidRPr="00E778E5">
        <w:rPr>
          <w:rFonts w:ascii="Times New Roman" w:hAnsi="Times New Roman" w:cs="Times New Roman"/>
          <w:i/>
          <w:sz w:val="24"/>
          <w:szCs w:val="24"/>
          <w:highlight w:val="lightGray"/>
        </w:rPr>
        <w:t>[doplní uchádzač]</w:t>
      </w:r>
    </w:p>
    <w:p w:rsidR="00E778E5" w:rsidRPr="00D922CE" w:rsidRDefault="00E778E5" w:rsidP="00E778E5">
      <w:pPr>
        <w:tabs>
          <w:tab w:val="left" w:pos="851"/>
        </w:tabs>
        <w:spacing w:after="0" w:line="240" w:lineRule="auto"/>
        <w:ind w:left="1985" w:hanging="1985"/>
        <w:rPr>
          <w:rFonts w:ascii="Times New Roman" w:hAnsi="Times New Roman" w:cs="Times New Roman"/>
          <w:sz w:val="24"/>
          <w:szCs w:val="24"/>
        </w:rPr>
      </w:pPr>
      <w:r>
        <w:rPr>
          <w:rFonts w:ascii="Times New Roman" w:hAnsi="Times New Roman" w:cs="Times New Roman"/>
          <w:sz w:val="24"/>
          <w:szCs w:val="24"/>
        </w:rPr>
        <w:t xml:space="preserve">IČ DPH: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78E5">
        <w:rPr>
          <w:rFonts w:ascii="Times New Roman" w:hAnsi="Times New Roman" w:cs="Times New Roman"/>
          <w:i/>
          <w:sz w:val="24"/>
          <w:szCs w:val="24"/>
          <w:highlight w:val="lightGray"/>
        </w:rPr>
        <w:t>[doplní uchádzač]</w:t>
      </w:r>
      <w:r w:rsidRPr="00D922CE">
        <w:rPr>
          <w:rFonts w:ascii="Times New Roman" w:hAnsi="Times New Roman" w:cs="Times New Roman"/>
          <w:sz w:val="24"/>
          <w:szCs w:val="24"/>
          <w:highlight w:val="yellow"/>
        </w:rPr>
        <w:t xml:space="preserve"> </w:t>
      </w:r>
    </w:p>
    <w:p w:rsidR="00E778E5" w:rsidRPr="00D922CE" w:rsidRDefault="00E778E5" w:rsidP="00E778E5">
      <w:pPr>
        <w:spacing w:after="0" w:line="240" w:lineRule="auto"/>
        <w:ind w:left="2832" w:hanging="2832"/>
        <w:rPr>
          <w:rFonts w:ascii="Times New Roman" w:hAnsi="Times New Roman" w:cs="Times New Roman"/>
          <w:i/>
          <w:sz w:val="24"/>
          <w:szCs w:val="24"/>
        </w:rPr>
      </w:pPr>
      <w:r w:rsidRPr="00D922CE">
        <w:rPr>
          <w:rFonts w:ascii="Times New Roman" w:hAnsi="Times New Roman" w:cs="Times New Roman"/>
          <w:sz w:val="24"/>
          <w:szCs w:val="24"/>
        </w:rPr>
        <w:t xml:space="preserve">Spoločnosť zapísaná:      </w:t>
      </w:r>
      <w:r w:rsidRPr="00D922CE">
        <w:rPr>
          <w:rFonts w:ascii="Times New Roman" w:hAnsi="Times New Roman" w:cs="Times New Roman"/>
          <w:sz w:val="24"/>
          <w:szCs w:val="24"/>
        </w:rPr>
        <w:tab/>
        <w:t xml:space="preserve">v Obchodnom registri Okresného súdu </w:t>
      </w:r>
      <w:r w:rsidRPr="00E778E5">
        <w:rPr>
          <w:rFonts w:ascii="Times New Roman" w:hAnsi="Times New Roman" w:cs="Times New Roman"/>
          <w:i/>
          <w:sz w:val="24"/>
          <w:szCs w:val="24"/>
          <w:highlight w:val="lightGray"/>
        </w:rPr>
        <w:t>[doplní uchádzač</w:t>
      </w:r>
      <w:r w:rsidRPr="00D922CE">
        <w:rPr>
          <w:rFonts w:ascii="Times New Roman" w:hAnsi="Times New Roman" w:cs="Times New Roman"/>
          <w:i/>
          <w:sz w:val="24"/>
          <w:szCs w:val="24"/>
        </w:rPr>
        <w:t>]</w:t>
      </w:r>
      <w:r w:rsidRPr="00D922CE">
        <w:rPr>
          <w:rFonts w:ascii="Times New Roman" w:hAnsi="Times New Roman" w:cs="Times New Roman"/>
          <w:sz w:val="24"/>
          <w:szCs w:val="24"/>
        </w:rPr>
        <w:t xml:space="preserve">, oddiel: </w:t>
      </w:r>
      <w:r w:rsidRPr="00E778E5">
        <w:rPr>
          <w:rFonts w:ascii="Times New Roman" w:hAnsi="Times New Roman" w:cs="Times New Roman"/>
          <w:i/>
          <w:sz w:val="24"/>
          <w:szCs w:val="24"/>
          <w:highlight w:val="lightGray"/>
        </w:rPr>
        <w:t>[doplní uchádzač]</w:t>
      </w:r>
      <w:r w:rsidRPr="00D922CE">
        <w:rPr>
          <w:rFonts w:ascii="Times New Roman" w:hAnsi="Times New Roman" w:cs="Times New Roman"/>
          <w:i/>
          <w:sz w:val="24"/>
          <w:szCs w:val="24"/>
        </w:rPr>
        <w:t>,</w:t>
      </w:r>
      <w:r w:rsidRPr="00D922CE">
        <w:rPr>
          <w:rFonts w:ascii="Times New Roman" w:hAnsi="Times New Roman" w:cs="Times New Roman"/>
          <w:sz w:val="24"/>
          <w:szCs w:val="24"/>
        </w:rPr>
        <w:t xml:space="preserve"> vložka číslo: </w:t>
      </w:r>
      <w:r w:rsidRPr="00E778E5">
        <w:rPr>
          <w:rFonts w:ascii="Times New Roman" w:hAnsi="Times New Roman" w:cs="Times New Roman"/>
          <w:i/>
          <w:sz w:val="24"/>
          <w:szCs w:val="24"/>
          <w:highlight w:val="lightGray"/>
        </w:rPr>
        <w:t>[doplní uchádzač]</w:t>
      </w:r>
    </w:p>
    <w:p w:rsidR="00E778E5" w:rsidRPr="00D922CE" w:rsidRDefault="00E778E5" w:rsidP="00E778E5">
      <w:pPr>
        <w:tabs>
          <w:tab w:val="left" w:pos="851"/>
        </w:tabs>
        <w:spacing w:after="0" w:line="240" w:lineRule="auto"/>
        <w:ind w:left="1985" w:hanging="1985"/>
        <w:rPr>
          <w:rFonts w:ascii="Times New Roman" w:hAnsi="Times New Roman" w:cs="Times New Roman"/>
          <w:i/>
          <w:sz w:val="24"/>
          <w:szCs w:val="24"/>
        </w:rPr>
      </w:pPr>
      <w:r w:rsidRPr="00D922CE">
        <w:rPr>
          <w:rFonts w:ascii="Times New Roman" w:hAnsi="Times New Roman" w:cs="Times New Roman"/>
          <w:sz w:val="24"/>
          <w:szCs w:val="24"/>
        </w:rPr>
        <w:t>V mene spoločnosti koná:</w:t>
      </w:r>
      <w:r w:rsidRPr="00D922CE">
        <w:rPr>
          <w:rFonts w:ascii="Times New Roman" w:hAnsi="Times New Roman" w:cs="Times New Roman"/>
          <w:sz w:val="24"/>
          <w:szCs w:val="24"/>
        </w:rPr>
        <w:tab/>
      </w:r>
      <w:r w:rsidRPr="00E778E5">
        <w:rPr>
          <w:rFonts w:ascii="Times New Roman" w:hAnsi="Times New Roman" w:cs="Times New Roman"/>
          <w:i/>
          <w:sz w:val="24"/>
          <w:szCs w:val="24"/>
          <w:highlight w:val="lightGray"/>
        </w:rPr>
        <w:t>[doplní uchádzač]</w:t>
      </w:r>
    </w:p>
    <w:p w:rsidR="00E778E5" w:rsidRPr="00D922CE" w:rsidRDefault="00E778E5" w:rsidP="00E778E5">
      <w:pPr>
        <w:spacing w:after="0" w:line="240" w:lineRule="auto"/>
        <w:rPr>
          <w:rFonts w:ascii="Times New Roman" w:hAnsi="Times New Roman" w:cs="Times New Roman"/>
          <w:i/>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E778E5">
        <w:rPr>
          <w:rFonts w:ascii="Times New Roman" w:hAnsi="Times New Roman" w:cs="Times New Roman"/>
          <w:i/>
          <w:sz w:val="24"/>
          <w:szCs w:val="24"/>
          <w:highlight w:val="lightGray"/>
        </w:rPr>
        <w:t>[doplní uchádzač]</w:t>
      </w:r>
    </w:p>
    <w:p w:rsidR="00E778E5" w:rsidRPr="00D922CE" w:rsidRDefault="00E778E5" w:rsidP="00E778E5">
      <w:pPr>
        <w:spacing w:after="0" w:line="240" w:lineRule="auto"/>
        <w:rPr>
          <w:rFonts w:ascii="Times New Roman" w:hAnsi="Times New Roman" w:cs="Times New Roman"/>
          <w:sz w:val="24"/>
          <w:szCs w:val="24"/>
        </w:rPr>
      </w:pPr>
      <w:r>
        <w:rPr>
          <w:rFonts w:ascii="Times New Roman" w:hAnsi="Times New Roman" w:cs="Times New Roman"/>
          <w:sz w:val="24"/>
          <w:szCs w:val="24"/>
        </w:rPr>
        <w:t>SWIFT: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78E5">
        <w:rPr>
          <w:rFonts w:ascii="Times New Roman" w:hAnsi="Times New Roman" w:cs="Times New Roman"/>
          <w:i/>
          <w:sz w:val="24"/>
          <w:szCs w:val="24"/>
          <w:highlight w:val="lightGray"/>
        </w:rPr>
        <w:t>[doplní uchádzač]</w:t>
      </w:r>
    </w:p>
    <w:p w:rsidR="00E778E5" w:rsidRPr="00D922CE" w:rsidRDefault="00E778E5" w:rsidP="00E778E5">
      <w:pPr>
        <w:spacing w:after="0" w:line="240" w:lineRule="auto"/>
        <w:rPr>
          <w:rFonts w:ascii="Times New Roman" w:hAnsi="Times New Roman" w:cs="Times New Roman"/>
          <w:sz w:val="24"/>
          <w:szCs w:val="24"/>
        </w:rPr>
      </w:pPr>
      <w:r w:rsidRPr="00D922CE">
        <w:rPr>
          <w:rFonts w:ascii="Times New Roman" w:hAnsi="Times New Roman" w:cs="Times New Roman"/>
          <w:sz w:val="24"/>
          <w:szCs w:val="24"/>
        </w:rPr>
        <w:t>(ďalej len „</w:t>
      </w:r>
      <w:r w:rsidRPr="00D922CE">
        <w:rPr>
          <w:rFonts w:ascii="Times New Roman" w:hAnsi="Times New Roman" w:cs="Times New Roman"/>
          <w:b/>
          <w:sz w:val="24"/>
          <w:szCs w:val="24"/>
        </w:rPr>
        <w:t>Predávajúci</w:t>
      </w:r>
      <w:r w:rsidRPr="00D922CE">
        <w:rPr>
          <w:rFonts w:ascii="Times New Roman" w:hAnsi="Times New Roman" w:cs="Times New Roman"/>
          <w:sz w:val="24"/>
          <w:szCs w:val="24"/>
        </w:rPr>
        <w:t>“)</w:t>
      </w:r>
    </w:p>
    <w:p w:rsidR="00E778E5" w:rsidRPr="00D922CE" w:rsidRDefault="00E778E5" w:rsidP="00E778E5">
      <w:pPr>
        <w:spacing w:after="0" w:line="240" w:lineRule="auto"/>
        <w:rPr>
          <w:rFonts w:ascii="Times New Roman" w:hAnsi="Times New Roman" w:cs="Times New Roman"/>
          <w:sz w:val="24"/>
          <w:szCs w:val="24"/>
        </w:rPr>
      </w:pPr>
    </w:p>
    <w:p w:rsidR="00E778E5" w:rsidRPr="00D922CE" w:rsidRDefault="00E778E5" w:rsidP="00E778E5">
      <w:pPr>
        <w:rPr>
          <w:rFonts w:ascii="Times New Roman" w:hAnsi="Times New Roman" w:cs="Times New Roman"/>
          <w:sz w:val="24"/>
          <w:szCs w:val="24"/>
        </w:rPr>
      </w:pPr>
      <w:r w:rsidRPr="00D922CE">
        <w:rPr>
          <w:rFonts w:ascii="Times New Roman" w:hAnsi="Times New Roman" w:cs="Times New Roman"/>
          <w:sz w:val="24"/>
          <w:szCs w:val="24"/>
        </w:rPr>
        <w:t>(Kupujúci a Predávajúci ďalej spolu aj ako „</w:t>
      </w:r>
      <w:r w:rsidRPr="00D922CE">
        <w:rPr>
          <w:rFonts w:ascii="Times New Roman" w:hAnsi="Times New Roman" w:cs="Times New Roman"/>
          <w:b/>
          <w:sz w:val="24"/>
          <w:szCs w:val="24"/>
        </w:rPr>
        <w:t>Zmluvné strany</w:t>
      </w:r>
      <w:r w:rsidRPr="00D922CE">
        <w:rPr>
          <w:rFonts w:ascii="Times New Roman" w:hAnsi="Times New Roman" w:cs="Times New Roman"/>
          <w:sz w:val="24"/>
          <w:szCs w:val="24"/>
        </w:rPr>
        <w:t>“)</w:t>
      </w:r>
    </w:p>
    <w:p w:rsidR="00E778E5" w:rsidRPr="00D922CE" w:rsidRDefault="00E778E5" w:rsidP="00E778E5">
      <w:pPr>
        <w:spacing w:after="7" w:line="259" w:lineRule="auto"/>
        <w:ind w:left="706"/>
        <w:rPr>
          <w:rFonts w:ascii="Times New Roman" w:hAnsi="Times New Roman" w:cs="Times New Roman"/>
          <w:sz w:val="24"/>
          <w:szCs w:val="24"/>
        </w:rPr>
      </w:pPr>
      <w:r w:rsidRPr="00D922CE">
        <w:rPr>
          <w:rFonts w:ascii="Times New Roman" w:hAnsi="Times New Roman" w:cs="Times New Roman"/>
          <w:sz w:val="24"/>
          <w:szCs w:val="24"/>
        </w:rPr>
        <w:t xml:space="preserve"> </w:t>
      </w:r>
    </w:p>
    <w:p w:rsidR="00E778E5" w:rsidRPr="00D922CE" w:rsidRDefault="00E778E5" w:rsidP="00E778E5">
      <w:pPr>
        <w:spacing w:after="117" w:line="240" w:lineRule="auto"/>
        <w:jc w:val="center"/>
        <w:rPr>
          <w:rFonts w:ascii="Times New Roman" w:hAnsi="Times New Roman" w:cs="Times New Roman"/>
          <w:sz w:val="24"/>
          <w:szCs w:val="24"/>
        </w:rPr>
      </w:pPr>
      <w:r w:rsidRPr="00D922CE">
        <w:rPr>
          <w:rFonts w:ascii="Times New Roman" w:hAnsi="Times New Roman" w:cs="Times New Roman"/>
          <w:b/>
          <w:sz w:val="24"/>
          <w:szCs w:val="24"/>
        </w:rPr>
        <w:t>Preambula</w:t>
      </w:r>
    </w:p>
    <w:p w:rsidR="00E778E5" w:rsidRPr="00D922CE" w:rsidRDefault="00E778E5" w:rsidP="00E778E5">
      <w:pPr>
        <w:spacing w:line="240" w:lineRule="auto"/>
        <w:jc w:val="both"/>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Zmluvné strany uzatvárajú túto Zmluvu v súlade s výsled</w:t>
      </w:r>
      <w:r w:rsidR="00810A34">
        <w:rPr>
          <w:rStyle w:val="FontStyle46"/>
          <w:rFonts w:ascii="Times New Roman" w:hAnsi="Times New Roman" w:cs="Times New Roman"/>
          <w:sz w:val="24"/>
          <w:szCs w:val="24"/>
        </w:rPr>
        <w:t>kom súťaže na obstaranie Časti B</w:t>
      </w:r>
      <w:r w:rsidRPr="00D922CE">
        <w:rPr>
          <w:rStyle w:val="FontStyle46"/>
          <w:rFonts w:ascii="Times New Roman" w:hAnsi="Times New Roman" w:cs="Times New Roman"/>
          <w:sz w:val="24"/>
          <w:szCs w:val="24"/>
        </w:rPr>
        <w:t xml:space="preserve"> predmetu zákazky</w:t>
      </w:r>
      <w:r>
        <w:rPr>
          <w:rStyle w:val="FontStyle46"/>
          <w:rFonts w:ascii="Times New Roman" w:hAnsi="Times New Roman" w:cs="Times New Roman"/>
          <w:sz w:val="24"/>
          <w:szCs w:val="24"/>
        </w:rPr>
        <w:t xml:space="preserve"> s nízkou hodnotou</w:t>
      </w:r>
      <w:r w:rsidRPr="00D922CE">
        <w:rPr>
          <w:rStyle w:val="FontStyle46"/>
          <w:rFonts w:ascii="Times New Roman" w:hAnsi="Times New Roman" w:cs="Times New Roman"/>
          <w:sz w:val="24"/>
          <w:szCs w:val="24"/>
        </w:rPr>
        <w:t xml:space="preserve"> s názvom </w:t>
      </w:r>
      <w:r w:rsidRPr="00844AA4">
        <w:rPr>
          <w:rFonts w:ascii="Times New Roman" w:hAnsi="Times New Roman" w:cs="Times New Roman"/>
          <w:b/>
          <w:sz w:val="24"/>
          <w:szCs w:val="24"/>
        </w:rPr>
        <w:t>Dodávka IKT hardvéru</w:t>
      </w:r>
      <w:r>
        <w:rPr>
          <w:rFonts w:ascii="Times New Roman" w:hAnsi="Times New Roman" w:cs="Times New Roman"/>
          <w:b/>
          <w:sz w:val="24"/>
          <w:szCs w:val="24"/>
        </w:rPr>
        <w:t xml:space="preserve">, </w:t>
      </w:r>
      <w:r w:rsidRPr="00D922CE">
        <w:rPr>
          <w:rStyle w:val="FontStyle46"/>
          <w:rFonts w:ascii="Times New Roman" w:hAnsi="Times New Roman" w:cs="Times New Roman"/>
          <w:sz w:val="24"/>
          <w:szCs w:val="24"/>
        </w:rPr>
        <w:t xml:space="preserve">ktorá bola vyhlásená zverejnením </w:t>
      </w:r>
      <w:r>
        <w:rPr>
          <w:rStyle w:val="FontStyle46"/>
          <w:rFonts w:ascii="Times New Roman" w:hAnsi="Times New Roman" w:cs="Times New Roman"/>
          <w:sz w:val="24"/>
          <w:szCs w:val="24"/>
        </w:rPr>
        <w:t>Výzvy na predkladanie ponúk</w:t>
      </w:r>
      <w:r w:rsidRPr="00D922CE">
        <w:rPr>
          <w:rStyle w:val="FontStyle46"/>
          <w:rFonts w:ascii="Times New Roman" w:hAnsi="Times New Roman" w:cs="Times New Roman"/>
          <w:sz w:val="24"/>
          <w:szCs w:val="24"/>
        </w:rPr>
        <w:t xml:space="preserve"> </w:t>
      </w:r>
      <w:r w:rsidRPr="00BD7A7A">
        <w:rPr>
          <w:rFonts w:ascii="Times New Roman" w:hAnsi="Times New Roman" w:cs="Times New Roman"/>
          <w:bCs/>
          <w:sz w:val="24"/>
          <w:szCs w:val="24"/>
        </w:rPr>
        <w:t>na webovom sídle vere</w:t>
      </w:r>
      <w:r>
        <w:rPr>
          <w:rFonts w:ascii="Times New Roman" w:hAnsi="Times New Roman" w:cs="Times New Roman"/>
          <w:bCs/>
          <w:sz w:val="24"/>
          <w:szCs w:val="24"/>
        </w:rPr>
        <w:t>j</w:t>
      </w:r>
      <w:r w:rsidRPr="00BD7A7A">
        <w:rPr>
          <w:rFonts w:ascii="Times New Roman" w:hAnsi="Times New Roman" w:cs="Times New Roman"/>
          <w:bCs/>
          <w:sz w:val="24"/>
          <w:szCs w:val="24"/>
        </w:rPr>
        <w:t>ného obstarávateľa</w:t>
      </w:r>
      <w:r>
        <w:rPr>
          <w:rFonts w:ascii="Times New Roman" w:hAnsi="Times New Roman" w:cs="Times New Roman"/>
          <w:i/>
          <w:sz w:val="24"/>
          <w:szCs w:val="24"/>
        </w:rPr>
        <w:t xml:space="preserve"> </w:t>
      </w:r>
      <w:r>
        <w:rPr>
          <w:rFonts w:ascii="Times New Roman" w:hAnsi="Times New Roman" w:cs="Times New Roman"/>
          <w:sz w:val="24"/>
          <w:szCs w:val="24"/>
        </w:rPr>
        <w:t xml:space="preserve">(ďalej len </w:t>
      </w:r>
      <w:r w:rsidRPr="00D922CE">
        <w:rPr>
          <w:rFonts w:ascii="Times New Roman" w:hAnsi="Times New Roman" w:cs="Times New Roman"/>
          <w:sz w:val="24"/>
          <w:szCs w:val="24"/>
        </w:rPr>
        <w:t>„</w:t>
      </w:r>
      <w:r w:rsidRPr="00D922CE">
        <w:rPr>
          <w:rFonts w:ascii="Times New Roman" w:hAnsi="Times New Roman" w:cs="Times New Roman"/>
          <w:b/>
          <w:sz w:val="24"/>
          <w:szCs w:val="24"/>
        </w:rPr>
        <w:t>Verejná súťaž</w:t>
      </w:r>
      <w:r w:rsidRPr="00D922CE">
        <w:rPr>
          <w:rFonts w:ascii="Times New Roman" w:hAnsi="Times New Roman" w:cs="Times New Roman"/>
          <w:sz w:val="24"/>
          <w:szCs w:val="24"/>
        </w:rPr>
        <w:t xml:space="preserve">“) </w:t>
      </w:r>
      <w:r w:rsidRPr="00D922CE">
        <w:rPr>
          <w:rStyle w:val="FontStyle46"/>
          <w:rFonts w:ascii="Times New Roman" w:hAnsi="Times New Roman" w:cs="Times New Roman"/>
          <w:sz w:val="24"/>
          <w:szCs w:val="24"/>
        </w:rPr>
        <w:t>a v súlade so zákonom č. 343/2015 Z. z. o verejnom obstarávaní a o zmene a doplnení niektorých zákonov v znení neskorších predpisov (ďalej aj „</w:t>
      </w:r>
      <w:r w:rsidRPr="00D922CE">
        <w:rPr>
          <w:rStyle w:val="FontStyle46"/>
          <w:rFonts w:ascii="Times New Roman" w:hAnsi="Times New Roman" w:cs="Times New Roman"/>
          <w:b/>
          <w:sz w:val="24"/>
          <w:szCs w:val="24"/>
        </w:rPr>
        <w:t>Zákon o verejnom obstarávaní</w:t>
      </w:r>
      <w:r w:rsidRPr="00D922CE">
        <w:rPr>
          <w:rStyle w:val="FontStyle46"/>
          <w:rFonts w:ascii="Times New Roman" w:hAnsi="Times New Roman" w:cs="Times New Roman"/>
          <w:sz w:val="24"/>
          <w:szCs w:val="24"/>
        </w:rPr>
        <w:t xml:space="preserve">"). </w:t>
      </w:r>
    </w:p>
    <w:p w:rsidR="00E778E5" w:rsidRPr="00D922CE" w:rsidRDefault="00E778E5" w:rsidP="00E778E5">
      <w:pPr>
        <w:spacing w:line="240" w:lineRule="auto"/>
        <w:jc w:val="both"/>
        <w:rPr>
          <w:rFonts w:ascii="Times New Roman" w:hAnsi="Times New Roman" w:cs="Times New Roman"/>
          <w:sz w:val="24"/>
          <w:szCs w:val="24"/>
        </w:rPr>
      </w:pPr>
      <w:r w:rsidRPr="00D922CE">
        <w:rPr>
          <w:rStyle w:val="FontStyle46"/>
          <w:rFonts w:ascii="Times New Roman" w:hAnsi="Times New Roman" w:cs="Times New Roman"/>
          <w:sz w:val="24"/>
          <w:szCs w:val="24"/>
        </w:rPr>
        <w:t xml:space="preserve">Ponuka Predávajúceho bola vo Verejnej súťaži vyhodnotená ako úspešná, na základe čoho </w:t>
      </w:r>
      <w:r w:rsidRPr="00D922CE">
        <w:rPr>
          <w:rFonts w:ascii="Times New Roman" w:hAnsi="Times New Roman" w:cs="Times New Roman"/>
          <w:sz w:val="24"/>
          <w:szCs w:val="24"/>
        </w:rPr>
        <w:t xml:space="preserve">sa Zmluvné strany v slobodnej vôli a v súlade s platnými právnymi predpismi rozhodli uzatvoriť </w:t>
      </w:r>
      <w:r w:rsidRPr="00D922CE">
        <w:rPr>
          <w:rFonts w:ascii="Times New Roman" w:hAnsi="Times New Roman" w:cs="Times New Roman"/>
          <w:sz w:val="24"/>
          <w:szCs w:val="24"/>
        </w:rPr>
        <w:lastRenderedPageBreak/>
        <w:t>túto Zmluvu, ktorá upravuje práva a povinnosti Zmluvných strán pri dodaní predmetu zákazky Predávajúcim Kupujúcemu.</w:t>
      </w:r>
    </w:p>
    <w:p w:rsidR="00E778E5" w:rsidRPr="00D922CE" w:rsidRDefault="00E778E5" w:rsidP="00E778E5">
      <w:pPr>
        <w:spacing w:line="240" w:lineRule="auto"/>
        <w:jc w:val="both"/>
        <w:rPr>
          <w:rFonts w:ascii="Times New Roman" w:hAnsi="Times New Roman" w:cs="Times New Roman"/>
          <w:sz w:val="24"/>
          <w:szCs w:val="24"/>
        </w:rPr>
      </w:pPr>
      <w:r w:rsidRPr="00D922CE">
        <w:rPr>
          <w:rStyle w:val="FontStyle46"/>
          <w:rFonts w:ascii="Times New Roman" w:hAnsi="Times New Roman" w:cs="Times New Roman"/>
          <w:sz w:val="24"/>
          <w:szCs w:val="24"/>
        </w:rPr>
        <w:t>Predmet Zmluvy bude financovaný z 95 % z nenávratného finančného príspevku poskytnutého Kupujúcemu Ministerstvom pôdohospodárstva a rozvoja vidieka Slovenskej republiky v zastúpení Ministerstvom zdravotníctva Slovenskej republiky (ďalej len „Poskytovateľ NFP“), pre projekt "Rekonštrukcia a modernizácia Nemocnice s poliklinikou Brezno" v rámci operačného programu Integrovaný regionálny operačný program a z vlastných prostriedkov Kupujúceho.</w:t>
      </w:r>
    </w:p>
    <w:p w:rsidR="00E778E5" w:rsidRPr="00D922CE" w:rsidRDefault="00E778E5" w:rsidP="00E778E5">
      <w:pPr>
        <w:spacing w:after="0"/>
        <w:ind w:left="360"/>
        <w:jc w:val="center"/>
        <w:rPr>
          <w:rFonts w:ascii="Times New Roman" w:hAnsi="Times New Roman" w:cs="Times New Roman"/>
          <w:b/>
          <w:sz w:val="24"/>
          <w:szCs w:val="24"/>
        </w:rPr>
      </w:pPr>
      <w:r w:rsidRPr="00D922CE">
        <w:rPr>
          <w:rFonts w:ascii="Times New Roman" w:hAnsi="Times New Roman" w:cs="Times New Roman"/>
          <w:b/>
          <w:sz w:val="24"/>
          <w:szCs w:val="24"/>
        </w:rPr>
        <w:t>Čl. I</w:t>
      </w:r>
    </w:p>
    <w:p w:rsidR="00E778E5" w:rsidRDefault="00E778E5" w:rsidP="00E778E5">
      <w:pPr>
        <w:spacing w:after="0"/>
        <w:ind w:left="360"/>
        <w:jc w:val="center"/>
        <w:rPr>
          <w:rFonts w:ascii="Times New Roman" w:hAnsi="Times New Roman" w:cs="Times New Roman"/>
          <w:b/>
          <w:sz w:val="24"/>
          <w:szCs w:val="24"/>
        </w:rPr>
      </w:pPr>
      <w:r w:rsidRPr="00D922CE">
        <w:rPr>
          <w:rFonts w:ascii="Times New Roman" w:hAnsi="Times New Roman" w:cs="Times New Roman"/>
          <w:b/>
          <w:sz w:val="24"/>
          <w:szCs w:val="24"/>
        </w:rPr>
        <w:t>Predmet Zmluvy</w:t>
      </w:r>
    </w:p>
    <w:p w:rsidR="00E778E5" w:rsidRPr="00D922CE" w:rsidRDefault="00E778E5" w:rsidP="00E778E5">
      <w:pPr>
        <w:spacing w:after="0"/>
        <w:ind w:left="360"/>
        <w:jc w:val="center"/>
        <w:rPr>
          <w:rFonts w:ascii="Times New Roman" w:hAnsi="Times New Roman" w:cs="Times New Roman"/>
          <w:b/>
          <w:sz w:val="24"/>
          <w:szCs w:val="24"/>
        </w:rPr>
      </w:pPr>
    </w:p>
    <w:p w:rsidR="00E778E5" w:rsidRPr="00D922CE" w:rsidRDefault="00E778E5" w:rsidP="00D910D6">
      <w:pPr>
        <w:pStyle w:val="Odsekzoznamu"/>
        <w:numPr>
          <w:ilvl w:val="1"/>
          <w:numId w:val="19"/>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D922CE">
        <w:rPr>
          <w:rFonts w:ascii="Times New Roman" w:hAnsi="Times New Roman" w:cs="Times New Roman"/>
          <w:sz w:val="24"/>
          <w:szCs w:val="24"/>
        </w:rPr>
        <w:t>Predmetom Zmluvy je záväzok Predávajúceho dodať Kupujúcemu hnuteľné veci uvedené v bode 1.2 tejto Zmluvy a previesť na Kupujúceho vlastnícke právo k týmto hnuteľným veciam uvedeným v bode 1.2 tohto článku a záväzok Kupujúceho zaplatiť Predávajúcemu dohodnutú kúpnu cenu uvedenú v článku II. tejto Zmluvy.</w:t>
      </w:r>
    </w:p>
    <w:p w:rsidR="00E778E5" w:rsidRPr="00D922CE" w:rsidRDefault="00E778E5" w:rsidP="00E778E5">
      <w:pPr>
        <w:pStyle w:val="Odsekzoznamu"/>
        <w:overflowPunct w:val="0"/>
        <w:autoSpaceDE w:val="0"/>
        <w:autoSpaceDN w:val="0"/>
        <w:adjustRightInd w:val="0"/>
        <w:spacing w:line="240" w:lineRule="auto"/>
        <w:ind w:left="360"/>
        <w:jc w:val="both"/>
        <w:rPr>
          <w:rFonts w:ascii="Times New Roman" w:hAnsi="Times New Roman" w:cs="Times New Roman"/>
          <w:sz w:val="24"/>
          <w:szCs w:val="24"/>
        </w:rPr>
      </w:pPr>
    </w:p>
    <w:p w:rsidR="00E778E5" w:rsidRDefault="00E778E5" w:rsidP="00D910D6">
      <w:pPr>
        <w:pStyle w:val="Odsekzoznamu"/>
        <w:numPr>
          <w:ilvl w:val="1"/>
          <w:numId w:val="19"/>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D922CE">
        <w:rPr>
          <w:rFonts w:ascii="Times New Roman" w:hAnsi="Times New Roman" w:cs="Times New Roman"/>
          <w:sz w:val="24"/>
          <w:szCs w:val="24"/>
        </w:rPr>
        <w:t xml:space="preserve">Predmet kúpy tvoria nižšie uvedené veci. Predmet kúpy musí byť nový, nerepasovaný a nepoužívaný. Predmet kúpy je bližšie špecifikovaný v prílohe č. 1 tejto Zmluvy – Špecifikácia predmetu kúpy. </w:t>
      </w:r>
    </w:p>
    <w:tbl>
      <w:tblPr>
        <w:tblStyle w:val="Mriekatabuky"/>
        <w:tblpPr w:leftFromText="141" w:rightFromText="141" w:vertAnchor="text" w:horzAnchor="margin" w:tblpXSpec="center" w:tblpY="223"/>
        <w:tblW w:w="8359" w:type="dxa"/>
        <w:tblLayout w:type="fixed"/>
        <w:tblLook w:val="04A0" w:firstRow="1" w:lastRow="0" w:firstColumn="1" w:lastColumn="0" w:noHBand="0" w:noVBand="1"/>
      </w:tblPr>
      <w:tblGrid>
        <w:gridCol w:w="704"/>
        <w:gridCol w:w="2665"/>
        <w:gridCol w:w="1275"/>
        <w:gridCol w:w="3715"/>
      </w:tblGrid>
      <w:tr w:rsidR="00A236F9" w:rsidRPr="00D922CE" w:rsidTr="00A236F9">
        <w:trPr>
          <w:trHeight w:val="699"/>
        </w:trPr>
        <w:tc>
          <w:tcPr>
            <w:tcW w:w="704" w:type="dxa"/>
            <w:hideMark/>
          </w:tcPr>
          <w:p w:rsidR="00A236F9" w:rsidRPr="00D922CE" w:rsidRDefault="00A236F9" w:rsidP="00A236F9">
            <w:pPr>
              <w:ind w:left="-127" w:firstLine="127"/>
              <w:jc w:val="center"/>
              <w:rPr>
                <w:rFonts w:ascii="Times New Roman" w:hAnsi="Times New Roman" w:cs="Times New Roman"/>
                <w:b/>
                <w:sz w:val="24"/>
                <w:szCs w:val="24"/>
              </w:rPr>
            </w:pPr>
            <w:r w:rsidRPr="00D922CE">
              <w:rPr>
                <w:rFonts w:ascii="Times New Roman" w:hAnsi="Times New Roman" w:cs="Times New Roman"/>
                <w:b/>
                <w:sz w:val="24"/>
                <w:szCs w:val="24"/>
              </w:rPr>
              <w:t>Č. p.</w:t>
            </w:r>
          </w:p>
        </w:tc>
        <w:tc>
          <w:tcPr>
            <w:tcW w:w="2665" w:type="dxa"/>
            <w:hideMark/>
          </w:tcPr>
          <w:p w:rsidR="00A236F9" w:rsidRPr="00D922CE" w:rsidRDefault="00A236F9" w:rsidP="00A236F9">
            <w:pPr>
              <w:rPr>
                <w:rFonts w:ascii="Times New Roman" w:hAnsi="Times New Roman" w:cs="Times New Roman"/>
                <w:b/>
                <w:sz w:val="24"/>
                <w:szCs w:val="24"/>
              </w:rPr>
            </w:pPr>
            <w:r w:rsidRPr="00D922CE">
              <w:rPr>
                <w:rFonts w:ascii="Times New Roman" w:hAnsi="Times New Roman" w:cs="Times New Roman"/>
                <w:b/>
                <w:sz w:val="24"/>
                <w:szCs w:val="24"/>
              </w:rPr>
              <w:t>Názov</w:t>
            </w:r>
          </w:p>
        </w:tc>
        <w:tc>
          <w:tcPr>
            <w:tcW w:w="1275" w:type="dxa"/>
          </w:tcPr>
          <w:p w:rsidR="00A236F9" w:rsidRPr="00D922CE" w:rsidRDefault="00A236F9" w:rsidP="00A236F9">
            <w:pPr>
              <w:rPr>
                <w:rFonts w:ascii="Times New Roman" w:hAnsi="Times New Roman" w:cs="Times New Roman"/>
                <w:b/>
                <w:sz w:val="24"/>
                <w:szCs w:val="24"/>
              </w:rPr>
            </w:pPr>
            <w:r w:rsidRPr="00D922CE">
              <w:rPr>
                <w:rFonts w:ascii="Times New Roman" w:hAnsi="Times New Roman" w:cs="Times New Roman"/>
                <w:b/>
                <w:sz w:val="24"/>
                <w:szCs w:val="24"/>
              </w:rPr>
              <w:t xml:space="preserve">Množstvo </w:t>
            </w:r>
            <w:r>
              <w:rPr>
                <w:rFonts w:ascii="Times New Roman" w:hAnsi="Times New Roman" w:cs="Times New Roman"/>
                <w:b/>
                <w:sz w:val="24"/>
                <w:szCs w:val="24"/>
              </w:rPr>
              <w:t>MJ</w:t>
            </w:r>
          </w:p>
        </w:tc>
        <w:tc>
          <w:tcPr>
            <w:tcW w:w="3715" w:type="dxa"/>
          </w:tcPr>
          <w:p w:rsidR="00A236F9" w:rsidRPr="00D922CE" w:rsidRDefault="00A236F9" w:rsidP="00A236F9">
            <w:pPr>
              <w:rPr>
                <w:rFonts w:ascii="Times New Roman" w:hAnsi="Times New Roman" w:cs="Times New Roman"/>
                <w:b/>
                <w:sz w:val="24"/>
                <w:szCs w:val="24"/>
              </w:rPr>
            </w:pPr>
            <w:r w:rsidRPr="00D922CE">
              <w:rPr>
                <w:rFonts w:ascii="Times New Roman" w:hAnsi="Times New Roman" w:cs="Times New Roman"/>
                <w:b/>
                <w:sz w:val="24"/>
                <w:szCs w:val="24"/>
              </w:rPr>
              <w:t>Identifikácia predmetu kúpy</w:t>
            </w:r>
          </w:p>
        </w:tc>
      </w:tr>
      <w:tr w:rsidR="00A236F9" w:rsidRPr="00D922CE" w:rsidTr="00A236F9">
        <w:trPr>
          <w:trHeight w:val="779"/>
        </w:trPr>
        <w:tc>
          <w:tcPr>
            <w:tcW w:w="704" w:type="dxa"/>
          </w:tcPr>
          <w:p w:rsidR="00A236F9" w:rsidRPr="00D922CE" w:rsidRDefault="00A236F9" w:rsidP="00A236F9">
            <w:pPr>
              <w:numPr>
                <w:ilvl w:val="0"/>
                <w:numId w:val="18"/>
              </w:numPr>
              <w:ind w:right="-106"/>
              <w:rPr>
                <w:rFonts w:ascii="Times New Roman" w:hAnsi="Times New Roman" w:cs="Times New Roman"/>
                <w:sz w:val="24"/>
                <w:szCs w:val="24"/>
              </w:rPr>
            </w:pPr>
          </w:p>
        </w:tc>
        <w:tc>
          <w:tcPr>
            <w:tcW w:w="2665" w:type="dxa"/>
            <w:hideMark/>
          </w:tcPr>
          <w:p w:rsidR="00A236F9" w:rsidRDefault="00A236F9" w:rsidP="00A236F9">
            <w:pPr>
              <w:jc w:val="both"/>
              <w:rPr>
                <w:rFonts w:ascii="Times New Roman" w:hAnsi="Times New Roman" w:cs="Times New Roman"/>
                <w:sz w:val="24"/>
                <w:szCs w:val="24"/>
              </w:rPr>
            </w:pPr>
            <w:r>
              <w:rPr>
                <w:rFonts w:ascii="Times New Roman" w:hAnsi="Times New Roman" w:cs="Times New Roman"/>
                <w:sz w:val="24"/>
                <w:szCs w:val="24"/>
              </w:rPr>
              <w:t xml:space="preserve">Sieťová </w:t>
            </w:r>
            <w:proofErr w:type="spellStart"/>
            <w:r>
              <w:rPr>
                <w:rFonts w:ascii="Times New Roman" w:hAnsi="Times New Roman" w:cs="Times New Roman"/>
                <w:sz w:val="24"/>
                <w:szCs w:val="24"/>
              </w:rPr>
              <w:t>infraštrukúra</w:t>
            </w:r>
            <w:proofErr w:type="spellEnd"/>
          </w:p>
        </w:tc>
        <w:tc>
          <w:tcPr>
            <w:tcW w:w="1275" w:type="dxa"/>
          </w:tcPr>
          <w:p w:rsidR="00A236F9" w:rsidRPr="00D922CE" w:rsidRDefault="00A236F9" w:rsidP="00A236F9">
            <w:pPr>
              <w:jc w:val="right"/>
              <w:rPr>
                <w:rFonts w:ascii="Times New Roman" w:hAnsi="Times New Roman" w:cs="Times New Roman"/>
                <w:sz w:val="24"/>
                <w:szCs w:val="24"/>
              </w:rPr>
            </w:pPr>
            <w:r>
              <w:rPr>
                <w:rFonts w:ascii="Times New Roman" w:hAnsi="Times New Roman" w:cs="Times New Roman"/>
                <w:sz w:val="24"/>
                <w:szCs w:val="24"/>
              </w:rPr>
              <w:t>1 komplet</w:t>
            </w:r>
          </w:p>
        </w:tc>
        <w:tc>
          <w:tcPr>
            <w:tcW w:w="3715" w:type="dxa"/>
          </w:tcPr>
          <w:p w:rsidR="00A236F9" w:rsidRPr="00D922CE" w:rsidRDefault="00A236F9" w:rsidP="00A236F9">
            <w:pPr>
              <w:rPr>
                <w:rFonts w:ascii="Times New Roman" w:hAnsi="Times New Roman" w:cs="Times New Roman"/>
                <w:sz w:val="24"/>
                <w:szCs w:val="24"/>
              </w:rPr>
            </w:pPr>
            <w:r w:rsidRPr="00A236F9">
              <w:rPr>
                <w:rFonts w:ascii="Times New Roman" w:hAnsi="Times New Roman" w:cs="Times New Roman"/>
                <w:i/>
                <w:sz w:val="24"/>
                <w:szCs w:val="24"/>
                <w:highlight w:val="lightGray"/>
              </w:rPr>
              <w:t>[uchádzač doplní názov, značku, model, typ výrobku, prípadné ďalšie identifikačné údaje]</w:t>
            </w:r>
          </w:p>
        </w:tc>
      </w:tr>
    </w:tbl>
    <w:p w:rsidR="00A236F9" w:rsidRDefault="00A236F9" w:rsidP="00A236F9">
      <w:pPr>
        <w:pStyle w:val="Odsekzoznamu"/>
        <w:overflowPunct w:val="0"/>
        <w:autoSpaceDE w:val="0"/>
        <w:autoSpaceDN w:val="0"/>
        <w:adjustRightInd w:val="0"/>
        <w:spacing w:after="0" w:line="240" w:lineRule="auto"/>
        <w:ind w:left="567"/>
        <w:jc w:val="both"/>
        <w:rPr>
          <w:rFonts w:ascii="Times New Roman" w:hAnsi="Times New Roman" w:cs="Times New Roman"/>
          <w:sz w:val="24"/>
          <w:szCs w:val="24"/>
        </w:rPr>
      </w:pPr>
    </w:p>
    <w:p w:rsidR="00E778E5" w:rsidRPr="00D922CE" w:rsidRDefault="00DC7F0A" w:rsidP="00E778E5">
      <w:pPr>
        <w:ind w:left="567"/>
        <w:jc w:val="both"/>
        <w:rPr>
          <w:rFonts w:ascii="Times New Roman" w:eastAsia="Times New Roman" w:hAnsi="Times New Roman" w:cs="Times New Roman"/>
          <w:sz w:val="24"/>
          <w:szCs w:val="24"/>
        </w:rPr>
      </w:pPr>
      <w:r>
        <w:rPr>
          <w:rFonts w:ascii="Times New Roman" w:hAnsi="Times New Roman" w:cs="Times New Roman"/>
          <w:sz w:val="24"/>
          <w:szCs w:val="24"/>
        </w:rPr>
        <w:t>(vyš</w:t>
      </w:r>
      <w:r w:rsidR="00E778E5" w:rsidRPr="00D922CE">
        <w:rPr>
          <w:rFonts w:ascii="Times New Roman" w:hAnsi="Times New Roman" w:cs="Times New Roman"/>
          <w:sz w:val="24"/>
          <w:szCs w:val="24"/>
        </w:rPr>
        <w:t>šie uvedená položka ďalej tiež ako „</w:t>
      </w:r>
      <w:r w:rsidR="00E778E5" w:rsidRPr="00D922CE">
        <w:rPr>
          <w:rFonts w:ascii="Times New Roman" w:hAnsi="Times New Roman" w:cs="Times New Roman"/>
          <w:b/>
          <w:sz w:val="24"/>
          <w:szCs w:val="24"/>
        </w:rPr>
        <w:t>tovar</w:t>
      </w:r>
      <w:r w:rsidR="00E778E5" w:rsidRPr="00D922CE">
        <w:rPr>
          <w:rFonts w:ascii="Times New Roman" w:hAnsi="Times New Roman" w:cs="Times New Roman"/>
          <w:sz w:val="24"/>
          <w:szCs w:val="24"/>
        </w:rPr>
        <w:t>“) vrátane dopravy na miesto dodania t.j. zabezpečenie dopravy do miesta dodania, jeho vyloženie v mieste dodania, vybalenie a likvidáciu obalov, montáž a inštaláciu, uvedenie do prevádzky, preukázanie funkčnosti a zaškolenie zamestnancov Kupujúceho týkajúce sa obsluhy dodaného tovaru (ďalej tiež len „</w:t>
      </w:r>
      <w:r w:rsidR="00E778E5" w:rsidRPr="00D922CE">
        <w:rPr>
          <w:rFonts w:ascii="Times New Roman" w:hAnsi="Times New Roman" w:cs="Times New Roman"/>
          <w:b/>
          <w:sz w:val="24"/>
          <w:szCs w:val="24"/>
        </w:rPr>
        <w:t>Predmet kúpy</w:t>
      </w:r>
      <w:r w:rsidR="00E778E5" w:rsidRPr="00D922CE">
        <w:rPr>
          <w:rFonts w:ascii="Times New Roman" w:hAnsi="Times New Roman" w:cs="Times New Roman"/>
          <w:sz w:val="24"/>
          <w:szCs w:val="24"/>
        </w:rPr>
        <w:t xml:space="preserve">“) Predávajúcim. Súčasťou dodania Predmetu kúpy je aj poskytnutie písomných dokladov potrebných pre riadne a bezchybné užívanie tovaru na požadovaný účel, a to najmä, no nie len výlučne: </w:t>
      </w:r>
    </w:p>
    <w:p w:rsidR="00E778E5" w:rsidRPr="00D922CE" w:rsidRDefault="00E778E5" w:rsidP="00D910D6">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Pr>
          <w:rFonts w:ascii="Times New Roman" w:hAnsi="Times New Roman" w:cs="Times New Roman"/>
          <w:sz w:val="24"/>
          <w:szCs w:val="24"/>
        </w:rPr>
        <w:t>z</w:t>
      </w:r>
      <w:r w:rsidRPr="00D922CE">
        <w:rPr>
          <w:rFonts w:ascii="Times New Roman" w:hAnsi="Times New Roman" w:cs="Times New Roman"/>
          <w:sz w:val="24"/>
          <w:szCs w:val="24"/>
        </w:rPr>
        <w:t>áručný list,</w:t>
      </w:r>
    </w:p>
    <w:p w:rsidR="00E778E5" w:rsidRDefault="00E778E5" w:rsidP="00D910D6">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D922CE">
        <w:rPr>
          <w:rFonts w:ascii="Times New Roman" w:hAnsi="Times New Roman" w:cs="Times New Roman"/>
          <w:sz w:val="24"/>
          <w:szCs w:val="24"/>
        </w:rPr>
        <w:t>všetky ďalšie doklady a dokumenty vyžadované platnou legislatívou SR a Európskej únie, ktoré sú potrebné k riadnemu uží</w:t>
      </w:r>
      <w:r>
        <w:rPr>
          <w:rFonts w:ascii="Times New Roman" w:hAnsi="Times New Roman" w:cs="Times New Roman"/>
          <w:sz w:val="24"/>
          <w:szCs w:val="24"/>
        </w:rPr>
        <w:t>vaniu tovaru na požadovaný účel.</w:t>
      </w:r>
    </w:p>
    <w:p w:rsidR="00E778E5" w:rsidRPr="006D2AC7" w:rsidRDefault="00E778E5" w:rsidP="00E778E5">
      <w:pPr>
        <w:overflowPunct w:val="0"/>
        <w:autoSpaceDE w:val="0"/>
        <w:autoSpaceDN w:val="0"/>
        <w:adjustRightInd w:val="0"/>
        <w:spacing w:after="0" w:line="240" w:lineRule="auto"/>
        <w:ind w:left="567"/>
        <w:jc w:val="both"/>
        <w:rPr>
          <w:rFonts w:ascii="Times New Roman" w:hAnsi="Times New Roman" w:cs="Times New Roman"/>
          <w:sz w:val="24"/>
          <w:szCs w:val="24"/>
        </w:rPr>
      </w:pPr>
    </w:p>
    <w:p w:rsidR="00E778E5" w:rsidRPr="00D922CE" w:rsidRDefault="00E778E5" w:rsidP="00D910D6">
      <w:pPr>
        <w:pStyle w:val="Odsekzoznamu"/>
        <w:numPr>
          <w:ilvl w:val="1"/>
          <w:numId w:val="19"/>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 xml:space="preserve">Predávajúci sa zároveň zaväzuje, že súčasťou dodania </w:t>
      </w:r>
      <w:r w:rsidRPr="00D922CE">
        <w:rPr>
          <w:rFonts w:ascii="Times New Roman" w:hAnsi="Times New Roman" w:cs="Times New Roman"/>
          <w:sz w:val="24"/>
          <w:szCs w:val="24"/>
        </w:rPr>
        <w:t xml:space="preserve">Predmetu kúpy </w:t>
      </w:r>
      <w:r w:rsidRPr="00D922CE">
        <w:rPr>
          <w:rFonts w:ascii="Times New Roman" w:hAnsi="Times New Roman" w:cs="Times New Roman"/>
          <w:bCs/>
          <w:sz w:val="24"/>
          <w:szCs w:val="24"/>
        </w:rPr>
        <w:t>v rámci dohodnutej kúpnej ceny uvedenej v článku II. tejto Zmluvy je aj poskytnutie záruky na Predmet kúpy v zmysle čl. IV tejto Zmluvy.</w:t>
      </w:r>
    </w:p>
    <w:p w:rsidR="00E778E5" w:rsidRDefault="00E778E5" w:rsidP="00E778E5">
      <w:pPr>
        <w:spacing w:after="0"/>
        <w:ind w:left="360"/>
        <w:jc w:val="center"/>
        <w:rPr>
          <w:rFonts w:ascii="Times New Roman" w:hAnsi="Times New Roman" w:cs="Times New Roman"/>
          <w:b/>
          <w:sz w:val="24"/>
          <w:szCs w:val="24"/>
        </w:rPr>
      </w:pPr>
    </w:p>
    <w:p w:rsidR="008938D8" w:rsidRDefault="008938D8" w:rsidP="00E778E5">
      <w:pPr>
        <w:spacing w:after="0"/>
        <w:ind w:left="360"/>
        <w:jc w:val="center"/>
        <w:rPr>
          <w:rFonts w:ascii="Times New Roman" w:hAnsi="Times New Roman" w:cs="Times New Roman"/>
          <w:b/>
          <w:sz w:val="24"/>
          <w:szCs w:val="24"/>
        </w:rPr>
      </w:pPr>
    </w:p>
    <w:p w:rsidR="00D910D6" w:rsidRPr="00D922CE" w:rsidRDefault="00D910D6" w:rsidP="00E778E5">
      <w:pPr>
        <w:spacing w:after="0"/>
        <w:ind w:left="360"/>
        <w:jc w:val="center"/>
        <w:rPr>
          <w:rFonts w:ascii="Times New Roman" w:hAnsi="Times New Roman" w:cs="Times New Roman"/>
          <w:b/>
          <w:sz w:val="24"/>
          <w:szCs w:val="24"/>
        </w:rPr>
      </w:pPr>
    </w:p>
    <w:p w:rsidR="00E778E5" w:rsidRPr="00D922CE" w:rsidRDefault="00E778E5" w:rsidP="00E778E5">
      <w:pPr>
        <w:spacing w:after="0"/>
        <w:ind w:left="360"/>
        <w:jc w:val="center"/>
        <w:rPr>
          <w:rFonts w:ascii="Times New Roman" w:hAnsi="Times New Roman" w:cs="Times New Roman"/>
          <w:b/>
          <w:sz w:val="24"/>
          <w:szCs w:val="24"/>
        </w:rPr>
      </w:pPr>
      <w:r w:rsidRPr="00D922CE">
        <w:rPr>
          <w:rFonts w:ascii="Times New Roman" w:hAnsi="Times New Roman" w:cs="Times New Roman"/>
          <w:b/>
          <w:sz w:val="24"/>
          <w:szCs w:val="24"/>
        </w:rPr>
        <w:lastRenderedPageBreak/>
        <w:t>Čl. II</w:t>
      </w:r>
    </w:p>
    <w:p w:rsidR="00E778E5" w:rsidRDefault="00E778E5" w:rsidP="00E778E5">
      <w:pPr>
        <w:spacing w:after="0"/>
        <w:ind w:left="360"/>
        <w:jc w:val="center"/>
        <w:rPr>
          <w:rFonts w:ascii="Times New Roman" w:hAnsi="Times New Roman" w:cs="Times New Roman"/>
          <w:b/>
          <w:sz w:val="24"/>
          <w:szCs w:val="24"/>
        </w:rPr>
      </w:pPr>
      <w:r w:rsidRPr="00D922CE">
        <w:rPr>
          <w:rFonts w:ascii="Times New Roman" w:hAnsi="Times New Roman" w:cs="Times New Roman"/>
          <w:b/>
          <w:sz w:val="24"/>
          <w:szCs w:val="24"/>
        </w:rPr>
        <w:t>Kúpna cena a platobné podmienky</w:t>
      </w:r>
    </w:p>
    <w:p w:rsidR="00E778E5" w:rsidRPr="00D922CE" w:rsidRDefault="00E778E5" w:rsidP="00E778E5">
      <w:pPr>
        <w:spacing w:after="0"/>
        <w:ind w:left="360"/>
        <w:jc w:val="center"/>
        <w:rPr>
          <w:rFonts w:ascii="Times New Roman" w:hAnsi="Times New Roman" w:cs="Times New Roman"/>
          <w:b/>
          <w:sz w:val="24"/>
          <w:szCs w:val="24"/>
        </w:rPr>
      </w:pPr>
    </w:p>
    <w:p w:rsidR="008938D8" w:rsidRPr="008938D8" w:rsidRDefault="008938D8" w:rsidP="008938D8">
      <w:pPr>
        <w:pStyle w:val="Odsekzoznamu"/>
        <w:widowControl w:val="0"/>
        <w:numPr>
          <w:ilvl w:val="0"/>
          <w:numId w:val="9"/>
        </w:numPr>
        <w:spacing w:before="240" w:after="120" w:line="240" w:lineRule="auto"/>
        <w:contextualSpacing w:val="0"/>
        <w:jc w:val="both"/>
        <w:outlineLvl w:val="1"/>
        <w:rPr>
          <w:rFonts w:ascii="Times New Roman" w:eastAsia="Times New Roman" w:hAnsi="Times New Roman" w:cs="Times New Roman"/>
          <w:b/>
          <w:caps/>
          <w:vanish/>
          <w:color w:val="008998"/>
          <w:spacing w:val="30"/>
          <w:sz w:val="24"/>
          <w:szCs w:val="24"/>
          <w:lang w:val="en-US"/>
        </w:rPr>
      </w:pPr>
    </w:p>
    <w:p w:rsidR="008938D8" w:rsidRPr="008938D8" w:rsidRDefault="008938D8" w:rsidP="008938D8">
      <w:pPr>
        <w:pStyle w:val="Odsekzoznamu"/>
        <w:widowControl w:val="0"/>
        <w:numPr>
          <w:ilvl w:val="0"/>
          <w:numId w:val="9"/>
        </w:numPr>
        <w:spacing w:before="240" w:after="120" w:line="240" w:lineRule="auto"/>
        <w:contextualSpacing w:val="0"/>
        <w:jc w:val="both"/>
        <w:outlineLvl w:val="1"/>
        <w:rPr>
          <w:rFonts w:ascii="Times New Roman" w:eastAsia="Times New Roman" w:hAnsi="Times New Roman" w:cs="Times New Roman"/>
          <w:b/>
          <w:caps/>
          <w:vanish/>
          <w:color w:val="008998"/>
          <w:spacing w:val="30"/>
          <w:sz w:val="24"/>
          <w:szCs w:val="24"/>
          <w:lang w:val="en-US"/>
        </w:rPr>
      </w:pPr>
    </w:p>
    <w:p w:rsidR="008938D8" w:rsidRPr="008938D8" w:rsidRDefault="008938D8" w:rsidP="008938D8">
      <w:pPr>
        <w:pStyle w:val="Odsekzoznamu"/>
        <w:widowControl w:val="0"/>
        <w:numPr>
          <w:ilvl w:val="1"/>
          <w:numId w:val="9"/>
        </w:numPr>
        <w:spacing w:before="240" w:after="120" w:line="240" w:lineRule="auto"/>
        <w:contextualSpacing w:val="0"/>
        <w:jc w:val="both"/>
        <w:outlineLvl w:val="1"/>
        <w:rPr>
          <w:rFonts w:ascii="Times New Roman" w:eastAsia="Times New Roman" w:hAnsi="Times New Roman" w:cs="Times New Roman"/>
          <w:b/>
          <w:caps/>
          <w:vanish/>
          <w:color w:val="008998"/>
          <w:spacing w:val="30"/>
          <w:sz w:val="24"/>
          <w:szCs w:val="24"/>
          <w:lang w:val="en-US"/>
        </w:rPr>
      </w:pPr>
    </w:p>
    <w:p w:rsidR="008938D8" w:rsidRPr="008938D8" w:rsidRDefault="008938D8" w:rsidP="008938D8">
      <w:pPr>
        <w:pStyle w:val="Odsekzoznamu"/>
        <w:widowControl w:val="0"/>
        <w:numPr>
          <w:ilvl w:val="1"/>
          <w:numId w:val="9"/>
        </w:numPr>
        <w:spacing w:before="240" w:after="120" w:line="240" w:lineRule="auto"/>
        <w:contextualSpacing w:val="0"/>
        <w:jc w:val="both"/>
        <w:outlineLvl w:val="1"/>
        <w:rPr>
          <w:rFonts w:ascii="Times New Roman" w:eastAsia="Times New Roman" w:hAnsi="Times New Roman" w:cs="Times New Roman"/>
          <w:b/>
          <w:caps/>
          <w:vanish/>
          <w:color w:val="008998"/>
          <w:spacing w:val="30"/>
          <w:sz w:val="24"/>
          <w:szCs w:val="24"/>
          <w:lang w:val="en-US"/>
        </w:rPr>
      </w:pPr>
    </w:p>
    <w:p w:rsidR="008938D8" w:rsidRPr="008938D8" w:rsidRDefault="008938D8" w:rsidP="008938D8">
      <w:pPr>
        <w:pStyle w:val="Odsekzoznamu"/>
        <w:widowControl w:val="0"/>
        <w:numPr>
          <w:ilvl w:val="1"/>
          <w:numId w:val="9"/>
        </w:numPr>
        <w:spacing w:before="240" w:after="120" w:line="240" w:lineRule="auto"/>
        <w:contextualSpacing w:val="0"/>
        <w:jc w:val="both"/>
        <w:outlineLvl w:val="1"/>
        <w:rPr>
          <w:rFonts w:ascii="Times New Roman" w:eastAsia="Times New Roman" w:hAnsi="Times New Roman" w:cs="Times New Roman"/>
          <w:b/>
          <w:caps/>
          <w:vanish/>
          <w:color w:val="008998"/>
          <w:spacing w:val="30"/>
          <w:sz w:val="24"/>
          <w:szCs w:val="24"/>
          <w:lang w:val="en-US"/>
        </w:rPr>
      </w:pPr>
    </w:p>
    <w:p w:rsidR="008938D8" w:rsidRPr="008938D8" w:rsidRDefault="008938D8" w:rsidP="008938D8">
      <w:pPr>
        <w:pStyle w:val="Odsekzoznamu"/>
        <w:widowControl w:val="0"/>
        <w:numPr>
          <w:ilvl w:val="1"/>
          <w:numId w:val="9"/>
        </w:numPr>
        <w:spacing w:before="240" w:after="120" w:line="240" w:lineRule="auto"/>
        <w:contextualSpacing w:val="0"/>
        <w:jc w:val="both"/>
        <w:outlineLvl w:val="1"/>
        <w:rPr>
          <w:rFonts w:ascii="Times New Roman" w:eastAsia="Times New Roman" w:hAnsi="Times New Roman" w:cs="Times New Roman"/>
          <w:b/>
          <w:caps/>
          <w:vanish/>
          <w:color w:val="008998"/>
          <w:spacing w:val="30"/>
          <w:sz w:val="24"/>
          <w:szCs w:val="24"/>
          <w:lang w:val="en-US"/>
        </w:rPr>
      </w:pPr>
    </w:p>
    <w:p w:rsidR="008938D8" w:rsidRPr="008938D8" w:rsidRDefault="008938D8" w:rsidP="008938D8">
      <w:pPr>
        <w:pStyle w:val="Odsekzoznamu"/>
        <w:widowControl w:val="0"/>
        <w:numPr>
          <w:ilvl w:val="1"/>
          <w:numId w:val="9"/>
        </w:numPr>
        <w:spacing w:before="240" w:after="120" w:line="240" w:lineRule="auto"/>
        <w:contextualSpacing w:val="0"/>
        <w:jc w:val="both"/>
        <w:outlineLvl w:val="1"/>
        <w:rPr>
          <w:rFonts w:ascii="Times New Roman" w:eastAsia="Times New Roman" w:hAnsi="Times New Roman" w:cs="Times New Roman"/>
          <w:b/>
          <w:caps/>
          <w:vanish/>
          <w:color w:val="008998"/>
          <w:spacing w:val="30"/>
          <w:sz w:val="24"/>
          <w:szCs w:val="24"/>
          <w:lang w:val="en-US"/>
        </w:rPr>
      </w:pPr>
    </w:p>
    <w:p w:rsidR="008938D8" w:rsidRPr="008938D8" w:rsidRDefault="008938D8" w:rsidP="008938D8">
      <w:pPr>
        <w:pStyle w:val="Odsekzoznamu"/>
        <w:widowControl w:val="0"/>
        <w:numPr>
          <w:ilvl w:val="1"/>
          <w:numId w:val="9"/>
        </w:numPr>
        <w:spacing w:before="240" w:after="120" w:line="240" w:lineRule="auto"/>
        <w:contextualSpacing w:val="0"/>
        <w:jc w:val="both"/>
        <w:outlineLvl w:val="1"/>
        <w:rPr>
          <w:rFonts w:ascii="Times New Roman" w:eastAsia="Times New Roman" w:hAnsi="Times New Roman" w:cs="Times New Roman"/>
          <w:b/>
          <w:caps/>
          <w:vanish/>
          <w:color w:val="008998"/>
          <w:spacing w:val="30"/>
          <w:sz w:val="24"/>
          <w:szCs w:val="24"/>
          <w:lang w:val="en-US"/>
        </w:rPr>
      </w:pPr>
    </w:p>
    <w:p w:rsidR="008938D8" w:rsidRPr="008938D8" w:rsidRDefault="008938D8" w:rsidP="008938D8">
      <w:pPr>
        <w:pStyle w:val="Odsekzoznamu"/>
        <w:numPr>
          <w:ilvl w:val="0"/>
          <w:numId w:val="19"/>
        </w:numPr>
        <w:overflowPunct w:val="0"/>
        <w:autoSpaceDE w:val="0"/>
        <w:autoSpaceDN w:val="0"/>
        <w:adjustRightInd w:val="0"/>
        <w:spacing w:after="0" w:line="240" w:lineRule="auto"/>
        <w:jc w:val="both"/>
        <w:rPr>
          <w:rFonts w:ascii="Times New Roman" w:hAnsi="Times New Roman" w:cs="Times New Roman"/>
          <w:vanish/>
          <w:sz w:val="24"/>
          <w:szCs w:val="24"/>
        </w:rPr>
      </w:pPr>
    </w:p>
    <w:p w:rsidR="008938D8"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8938D8">
        <w:rPr>
          <w:rFonts w:ascii="Times New Roman" w:hAnsi="Times New Roman" w:cs="Times New Roman"/>
          <w:sz w:val="24"/>
          <w:szCs w:val="24"/>
        </w:rPr>
        <w:t>Kúpna cena je stanovená dohodou Zmluvných strán na základe cenovej ponuky Predávajúceho predloženej vo Verejnej súťaži, ktorá je uvedená v Prílohe č. 2 – Cenová tabuľka tejto Zmluvy a tvorí neoddeliteľnú súčasť tejto Zmluvy (ďalej len ako “Kúpna cena”).</w:t>
      </w:r>
    </w:p>
    <w:p w:rsidR="008938D8" w:rsidRDefault="008938D8" w:rsidP="008938D8">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E778E5" w:rsidRPr="008938D8"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8938D8">
        <w:rPr>
          <w:rFonts w:ascii="Times New Roman" w:hAnsi="Times New Roman" w:cs="Times New Roman"/>
          <w:sz w:val="24"/>
          <w:szCs w:val="24"/>
        </w:rPr>
        <w:t>Celková</w:t>
      </w:r>
      <w:r w:rsidRPr="008938D8">
        <w:rPr>
          <w:rFonts w:ascii="Times New Roman" w:hAnsi="Times New Roman" w:cs="Times New Roman"/>
          <w:bCs/>
          <w:sz w:val="24"/>
          <w:szCs w:val="24"/>
        </w:rPr>
        <w:t xml:space="preserve"> Kúpna cena za dodaný Predmet kúpy a za všetky súvisiace plnenia podľa tejto Zmluvy je nasledovná</w:t>
      </w:r>
      <w:r w:rsidRPr="008938D8">
        <w:rPr>
          <w:rFonts w:ascii="Times New Roman" w:hAnsi="Times New Roman" w:cs="Times New Roman"/>
          <w:sz w:val="24"/>
          <w:szCs w:val="24"/>
        </w:rPr>
        <w:t>:</w:t>
      </w:r>
    </w:p>
    <w:p w:rsidR="00E778E5" w:rsidRPr="00D922CE" w:rsidRDefault="00E778E5" w:rsidP="00E778E5">
      <w:pPr>
        <w:spacing w:after="120"/>
        <w:ind w:left="709" w:hanging="142"/>
        <w:jc w:val="both"/>
        <w:rPr>
          <w:rFonts w:ascii="Times New Roman" w:hAnsi="Times New Roman" w:cs="Times New Roman"/>
          <w:bCs/>
          <w:sz w:val="24"/>
          <w:szCs w:val="24"/>
        </w:rPr>
      </w:pPr>
      <w:r w:rsidRPr="00D922CE">
        <w:rPr>
          <w:rFonts w:ascii="Times New Roman" w:hAnsi="Times New Roman" w:cs="Times New Roman"/>
          <w:bCs/>
          <w:sz w:val="24"/>
          <w:szCs w:val="24"/>
        </w:rPr>
        <w:t>Cena bez DPH:</w:t>
      </w:r>
      <w:r w:rsidRPr="00D922CE">
        <w:rPr>
          <w:rFonts w:ascii="Times New Roman" w:hAnsi="Times New Roman" w:cs="Times New Roman"/>
          <w:bCs/>
          <w:sz w:val="24"/>
          <w:szCs w:val="24"/>
        </w:rPr>
        <w:tab/>
      </w:r>
      <w:r w:rsidRPr="00E778E5">
        <w:rPr>
          <w:rFonts w:ascii="Times New Roman" w:hAnsi="Times New Roman" w:cs="Times New Roman"/>
          <w:bCs/>
          <w:i/>
          <w:sz w:val="24"/>
          <w:szCs w:val="24"/>
          <w:highlight w:val="lightGray"/>
          <w:shd w:val="clear" w:color="auto" w:fill="DDD9C3" w:themeFill="background2" w:themeFillShade="E6"/>
        </w:rPr>
        <w:t>[doplní uchádzač kladné číslo zaokrúhlené na max. dve desatinné miesta]</w:t>
      </w:r>
      <w:r w:rsidRPr="00D922CE">
        <w:rPr>
          <w:rFonts w:ascii="Times New Roman" w:hAnsi="Times New Roman" w:cs="Times New Roman"/>
          <w:bCs/>
          <w:i/>
          <w:sz w:val="24"/>
          <w:szCs w:val="24"/>
        </w:rPr>
        <w:t xml:space="preserve"> </w:t>
      </w:r>
      <w:r w:rsidRPr="00D922CE">
        <w:rPr>
          <w:rFonts w:ascii="Times New Roman" w:hAnsi="Times New Roman" w:cs="Times New Roman"/>
          <w:bCs/>
          <w:sz w:val="24"/>
          <w:szCs w:val="24"/>
        </w:rPr>
        <w:t>EUR</w:t>
      </w:r>
    </w:p>
    <w:p w:rsidR="00E778E5" w:rsidRPr="00D922CE" w:rsidRDefault="00E778E5" w:rsidP="00E778E5">
      <w:pPr>
        <w:spacing w:after="120"/>
        <w:ind w:left="709" w:hanging="142"/>
        <w:jc w:val="both"/>
        <w:rPr>
          <w:rFonts w:ascii="Times New Roman" w:hAnsi="Times New Roman" w:cs="Times New Roman"/>
          <w:bCs/>
          <w:sz w:val="24"/>
          <w:szCs w:val="24"/>
        </w:rPr>
      </w:pPr>
      <w:r w:rsidRPr="00D922CE">
        <w:rPr>
          <w:rFonts w:ascii="Times New Roman" w:hAnsi="Times New Roman" w:cs="Times New Roman"/>
          <w:bCs/>
          <w:sz w:val="24"/>
          <w:szCs w:val="24"/>
        </w:rPr>
        <w:t>Sadzba DPH:</w:t>
      </w:r>
      <w:r w:rsidRPr="00D922CE">
        <w:rPr>
          <w:rFonts w:ascii="Times New Roman" w:hAnsi="Times New Roman" w:cs="Times New Roman"/>
          <w:bCs/>
          <w:sz w:val="24"/>
          <w:szCs w:val="24"/>
        </w:rPr>
        <w:tab/>
      </w:r>
      <w:r w:rsidRPr="00E778E5">
        <w:rPr>
          <w:rFonts w:ascii="Times New Roman" w:hAnsi="Times New Roman" w:cs="Times New Roman"/>
          <w:bCs/>
          <w:i/>
          <w:sz w:val="24"/>
          <w:szCs w:val="24"/>
          <w:highlight w:val="lightGray"/>
          <w:shd w:val="clear" w:color="auto" w:fill="DDD9C3" w:themeFill="background2" w:themeFillShade="E6"/>
        </w:rPr>
        <w:t>[doplní uchádzač kladné číslo zaokrúhlené na max. dve desatinné miesta]</w:t>
      </w:r>
      <w:r w:rsidRPr="00D922CE">
        <w:rPr>
          <w:rFonts w:ascii="Times New Roman" w:hAnsi="Times New Roman" w:cs="Times New Roman"/>
          <w:bCs/>
          <w:i/>
          <w:sz w:val="24"/>
          <w:szCs w:val="24"/>
        </w:rPr>
        <w:t xml:space="preserve"> </w:t>
      </w:r>
      <w:r w:rsidRPr="00D922CE">
        <w:rPr>
          <w:rFonts w:ascii="Times New Roman" w:hAnsi="Times New Roman" w:cs="Times New Roman"/>
          <w:bCs/>
          <w:sz w:val="24"/>
          <w:szCs w:val="24"/>
        </w:rPr>
        <w:t>EUR</w:t>
      </w:r>
    </w:p>
    <w:p w:rsidR="00E778E5" w:rsidRPr="00D922CE" w:rsidRDefault="00E778E5" w:rsidP="00E778E5">
      <w:pPr>
        <w:spacing w:after="120"/>
        <w:ind w:left="709" w:hanging="142"/>
        <w:jc w:val="both"/>
        <w:rPr>
          <w:rFonts w:ascii="Times New Roman" w:hAnsi="Times New Roman" w:cs="Times New Roman"/>
          <w:bCs/>
          <w:sz w:val="24"/>
          <w:szCs w:val="24"/>
        </w:rPr>
      </w:pPr>
      <w:r w:rsidRPr="00D922CE">
        <w:rPr>
          <w:rFonts w:ascii="Times New Roman" w:hAnsi="Times New Roman" w:cs="Times New Roman"/>
          <w:bCs/>
          <w:sz w:val="24"/>
          <w:szCs w:val="24"/>
        </w:rPr>
        <w:t>Cena s DPH:</w:t>
      </w:r>
      <w:r w:rsidRPr="00D922CE">
        <w:rPr>
          <w:rFonts w:ascii="Times New Roman" w:hAnsi="Times New Roman" w:cs="Times New Roman"/>
          <w:bCs/>
          <w:sz w:val="24"/>
          <w:szCs w:val="24"/>
        </w:rPr>
        <w:tab/>
      </w:r>
      <w:r w:rsidRPr="00E778E5">
        <w:rPr>
          <w:rFonts w:ascii="Times New Roman" w:hAnsi="Times New Roman" w:cs="Times New Roman"/>
          <w:bCs/>
          <w:i/>
          <w:sz w:val="24"/>
          <w:szCs w:val="24"/>
          <w:highlight w:val="lightGray"/>
          <w:shd w:val="clear" w:color="auto" w:fill="DDD9C3" w:themeFill="background2" w:themeFillShade="E6"/>
        </w:rPr>
        <w:t>[doplní uchádzač kladné číslo zaokrúhlené na max. dve desatinné miesta]</w:t>
      </w:r>
      <w:r w:rsidRPr="00D922CE">
        <w:rPr>
          <w:rFonts w:ascii="Times New Roman" w:hAnsi="Times New Roman" w:cs="Times New Roman"/>
          <w:bCs/>
          <w:i/>
          <w:sz w:val="24"/>
          <w:szCs w:val="24"/>
        </w:rPr>
        <w:t xml:space="preserve"> </w:t>
      </w:r>
      <w:r w:rsidRPr="00D922CE">
        <w:rPr>
          <w:rFonts w:ascii="Times New Roman" w:hAnsi="Times New Roman" w:cs="Times New Roman"/>
          <w:bCs/>
          <w:sz w:val="24"/>
          <w:szCs w:val="24"/>
        </w:rPr>
        <w:t>EUR</w:t>
      </w:r>
    </w:p>
    <w:p w:rsidR="00E778E5" w:rsidRPr="00D922CE" w:rsidRDefault="00E778E5" w:rsidP="00E778E5">
      <w:pPr>
        <w:spacing w:after="120"/>
        <w:ind w:left="709" w:hanging="142"/>
        <w:jc w:val="both"/>
        <w:rPr>
          <w:rFonts w:ascii="Times New Roman" w:hAnsi="Times New Roman" w:cs="Times New Roman"/>
          <w:bCs/>
          <w:sz w:val="24"/>
          <w:szCs w:val="24"/>
        </w:rPr>
      </w:pPr>
      <w:r w:rsidRPr="00D922CE">
        <w:rPr>
          <w:rFonts w:ascii="Times New Roman" w:hAnsi="Times New Roman" w:cs="Times New Roman"/>
          <w:bCs/>
          <w:sz w:val="24"/>
          <w:szCs w:val="24"/>
        </w:rPr>
        <w:t xml:space="preserve">(slovom:  </w:t>
      </w:r>
      <w:r w:rsidRPr="00E778E5">
        <w:rPr>
          <w:rFonts w:ascii="Times New Roman" w:hAnsi="Times New Roman" w:cs="Times New Roman"/>
          <w:bCs/>
          <w:i/>
          <w:sz w:val="24"/>
          <w:szCs w:val="24"/>
          <w:highlight w:val="lightGray"/>
          <w:shd w:val="clear" w:color="auto" w:fill="DDD9C3" w:themeFill="background2" w:themeFillShade="E6"/>
        </w:rPr>
        <w:t>[doplní uchádzač]</w:t>
      </w:r>
      <w:r w:rsidRPr="00D922CE">
        <w:rPr>
          <w:rFonts w:ascii="Times New Roman" w:hAnsi="Times New Roman" w:cs="Times New Roman"/>
          <w:bCs/>
          <w:i/>
          <w:sz w:val="24"/>
          <w:szCs w:val="24"/>
        </w:rPr>
        <w:t xml:space="preserve"> </w:t>
      </w:r>
      <w:r w:rsidRPr="00D922CE">
        <w:rPr>
          <w:rFonts w:ascii="Times New Roman" w:hAnsi="Times New Roman" w:cs="Times New Roman"/>
          <w:bCs/>
          <w:sz w:val="24"/>
          <w:szCs w:val="24"/>
        </w:rPr>
        <w:t>EUR)</w:t>
      </w:r>
    </w:p>
    <w:p w:rsidR="008938D8" w:rsidRDefault="00E778E5" w:rsidP="008938D8">
      <w:pPr>
        <w:spacing w:after="0"/>
        <w:ind w:left="709" w:hanging="142"/>
        <w:jc w:val="both"/>
        <w:rPr>
          <w:rFonts w:ascii="Times New Roman" w:hAnsi="Times New Roman" w:cs="Times New Roman"/>
          <w:bCs/>
          <w:sz w:val="24"/>
          <w:szCs w:val="24"/>
        </w:rPr>
      </w:pPr>
      <w:r w:rsidRPr="00D922CE">
        <w:rPr>
          <w:rFonts w:ascii="Times New Roman" w:hAnsi="Times New Roman" w:cs="Times New Roman"/>
          <w:bCs/>
          <w:sz w:val="24"/>
          <w:szCs w:val="24"/>
        </w:rPr>
        <w:t>(ďalej aj ako „</w:t>
      </w:r>
      <w:r w:rsidRPr="00D922CE">
        <w:rPr>
          <w:rFonts w:ascii="Times New Roman" w:hAnsi="Times New Roman" w:cs="Times New Roman"/>
          <w:b/>
          <w:bCs/>
          <w:sz w:val="24"/>
          <w:szCs w:val="24"/>
        </w:rPr>
        <w:t>Kúpna cena</w:t>
      </w:r>
      <w:r w:rsidRPr="00D922CE">
        <w:rPr>
          <w:rFonts w:ascii="Times New Roman" w:hAnsi="Times New Roman" w:cs="Times New Roman"/>
          <w:bCs/>
          <w:sz w:val="24"/>
          <w:szCs w:val="24"/>
        </w:rPr>
        <w:t>“).</w:t>
      </w:r>
    </w:p>
    <w:p w:rsidR="008938D8" w:rsidRDefault="008938D8" w:rsidP="008938D8">
      <w:pPr>
        <w:spacing w:after="0"/>
        <w:ind w:left="709" w:hanging="142"/>
        <w:jc w:val="both"/>
        <w:rPr>
          <w:rFonts w:ascii="Times New Roman" w:hAnsi="Times New Roman" w:cs="Times New Roman"/>
          <w:bCs/>
          <w:sz w:val="24"/>
          <w:szCs w:val="24"/>
        </w:rPr>
      </w:pPr>
    </w:p>
    <w:p w:rsidR="008938D8"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8938D8">
        <w:rPr>
          <w:rFonts w:ascii="Times New Roman" w:hAnsi="Times New Roman" w:cs="Times New Roman"/>
          <w:sz w:val="24"/>
          <w:szCs w:val="24"/>
        </w:rPr>
        <w:t xml:space="preserve">Kúpnou cenou (vrátane jednotkovej ceny) sa rozumie konečná cena vrátane všetkých ciel a daňových poplatkov, nákladov súvisiacich s dopravou a dodaním Predmetu kúpy na miesto plnenia dohodnuté touto Zmluvou, vykládkou Predmetu kúpy v mieste dodania, jeho inštaláciou a uvedením do prevádzky ako aj nákladov na odstraňovanie </w:t>
      </w:r>
      <w:proofErr w:type="spellStart"/>
      <w:r w:rsidRPr="008938D8">
        <w:rPr>
          <w:rFonts w:ascii="Times New Roman" w:hAnsi="Times New Roman" w:cs="Times New Roman"/>
          <w:sz w:val="24"/>
          <w:szCs w:val="24"/>
        </w:rPr>
        <w:t>vád</w:t>
      </w:r>
      <w:proofErr w:type="spellEnd"/>
      <w:r w:rsidRPr="008938D8">
        <w:rPr>
          <w:rFonts w:ascii="Times New Roman" w:hAnsi="Times New Roman" w:cs="Times New Roman"/>
          <w:sz w:val="24"/>
          <w:szCs w:val="24"/>
        </w:rPr>
        <w:t xml:space="preserve"> v záručnej lehote podľa článku IV. Zmluvy ako aj všetkých služieb, činností, výkonov a ostatných nákladov Predávajúceho v súvislosti s predajom Predmetu kúpy za podmienok dohodnutých v tejto Zmluve.</w:t>
      </w:r>
    </w:p>
    <w:p w:rsidR="008938D8" w:rsidRDefault="008938D8" w:rsidP="008938D8">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8938D8"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8938D8">
        <w:rPr>
          <w:rFonts w:ascii="Times New Roman" w:hAnsi="Times New Roman" w:cs="Times New Roman"/>
          <w:sz w:val="24"/>
          <w:szCs w:val="24"/>
        </w:rPr>
        <w:t>Kupujúci neposkytuje za Predmet kúpy zálohu ani nijaké preddavky z Kúpnej ceny.</w:t>
      </w:r>
    </w:p>
    <w:p w:rsidR="008938D8" w:rsidRDefault="008938D8" w:rsidP="008938D8">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8938D8"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8938D8">
        <w:rPr>
          <w:rFonts w:ascii="Times New Roman" w:hAnsi="Times New Roman" w:cs="Times New Roman"/>
          <w:sz w:val="24"/>
          <w:szCs w:val="24"/>
        </w:rPr>
        <w:t>Predávajúci je oprávnený vystaviť faktúru na zaplatenie Predmetu kúpy až po potvrdení dodania Predmetu kúpy zo strany Kupujúceho podpisom protokolu o dodaní a prevzatí tovaru podľa bo</w:t>
      </w:r>
      <w:r w:rsidR="00810A34" w:rsidRPr="008938D8">
        <w:rPr>
          <w:rFonts w:ascii="Times New Roman" w:hAnsi="Times New Roman" w:cs="Times New Roman"/>
          <w:sz w:val="24"/>
          <w:szCs w:val="24"/>
        </w:rPr>
        <w:t>du 3.4 článku III. tejto Zmluvy, a to do siedmych (7) dní.</w:t>
      </w:r>
    </w:p>
    <w:p w:rsidR="008938D8" w:rsidRDefault="008938D8" w:rsidP="008938D8">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8938D8"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8938D8">
        <w:rPr>
          <w:rFonts w:ascii="Times New Roman" w:hAnsi="Times New Roman" w:cs="Times New Roman"/>
          <w:sz w:val="24"/>
          <w:szCs w:val="24"/>
        </w:rPr>
        <w:t>Splatnosť faktúry je (60) šesťdesiat dní od jej preukázaného doručenia Kupujúcemu. Peňažný záväzok Kupujúceho vyplývajúci z tejto Zmluvy bude splnený dňom odpísania príslušnej sumy z jeho účtu v prospech účtu Predávajúceho.</w:t>
      </w:r>
    </w:p>
    <w:p w:rsidR="008938D8" w:rsidRDefault="008938D8" w:rsidP="008938D8">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8938D8"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8938D8">
        <w:rPr>
          <w:rFonts w:ascii="Times New Roman" w:hAnsi="Times New Roman" w:cs="Times New Roman"/>
          <w:sz w:val="24"/>
          <w:szCs w:val="24"/>
        </w:rPr>
        <w:t>Faktúra musí byť vystavená v súlade s § 74 zákona č. 222/2004 Z. z. o dani z pridanej hodnoty v znení neskorších predpisov.</w:t>
      </w:r>
    </w:p>
    <w:p w:rsidR="008938D8" w:rsidRDefault="008938D8" w:rsidP="008938D8">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E778E5" w:rsidRPr="008938D8"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8938D8">
        <w:rPr>
          <w:rFonts w:ascii="Times New Roman" w:hAnsi="Times New Roman" w:cs="Times New Roman"/>
          <w:bCs/>
          <w:sz w:val="24"/>
          <w:szCs w:val="24"/>
        </w:rPr>
        <w:t xml:space="preserve">Faktúra (daňový doklad) musí obsahovať  nasledovné náležitosti: </w:t>
      </w:r>
    </w:p>
    <w:p w:rsidR="00E778E5" w:rsidRPr="00D922CE" w:rsidRDefault="00E778E5"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obchodné meno Predávajúceho, adresu jeho sídla, miesta podnikania, prípadne prevádzkarne, jeho identifikačné číslo pre daň z pridanej hodnoty,</w:t>
      </w:r>
    </w:p>
    <w:p w:rsidR="00E778E5" w:rsidRPr="00D922CE" w:rsidRDefault="00E778E5"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 xml:space="preserve">bankové spojenie Predávajúceho (názov a adresa banky Predávajúceho, SWIFT kód),  </w:t>
      </w:r>
    </w:p>
    <w:p w:rsidR="00E778E5" w:rsidRPr="00D922CE" w:rsidRDefault="00E778E5"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číslo bankového účtu v tvare IBAN,</w:t>
      </w:r>
    </w:p>
    <w:p w:rsidR="00E778E5" w:rsidRPr="00D922CE" w:rsidRDefault="00E778E5"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lastRenderedPageBreak/>
        <w:t>názov Kupujúceho, adresu jeho sídla, miesta podnikania, prípadne prevádzkarne Kupujúceho a jeho identifikačné číslo pre daň z pridanej hodnoty, ak mu je pridelené,</w:t>
      </w:r>
    </w:p>
    <w:p w:rsidR="00E778E5" w:rsidRPr="00D922CE" w:rsidRDefault="00E778E5"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poradové číslo faktúry,</w:t>
      </w:r>
    </w:p>
    <w:p w:rsidR="00E778E5" w:rsidRPr="00D922CE" w:rsidRDefault="00E778E5"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dátum dodania predmetu plnenia Kupujúcemu, ak tento dátum možno určiť a ak sa odlišuje od dátumu vyhotovenia faktúry,</w:t>
      </w:r>
    </w:p>
    <w:p w:rsidR="00E778E5" w:rsidRPr="00D922CE" w:rsidRDefault="00E778E5"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dátum vyhotovenia faktúry,</w:t>
      </w:r>
    </w:p>
    <w:p w:rsidR="00E778E5" w:rsidRPr="00D922CE" w:rsidRDefault="00E778E5"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množstvo a druh dodaného tovaru,</w:t>
      </w:r>
    </w:p>
    <w:p w:rsidR="00E778E5" w:rsidRPr="00D922CE" w:rsidRDefault="00E778E5"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základ dane z pridanej hodnoty (ďalej aj ako „DPH“), jednotkovú cenu bez DPH a zľavy a rabaty, ak nie sú obsiahnuté v jednotkovej cene,</w:t>
      </w:r>
    </w:p>
    <w:p w:rsidR="00E778E5" w:rsidRPr="00D922CE" w:rsidRDefault="00E778E5"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sadzbu DPH, údaj o oslobodení od DPH alebo v prípadoch, ak Predávajúci neuplatňuje na faktúre DPH z iných dôvodov, informáciu o osobe povinnej zaplatiť DPH, s uvedením príslušného ustanovenia právnych predpisov, ktoré to odôvodňujú,</w:t>
      </w:r>
    </w:p>
    <w:p w:rsidR="00E778E5" w:rsidRPr="00D922CE" w:rsidRDefault="00E778E5"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výšku DPH spolu v mene EUR,</w:t>
      </w:r>
    </w:p>
    <w:p w:rsidR="00E778E5" w:rsidRPr="00D922CE" w:rsidRDefault="00E778E5"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celkovú sumu požadovanú na platbu v mene EUR zaokrúhlenú na dve desatinné miesta,</w:t>
      </w:r>
    </w:p>
    <w:p w:rsidR="00E778E5" w:rsidRPr="00D922CE" w:rsidRDefault="00E778E5"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číslo a názov Zmluvy,</w:t>
      </w:r>
    </w:p>
    <w:p w:rsidR="00E778E5" w:rsidRPr="006D2AC7" w:rsidRDefault="00E778E5" w:rsidP="00D17A36">
      <w:pPr>
        <w:pStyle w:val="Zarkazkladnhotextu2"/>
        <w:numPr>
          <w:ilvl w:val="0"/>
          <w:numId w:val="11"/>
        </w:numPr>
        <w:spacing w:after="0" w:line="240" w:lineRule="auto"/>
        <w:jc w:val="both"/>
        <w:rPr>
          <w:rFonts w:ascii="Times New Roman" w:hAnsi="Times New Roman" w:cs="Times New Roman"/>
          <w:bCs/>
          <w:sz w:val="24"/>
          <w:szCs w:val="24"/>
        </w:rPr>
      </w:pPr>
      <w:r w:rsidRPr="00D922CE">
        <w:rPr>
          <w:rFonts w:ascii="Times New Roman" w:hAnsi="Times New Roman" w:cs="Times New Roman"/>
          <w:bCs/>
          <w:sz w:val="24"/>
          <w:szCs w:val="24"/>
        </w:rPr>
        <w:t xml:space="preserve">názov Projektu </w:t>
      </w:r>
      <w:r w:rsidRPr="00D922CE">
        <w:rPr>
          <w:rFonts w:ascii="Times New Roman" w:hAnsi="Times New Roman" w:cs="Times New Roman"/>
          <w:sz w:val="24"/>
          <w:szCs w:val="24"/>
        </w:rPr>
        <w:t>Rekonštrukcia a modernizácia Nemocnice s poliklinikou Brezno</w:t>
      </w:r>
      <w:r>
        <w:rPr>
          <w:rFonts w:ascii="Times New Roman" w:hAnsi="Times New Roman" w:cs="Times New Roman"/>
          <w:sz w:val="24"/>
          <w:szCs w:val="24"/>
        </w:rPr>
        <w:t>,</w:t>
      </w:r>
    </w:p>
    <w:p w:rsidR="00E778E5" w:rsidRDefault="00E778E5" w:rsidP="00D17A36">
      <w:pPr>
        <w:pStyle w:val="Odsekzoznamu"/>
        <w:numPr>
          <w:ilvl w:val="0"/>
          <w:numId w:val="11"/>
        </w:numPr>
        <w:rPr>
          <w:rFonts w:ascii="Times New Roman" w:hAnsi="Times New Roman" w:cs="Times New Roman"/>
          <w:bCs/>
          <w:sz w:val="24"/>
          <w:szCs w:val="24"/>
        </w:rPr>
      </w:pPr>
      <w:r w:rsidRPr="006D2AC7">
        <w:rPr>
          <w:rFonts w:ascii="Times New Roman" w:hAnsi="Times New Roman" w:cs="Times New Roman"/>
          <w:bCs/>
          <w:sz w:val="24"/>
          <w:szCs w:val="24"/>
        </w:rPr>
        <w:t>kód projektu v ITMS2014+: 302021M099.</w:t>
      </w:r>
    </w:p>
    <w:p w:rsidR="00E778E5" w:rsidRPr="006D2AC7" w:rsidRDefault="00E778E5" w:rsidP="00E778E5">
      <w:pPr>
        <w:pStyle w:val="Odsekzoznamu"/>
        <w:ind w:left="786"/>
        <w:rPr>
          <w:rFonts w:ascii="Times New Roman" w:hAnsi="Times New Roman" w:cs="Times New Roman"/>
          <w:bCs/>
          <w:sz w:val="24"/>
          <w:szCs w:val="24"/>
        </w:rPr>
      </w:pPr>
    </w:p>
    <w:p w:rsidR="00E778E5" w:rsidRPr="00D922CE"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D922CE">
        <w:rPr>
          <w:rFonts w:ascii="Times New Roman" w:hAnsi="Times New Roman" w:cs="Times New Roman"/>
          <w:sz w:val="24"/>
          <w:szCs w:val="24"/>
        </w:rPr>
        <w:t xml:space="preserve">Na účely fakturácie sa za deň dodania Predmetu kúpy Kupujúcemu považuje deň podpísania Protokolu o dodaní obidvomi Zmluvnými stranami v zmysle bodu 3.6 článku III. tejto Zmluvy. </w:t>
      </w:r>
    </w:p>
    <w:p w:rsidR="00E778E5" w:rsidRPr="00D922CE" w:rsidRDefault="00E778E5" w:rsidP="00E778E5">
      <w:pPr>
        <w:overflowPunct w:val="0"/>
        <w:autoSpaceDE w:val="0"/>
        <w:autoSpaceDN w:val="0"/>
        <w:adjustRightInd w:val="0"/>
        <w:spacing w:after="0"/>
        <w:jc w:val="center"/>
        <w:rPr>
          <w:rFonts w:ascii="Times New Roman" w:hAnsi="Times New Roman" w:cs="Times New Roman"/>
          <w:b/>
          <w:sz w:val="24"/>
          <w:szCs w:val="24"/>
        </w:rPr>
      </w:pPr>
    </w:p>
    <w:p w:rsidR="00E778E5" w:rsidRPr="00D922CE" w:rsidRDefault="00E778E5" w:rsidP="00E778E5">
      <w:pPr>
        <w:spacing w:after="0"/>
        <w:ind w:left="360"/>
        <w:jc w:val="center"/>
        <w:rPr>
          <w:rFonts w:ascii="Times New Roman" w:hAnsi="Times New Roman" w:cs="Times New Roman"/>
          <w:b/>
          <w:sz w:val="24"/>
          <w:szCs w:val="24"/>
        </w:rPr>
      </w:pPr>
      <w:r w:rsidRPr="00D922CE">
        <w:rPr>
          <w:rFonts w:ascii="Times New Roman" w:hAnsi="Times New Roman" w:cs="Times New Roman"/>
          <w:b/>
          <w:sz w:val="24"/>
          <w:szCs w:val="24"/>
        </w:rPr>
        <w:t>Čl. III</w:t>
      </w:r>
    </w:p>
    <w:p w:rsidR="00E778E5" w:rsidRPr="006D2AC7" w:rsidRDefault="00E778E5" w:rsidP="00E778E5">
      <w:pPr>
        <w:spacing w:after="0"/>
        <w:ind w:left="360"/>
        <w:jc w:val="center"/>
        <w:rPr>
          <w:rFonts w:ascii="Times New Roman" w:hAnsi="Times New Roman" w:cs="Times New Roman"/>
          <w:b/>
          <w:sz w:val="24"/>
          <w:szCs w:val="24"/>
        </w:rPr>
      </w:pPr>
      <w:r w:rsidRPr="006D2AC7">
        <w:rPr>
          <w:rFonts w:ascii="Times New Roman" w:hAnsi="Times New Roman" w:cs="Times New Roman"/>
          <w:b/>
          <w:sz w:val="24"/>
          <w:szCs w:val="24"/>
        </w:rPr>
        <w:t>Miesto a lehota dodania Predmetu kúpy a</w:t>
      </w:r>
    </w:p>
    <w:p w:rsidR="00E778E5" w:rsidRDefault="00E778E5" w:rsidP="00E778E5">
      <w:pPr>
        <w:spacing w:after="0"/>
        <w:ind w:left="360"/>
        <w:jc w:val="center"/>
        <w:rPr>
          <w:rFonts w:ascii="Times New Roman" w:hAnsi="Times New Roman" w:cs="Times New Roman"/>
          <w:b/>
          <w:sz w:val="24"/>
          <w:szCs w:val="24"/>
        </w:rPr>
      </w:pPr>
      <w:r>
        <w:rPr>
          <w:rFonts w:ascii="Times New Roman" w:hAnsi="Times New Roman" w:cs="Times New Roman"/>
          <w:b/>
          <w:sz w:val="24"/>
          <w:szCs w:val="24"/>
        </w:rPr>
        <w:t>preberanie Predmetu kúpy</w:t>
      </w:r>
    </w:p>
    <w:p w:rsidR="00E778E5" w:rsidRPr="006D2AC7" w:rsidRDefault="00E778E5" w:rsidP="00E778E5">
      <w:pPr>
        <w:spacing w:after="0"/>
        <w:ind w:left="360"/>
        <w:jc w:val="center"/>
        <w:rPr>
          <w:rFonts w:ascii="Times New Roman" w:hAnsi="Times New Roman" w:cs="Times New Roman"/>
          <w:b/>
          <w:sz w:val="24"/>
          <w:szCs w:val="24"/>
        </w:rPr>
      </w:pPr>
    </w:p>
    <w:p w:rsidR="008938D8" w:rsidRPr="008938D8" w:rsidRDefault="008938D8" w:rsidP="008938D8">
      <w:pPr>
        <w:pStyle w:val="Odsekzoznamu"/>
        <w:numPr>
          <w:ilvl w:val="0"/>
          <w:numId w:val="19"/>
        </w:numPr>
        <w:overflowPunct w:val="0"/>
        <w:autoSpaceDE w:val="0"/>
        <w:autoSpaceDN w:val="0"/>
        <w:adjustRightInd w:val="0"/>
        <w:spacing w:after="0" w:line="240" w:lineRule="auto"/>
        <w:jc w:val="both"/>
        <w:rPr>
          <w:rFonts w:ascii="Times New Roman" w:hAnsi="Times New Roman" w:cs="Times New Roman"/>
          <w:vanish/>
          <w:sz w:val="24"/>
          <w:szCs w:val="24"/>
        </w:rPr>
      </w:pPr>
    </w:p>
    <w:p w:rsidR="008938D8"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D922CE">
        <w:rPr>
          <w:rFonts w:ascii="Times New Roman" w:hAnsi="Times New Roman" w:cs="Times New Roman"/>
          <w:sz w:val="24"/>
          <w:szCs w:val="24"/>
        </w:rPr>
        <w:t xml:space="preserve">Zmluvné strany sa dohodli, že miestom dodania Predmetu kúpy je adresa sídla Kupujúceho: </w:t>
      </w:r>
      <w:r w:rsidRPr="008938D8">
        <w:rPr>
          <w:rFonts w:ascii="Times New Roman" w:hAnsi="Times New Roman" w:cs="Times New Roman"/>
          <w:sz w:val="24"/>
          <w:szCs w:val="24"/>
        </w:rPr>
        <w:t xml:space="preserve">Nemocnica s poliklinikou Brezno </w:t>
      </w:r>
      <w:proofErr w:type="spellStart"/>
      <w:r w:rsidRPr="008938D8">
        <w:rPr>
          <w:rFonts w:ascii="Times New Roman" w:hAnsi="Times New Roman" w:cs="Times New Roman"/>
          <w:sz w:val="24"/>
          <w:szCs w:val="24"/>
        </w:rPr>
        <w:t>n.o</w:t>
      </w:r>
      <w:proofErr w:type="spellEnd"/>
      <w:r w:rsidRPr="008938D8">
        <w:rPr>
          <w:rFonts w:ascii="Times New Roman" w:hAnsi="Times New Roman" w:cs="Times New Roman"/>
          <w:sz w:val="24"/>
          <w:szCs w:val="24"/>
        </w:rPr>
        <w:t xml:space="preserve">., </w:t>
      </w:r>
      <w:proofErr w:type="spellStart"/>
      <w:r w:rsidRPr="008938D8">
        <w:rPr>
          <w:rFonts w:ascii="Times New Roman" w:hAnsi="Times New Roman" w:cs="Times New Roman"/>
          <w:sz w:val="24"/>
          <w:szCs w:val="24"/>
        </w:rPr>
        <w:t>Banisko</w:t>
      </w:r>
      <w:proofErr w:type="spellEnd"/>
      <w:r w:rsidRPr="008938D8">
        <w:rPr>
          <w:rFonts w:ascii="Times New Roman" w:hAnsi="Times New Roman" w:cs="Times New Roman"/>
          <w:sz w:val="24"/>
          <w:szCs w:val="24"/>
        </w:rPr>
        <w:t xml:space="preserve"> 273/1, 977 01 Brezno</w:t>
      </w:r>
      <w:r w:rsidR="008938D8">
        <w:rPr>
          <w:rFonts w:ascii="Times New Roman" w:hAnsi="Times New Roman" w:cs="Times New Roman"/>
          <w:sz w:val="24"/>
          <w:szCs w:val="24"/>
        </w:rPr>
        <w:t>.</w:t>
      </w:r>
    </w:p>
    <w:p w:rsidR="008938D8" w:rsidRDefault="008938D8" w:rsidP="008938D8">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E778E5" w:rsidRPr="008938D8"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8938D8">
        <w:rPr>
          <w:rFonts w:ascii="Times New Roman" w:hAnsi="Times New Roman" w:cs="Times New Roman"/>
          <w:sz w:val="24"/>
          <w:szCs w:val="24"/>
        </w:rPr>
        <w:t xml:space="preserve">Zmluvné strany sa dohodli, že Predmet kúpy podľa tejto Zmluvy bude dodaný do </w:t>
      </w:r>
      <w:r w:rsidR="00F746B3" w:rsidRPr="008938D8">
        <w:rPr>
          <w:rFonts w:ascii="Times New Roman" w:hAnsi="Times New Roman" w:cs="Times New Roman"/>
          <w:sz w:val="24"/>
          <w:szCs w:val="24"/>
        </w:rPr>
        <w:t>šiestich (6</w:t>
      </w:r>
      <w:r w:rsidRPr="008938D8">
        <w:rPr>
          <w:rFonts w:ascii="Times New Roman" w:hAnsi="Times New Roman" w:cs="Times New Roman"/>
          <w:sz w:val="24"/>
          <w:szCs w:val="24"/>
        </w:rPr>
        <w:t>) týždňov odo dňa účinnosti tejto Zmluvy.</w:t>
      </w:r>
    </w:p>
    <w:p w:rsidR="00B43EFB" w:rsidRPr="00B43EFB" w:rsidRDefault="00B43EFB" w:rsidP="00B43EFB">
      <w:pPr>
        <w:pStyle w:val="Odsekzoznamu"/>
        <w:spacing w:after="120" w:line="240" w:lineRule="auto"/>
        <w:ind w:left="567"/>
        <w:jc w:val="both"/>
        <w:rPr>
          <w:rFonts w:ascii="Times New Roman" w:hAnsi="Times New Roman" w:cs="Times New Roman"/>
          <w:sz w:val="24"/>
          <w:szCs w:val="24"/>
        </w:rPr>
      </w:pPr>
      <w:r w:rsidRPr="00B43EFB">
        <w:rPr>
          <w:rFonts w:ascii="Times New Roman" w:hAnsi="Times New Roman" w:cs="Times New Roman"/>
          <w:sz w:val="24"/>
          <w:szCs w:val="24"/>
        </w:rPr>
        <w:t xml:space="preserve">Termín dodania predmetu kúpy sa predĺži v prípade, že Predávajúci nemôže predmet kúpy odovzdať riadne a včas v dôsledku okolností vylučujúcich zodpovednosť, za ktoré sa pre účely tejto Zmluvy považujú: </w:t>
      </w:r>
    </w:p>
    <w:p w:rsidR="00B43EFB" w:rsidRPr="00B43EFB" w:rsidRDefault="00B43EFB" w:rsidP="00B43EFB">
      <w:pPr>
        <w:pStyle w:val="Odsekzoznamu"/>
        <w:spacing w:after="120" w:line="240" w:lineRule="auto"/>
        <w:ind w:left="567"/>
        <w:jc w:val="both"/>
        <w:rPr>
          <w:rFonts w:ascii="Times New Roman" w:hAnsi="Times New Roman" w:cs="Times New Roman"/>
          <w:sz w:val="24"/>
          <w:szCs w:val="24"/>
        </w:rPr>
      </w:pPr>
      <w:r w:rsidRPr="00B43EFB">
        <w:rPr>
          <w:rFonts w:ascii="Times New Roman" w:hAnsi="Times New Roman" w:cs="Times New Roman"/>
          <w:sz w:val="24"/>
          <w:szCs w:val="24"/>
        </w:rPr>
        <w:t>- vyššia moc, teda v dôsledku udalostí, nezávislých na vôli zmluvných strán;</w:t>
      </w:r>
    </w:p>
    <w:p w:rsidR="00B43EFB" w:rsidRPr="00B43EFB" w:rsidRDefault="00B43EFB" w:rsidP="00B43EFB">
      <w:pPr>
        <w:pStyle w:val="Odsekzoznamu"/>
        <w:spacing w:after="120" w:line="240" w:lineRule="auto"/>
        <w:ind w:left="567"/>
        <w:jc w:val="both"/>
        <w:rPr>
          <w:rFonts w:ascii="Times New Roman" w:hAnsi="Times New Roman" w:cs="Times New Roman"/>
          <w:sz w:val="24"/>
          <w:szCs w:val="24"/>
        </w:rPr>
      </w:pPr>
      <w:r w:rsidRPr="00B43EFB">
        <w:rPr>
          <w:rFonts w:ascii="Times New Roman" w:hAnsi="Times New Roman" w:cs="Times New Roman"/>
          <w:sz w:val="24"/>
          <w:szCs w:val="24"/>
        </w:rPr>
        <w:t>- príkazy, zákazy či obmedzenia štátnych orgánov alebo orgánov miestnej správy, ak tieto neboli vyvolané konaním alebo opomenutím Predávajúceho.</w:t>
      </w:r>
    </w:p>
    <w:p w:rsidR="00E778E5" w:rsidRDefault="00B43EFB" w:rsidP="00B43EFB">
      <w:pPr>
        <w:pStyle w:val="Odsekzoznamu"/>
        <w:spacing w:after="120" w:line="240" w:lineRule="auto"/>
        <w:ind w:left="567"/>
        <w:jc w:val="both"/>
        <w:rPr>
          <w:rFonts w:ascii="Times New Roman" w:hAnsi="Times New Roman" w:cs="Times New Roman"/>
          <w:sz w:val="24"/>
          <w:szCs w:val="24"/>
        </w:rPr>
      </w:pPr>
      <w:r w:rsidRPr="00B43EFB">
        <w:rPr>
          <w:rFonts w:ascii="Times New Roman" w:hAnsi="Times New Roman" w:cs="Times New Roman"/>
          <w:sz w:val="24"/>
          <w:szCs w:val="24"/>
        </w:rPr>
        <w:t>O vzniku ako aj o zániku okolností vylučujúcich zodpovednosť je Predávajúci povinný bezodkladne písomne informovať Kupujúceho, inak k predĺženiu lehoty na odovzdania predmetu kúpy nedôjde.</w:t>
      </w:r>
    </w:p>
    <w:p w:rsidR="00B43EFB" w:rsidRPr="00D922CE" w:rsidRDefault="00B43EFB" w:rsidP="00B43EFB">
      <w:pPr>
        <w:pStyle w:val="Odsekzoznamu"/>
        <w:spacing w:after="120" w:line="240" w:lineRule="auto"/>
        <w:ind w:left="567"/>
        <w:jc w:val="both"/>
        <w:rPr>
          <w:rFonts w:ascii="Times New Roman" w:hAnsi="Times New Roman" w:cs="Times New Roman"/>
          <w:sz w:val="24"/>
          <w:szCs w:val="24"/>
        </w:rPr>
      </w:pPr>
    </w:p>
    <w:p w:rsidR="008938D8"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8938D8">
        <w:rPr>
          <w:rFonts w:ascii="Times New Roman" w:hAnsi="Times New Roman" w:cs="Times New Roman"/>
          <w:sz w:val="24"/>
          <w:szCs w:val="24"/>
        </w:rPr>
        <w:t>Povinnosť Predávajúceho dodať Kupujúcemu Predmet kúpy je splnená tým, že dodá Predmet kúpy na miesto dodania v dohodnutom množstve a kvalite a Kupujúcemu umožní s Predmetom kúpy nakladať (t. j. Predmet kúpy prevziať) v dohodnutom mieste dodania. Kupujúci sa zaväzuje prevziať Predmet kúpy v dohodnutom mieste dodania.</w:t>
      </w:r>
    </w:p>
    <w:p w:rsidR="008938D8" w:rsidRDefault="008938D8" w:rsidP="008938D8">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8938D8" w:rsidRPr="008938D8"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8938D8">
        <w:rPr>
          <w:rFonts w:ascii="Times New Roman" w:hAnsi="Times New Roman" w:cs="Times New Roman"/>
          <w:sz w:val="24"/>
          <w:szCs w:val="24"/>
        </w:rPr>
        <w:lastRenderedPageBreak/>
        <w:t>O riadnom dodaní Predmetu kúpy Predávajúci a Kupujúci spíšu protokol o dodaní a prevzatí tovaru (ďalej len „</w:t>
      </w:r>
      <w:r w:rsidRPr="008938D8">
        <w:rPr>
          <w:rFonts w:ascii="Times New Roman" w:hAnsi="Times New Roman" w:cs="Times New Roman"/>
          <w:b/>
          <w:sz w:val="24"/>
          <w:szCs w:val="24"/>
        </w:rPr>
        <w:t>Preberací protokol</w:t>
      </w:r>
      <w:r w:rsidRPr="008938D8">
        <w:rPr>
          <w:rFonts w:ascii="Times New Roman" w:hAnsi="Times New Roman" w:cs="Times New Roman"/>
          <w:sz w:val="24"/>
          <w:szCs w:val="24"/>
        </w:rPr>
        <w:t xml:space="preserve">“). </w:t>
      </w:r>
      <w:r w:rsidRPr="008938D8">
        <w:rPr>
          <w:rFonts w:ascii="Times New Roman" w:hAnsi="Times New Roman" w:cs="Times New Roman"/>
          <w:bCs/>
          <w:sz w:val="24"/>
          <w:szCs w:val="24"/>
        </w:rPr>
        <w:t xml:space="preserve">Preberací protokol musí obsahovať minimálne nasledovné náležitosti: identifikačné údaje Predávajúceho a Kupujúceho, množstvo dodaného tovaru, sumu predmetného plnenia, potvrdenie o realizácii </w:t>
      </w:r>
      <w:r w:rsidRPr="008938D8">
        <w:rPr>
          <w:rFonts w:ascii="Times New Roman" w:hAnsi="Times New Roman" w:cs="Times New Roman"/>
          <w:sz w:val="24"/>
          <w:szCs w:val="24"/>
        </w:rPr>
        <w:t>vyloženia tovaru v mieste dodania, jeho vybalenia a likvidácii obalov, montáži a inštalácii, uvedenia do prevádzky, preukázania funkčnosti a zaškolenia zamestnancov Kupujúceho týkajúce sa obsluhy dodaného tovaru</w:t>
      </w:r>
      <w:r w:rsidRPr="008938D8">
        <w:rPr>
          <w:rFonts w:ascii="Times New Roman" w:hAnsi="Times New Roman" w:cs="Times New Roman"/>
          <w:bCs/>
          <w:sz w:val="24"/>
          <w:szCs w:val="24"/>
        </w:rPr>
        <w:t>, miesto dodania Predmetu kúpy, dátum vyhotovenia Preberacieho protokolu, podpisy oprávnených osôb za Predávajúceho a Kupujúceho.</w:t>
      </w:r>
    </w:p>
    <w:p w:rsidR="008938D8" w:rsidRPr="008938D8" w:rsidRDefault="008938D8" w:rsidP="008938D8">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E778E5" w:rsidRPr="008938D8"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8938D8">
        <w:rPr>
          <w:rFonts w:ascii="Times New Roman" w:hAnsi="Times New Roman" w:cs="Times New Roman"/>
          <w:bCs/>
          <w:sz w:val="24"/>
          <w:szCs w:val="24"/>
        </w:rPr>
        <w:t xml:space="preserve">Kupujúci je oprávnený odmietnuť prevzatie Predmetu kúpy v prípade, ak nie je dodaný v súlade s podmienkami dohodnutými v tejto Zmluve. </w:t>
      </w:r>
    </w:p>
    <w:p w:rsidR="00E778E5" w:rsidRPr="00D922CE" w:rsidRDefault="00E778E5" w:rsidP="00E778E5">
      <w:pPr>
        <w:overflowPunct w:val="0"/>
        <w:autoSpaceDE w:val="0"/>
        <w:autoSpaceDN w:val="0"/>
        <w:adjustRightInd w:val="0"/>
        <w:spacing w:after="0" w:line="240" w:lineRule="auto"/>
        <w:jc w:val="both"/>
        <w:rPr>
          <w:rFonts w:ascii="Times New Roman" w:hAnsi="Times New Roman" w:cs="Times New Roman"/>
          <w:sz w:val="24"/>
          <w:szCs w:val="24"/>
        </w:rPr>
      </w:pPr>
    </w:p>
    <w:p w:rsidR="00E778E5" w:rsidRPr="00D922CE" w:rsidRDefault="00E778E5" w:rsidP="00E778E5">
      <w:pPr>
        <w:overflowPunct w:val="0"/>
        <w:autoSpaceDE w:val="0"/>
        <w:autoSpaceDN w:val="0"/>
        <w:adjustRightInd w:val="0"/>
        <w:spacing w:after="0"/>
        <w:jc w:val="center"/>
        <w:rPr>
          <w:rFonts w:ascii="Times New Roman" w:hAnsi="Times New Roman" w:cs="Times New Roman"/>
          <w:b/>
          <w:sz w:val="24"/>
          <w:szCs w:val="24"/>
        </w:rPr>
      </w:pPr>
      <w:r w:rsidRPr="00D922CE">
        <w:rPr>
          <w:rFonts w:ascii="Times New Roman" w:hAnsi="Times New Roman" w:cs="Times New Roman"/>
          <w:b/>
          <w:sz w:val="24"/>
          <w:szCs w:val="24"/>
        </w:rPr>
        <w:t>Čl. IV</w:t>
      </w:r>
    </w:p>
    <w:p w:rsidR="00E778E5" w:rsidRPr="00D922CE" w:rsidRDefault="00E778E5" w:rsidP="00E778E5">
      <w:pPr>
        <w:overflowPunct w:val="0"/>
        <w:autoSpaceDE w:val="0"/>
        <w:autoSpaceDN w:val="0"/>
        <w:adjustRightInd w:val="0"/>
        <w:spacing w:after="0"/>
        <w:jc w:val="center"/>
        <w:rPr>
          <w:rFonts w:ascii="Times New Roman" w:hAnsi="Times New Roman" w:cs="Times New Roman"/>
          <w:b/>
          <w:sz w:val="24"/>
          <w:szCs w:val="24"/>
        </w:rPr>
      </w:pPr>
      <w:r w:rsidRPr="00D922CE">
        <w:rPr>
          <w:rFonts w:ascii="Times New Roman" w:hAnsi="Times New Roman" w:cs="Times New Roman"/>
          <w:b/>
          <w:sz w:val="24"/>
          <w:szCs w:val="24"/>
        </w:rPr>
        <w:t xml:space="preserve">Záruka a zodpovednosť za </w:t>
      </w:r>
      <w:proofErr w:type="spellStart"/>
      <w:r w:rsidRPr="00D922CE">
        <w:rPr>
          <w:rFonts w:ascii="Times New Roman" w:hAnsi="Times New Roman" w:cs="Times New Roman"/>
          <w:b/>
          <w:sz w:val="24"/>
          <w:szCs w:val="24"/>
        </w:rPr>
        <w:t>vady</w:t>
      </w:r>
      <w:proofErr w:type="spellEnd"/>
      <w:r w:rsidRPr="00D922CE">
        <w:rPr>
          <w:rFonts w:ascii="Times New Roman" w:hAnsi="Times New Roman" w:cs="Times New Roman"/>
          <w:b/>
          <w:sz w:val="24"/>
          <w:szCs w:val="24"/>
        </w:rPr>
        <w:t xml:space="preserve"> </w:t>
      </w:r>
    </w:p>
    <w:p w:rsidR="00E778E5" w:rsidRPr="00D922CE" w:rsidRDefault="00E778E5" w:rsidP="00E778E5">
      <w:pPr>
        <w:pStyle w:val="Odsekzoznamu"/>
        <w:spacing w:after="0" w:line="240" w:lineRule="auto"/>
        <w:ind w:left="567"/>
        <w:jc w:val="both"/>
        <w:rPr>
          <w:rFonts w:ascii="Times New Roman" w:hAnsi="Times New Roman" w:cs="Times New Roman"/>
          <w:sz w:val="24"/>
          <w:szCs w:val="24"/>
        </w:rPr>
      </w:pPr>
    </w:p>
    <w:p w:rsidR="008938D8" w:rsidRPr="008938D8" w:rsidRDefault="008938D8" w:rsidP="008938D8">
      <w:pPr>
        <w:pStyle w:val="Odsekzoznamu"/>
        <w:numPr>
          <w:ilvl w:val="0"/>
          <w:numId w:val="19"/>
        </w:numPr>
        <w:overflowPunct w:val="0"/>
        <w:autoSpaceDE w:val="0"/>
        <w:autoSpaceDN w:val="0"/>
        <w:adjustRightInd w:val="0"/>
        <w:spacing w:after="0" w:line="240" w:lineRule="auto"/>
        <w:jc w:val="both"/>
        <w:rPr>
          <w:rFonts w:ascii="Times New Roman" w:hAnsi="Times New Roman" w:cs="Times New Roman"/>
          <w:vanish/>
          <w:sz w:val="24"/>
          <w:szCs w:val="24"/>
        </w:rPr>
      </w:pPr>
    </w:p>
    <w:p w:rsidR="008938D8"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8938D8">
        <w:rPr>
          <w:rFonts w:ascii="Times New Roman" w:hAnsi="Times New Roman" w:cs="Times New Roman"/>
          <w:sz w:val="24"/>
          <w:szCs w:val="24"/>
        </w:rPr>
        <w:t xml:space="preserve">Predávajúci sa zaväzuje, že Predmet kúpy bude spĺňať dohodnutý účel a vlastnosti vyplývajúce z Prílohy č. 1 – Špecifikácia predmetu kúpy a zároveň bude spĺňať technické požiadavky uvedené v súťažných podkladoch k Verejnej súťaži a následne uvedené v ponuke Predávajúceho. </w:t>
      </w:r>
    </w:p>
    <w:p w:rsidR="008938D8" w:rsidRDefault="008938D8" w:rsidP="008938D8">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8938D8"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8938D8">
        <w:rPr>
          <w:rFonts w:ascii="Times New Roman" w:hAnsi="Times New Roman" w:cs="Times New Roman"/>
          <w:sz w:val="24"/>
          <w:szCs w:val="24"/>
        </w:rPr>
        <w:t xml:space="preserve">Záručná doba na Predmet kúpy je (24) dvadsaťštyri mesiacov odo dňa jeho prevzatia zo strany Kupujúceho. </w:t>
      </w:r>
    </w:p>
    <w:p w:rsidR="008938D8" w:rsidRDefault="008938D8" w:rsidP="008938D8">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8938D8" w:rsidRPr="008938D8" w:rsidRDefault="008938D8"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Pr>
          <w:rFonts w:ascii="Times New Roman" w:hAnsi="Times New Roman" w:cs="Times New Roman"/>
          <w:bCs/>
          <w:sz w:val="24"/>
          <w:szCs w:val="24"/>
        </w:rPr>
        <w:t>Dá</w:t>
      </w:r>
      <w:r w:rsidR="00E778E5" w:rsidRPr="008938D8">
        <w:rPr>
          <w:rFonts w:ascii="Times New Roman" w:hAnsi="Times New Roman" w:cs="Times New Roman"/>
          <w:bCs/>
          <w:sz w:val="24"/>
          <w:szCs w:val="24"/>
        </w:rPr>
        <w:t>tum prevzatia Predmetu kúpy bude uvedený na Preberacom protokole podľa bodu 3.4 článku III. tejto Zmluvy.</w:t>
      </w:r>
    </w:p>
    <w:p w:rsidR="008938D8" w:rsidRPr="008938D8" w:rsidRDefault="008938D8" w:rsidP="008938D8">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E778E5" w:rsidRPr="008938D8" w:rsidRDefault="00E778E5" w:rsidP="008938D8">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8938D8">
        <w:rPr>
          <w:rFonts w:ascii="Times New Roman" w:hAnsi="Times New Roman" w:cs="Times New Roman"/>
          <w:bCs/>
          <w:sz w:val="24"/>
          <w:szCs w:val="24"/>
        </w:rPr>
        <w:t xml:space="preserve">Práva zo zodpovednosti za </w:t>
      </w:r>
      <w:proofErr w:type="spellStart"/>
      <w:r w:rsidRPr="008938D8">
        <w:rPr>
          <w:rFonts w:ascii="Times New Roman" w:hAnsi="Times New Roman" w:cs="Times New Roman"/>
          <w:bCs/>
          <w:sz w:val="24"/>
          <w:szCs w:val="24"/>
        </w:rPr>
        <w:t>vady</w:t>
      </w:r>
      <w:proofErr w:type="spellEnd"/>
      <w:r w:rsidRPr="008938D8">
        <w:rPr>
          <w:rFonts w:ascii="Times New Roman" w:hAnsi="Times New Roman" w:cs="Times New Roman"/>
          <w:bCs/>
          <w:sz w:val="24"/>
          <w:szCs w:val="24"/>
        </w:rPr>
        <w:t>, ktoré sa vyskytnú v záručnej dobe, musí K</w:t>
      </w:r>
      <w:r w:rsidR="00B43EFB" w:rsidRPr="008938D8">
        <w:rPr>
          <w:rFonts w:ascii="Times New Roman" w:hAnsi="Times New Roman" w:cs="Times New Roman"/>
          <w:bCs/>
          <w:sz w:val="24"/>
          <w:szCs w:val="24"/>
        </w:rPr>
        <w:t>upujúci uplatniť bezodkladne po ich zistení</w:t>
      </w:r>
      <w:r w:rsidRPr="008938D8">
        <w:rPr>
          <w:rFonts w:ascii="Times New Roman" w:hAnsi="Times New Roman" w:cs="Times New Roman"/>
          <w:bCs/>
          <w:sz w:val="24"/>
          <w:szCs w:val="24"/>
        </w:rPr>
        <w:t xml:space="preserve">, inak zaniknú. </w:t>
      </w:r>
      <w:r w:rsidRPr="008938D8">
        <w:rPr>
          <w:rFonts w:ascii="Times New Roman" w:hAnsi="Times New Roman" w:cs="Times New Roman"/>
          <w:bCs/>
          <w:color w:val="000000" w:themeColor="text1"/>
          <w:sz w:val="24"/>
          <w:szCs w:val="24"/>
        </w:rPr>
        <w:t xml:space="preserve">Kupujúci je povinný </w:t>
      </w:r>
      <w:proofErr w:type="spellStart"/>
      <w:r w:rsidRPr="008938D8">
        <w:rPr>
          <w:rFonts w:ascii="Times New Roman" w:hAnsi="Times New Roman" w:cs="Times New Roman"/>
          <w:bCs/>
          <w:color w:val="000000" w:themeColor="text1"/>
          <w:sz w:val="24"/>
          <w:szCs w:val="24"/>
        </w:rPr>
        <w:t>vady</w:t>
      </w:r>
      <w:proofErr w:type="spellEnd"/>
      <w:r w:rsidRPr="008938D8">
        <w:rPr>
          <w:rFonts w:ascii="Times New Roman" w:hAnsi="Times New Roman" w:cs="Times New Roman"/>
          <w:bCs/>
          <w:color w:val="000000" w:themeColor="text1"/>
          <w:sz w:val="24"/>
          <w:szCs w:val="24"/>
        </w:rPr>
        <w:t xml:space="preserve"> tovaru písomne oznámiť kontaktnej osobe Predávajúceho uvedenej v bode 9.3.1 tejto Zmluvy (ďalej len „</w:t>
      </w:r>
      <w:r w:rsidRPr="008938D8">
        <w:rPr>
          <w:rFonts w:ascii="Times New Roman" w:hAnsi="Times New Roman" w:cs="Times New Roman"/>
          <w:b/>
          <w:bCs/>
          <w:color w:val="000000" w:themeColor="text1"/>
          <w:sz w:val="24"/>
          <w:szCs w:val="24"/>
        </w:rPr>
        <w:t>uplatnenie záruky</w:t>
      </w:r>
      <w:r w:rsidRPr="008938D8">
        <w:rPr>
          <w:rFonts w:ascii="Times New Roman" w:hAnsi="Times New Roman" w:cs="Times New Roman"/>
          <w:bCs/>
          <w:color w:val="000000" w:themeColor="text1"/>
          <w:sz w:val="24"/>
          <w:szCs w:val="24"/>
        </w:rPr>
        <w:t>“). Oznámenie o </w:t>
      </w:r>
      <w:proofErr w:type="spellStart"/>
      <w:r w:rsidRPr="008938D8">
        <w:rPr>
          <w:rFonts w:ascii="Times New Roman" w:hAnsi="Times New Roman" w:cs="Times New Roman"/>
          <w:bCs/>
          <w:color w:val="000000" w:themeColor="text1"/>
          <w:sz w:val="24"/>
          <w:szCs w:val="24"/>
        </w:rPr>
        <w:t>vadách</w:t>
      </w:r>
      <w:proofErr w:type="spellEnd"/>
      <w:r w:rsidRPr="008938D8">
        <w:rPr>
          <w:rFonts w:ascii="Times New Roman" w:hAnsi="Times New Roman" w:cs="Times New Roman"/>
          <w:bCs/>
          <w:color w:val="000000" w:themeColor="text1"/>
          <w:sz w:val="24"/>
          <w:szCs w:val="24"/>
        </w:rPr>
        <w:t xml:space="preserve"> tovaru musí obsahovať:</w:t>
      </w:r>
    </w:p>
    <w:p w:rsidR="00E778E5" w:rsidRPr="003E1A3E" w:rsidRDefault="00E778E5" w:rsidP="003E1A3E">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3E1A3E">
        <w:rPr>
          <w:rFonts w:ascii="Times New Roman" w:hAnsi="Times New Roman" w:cs="Times New Roman"/>
          <w:sz w:val="24"/>
          <w:szCs w:val="24"/>
        </w:rPr>
        <w:t xml:space="preserve">identifikáciu Zmluvy, </w:t>
      </w:r>
    </w:p>
    <w:p w:rsidR="00E778E5" w:rsidRPr="003E1A3E" w:rsidRDefault="00E778E5" w:rsidP="003E1A3E">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3E1A3E">
        <w:rPr>
          <w:rFonts w:ascii="Times New Roman" w:hAnsi="Times New Roman" w:cs="Times New Roman"/>
          <w:sz w:val="24"/>
          <w:szCs w:val="24"/>
        </w:rPr>
        <w:t>presnú identifikáciu Predmetu kúpy podľa Zmluvy, resp. Prílohy č. 1 – Špecifikácia Predmetu kúpy,</w:t>
      </w:r>
    </w:p>
    <w:p w:rsidR="00E778E5" w:rsidRPr="003E1A3E" w:rsidRDefault="00E778E5" w:rsidP="003E1A3E">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3E1A3E">
        <w:rPr>
          <w:rFonts w:ascii="Times New Roman" w:hAnsi="Times New Roman" w:cs="Times New Roman"/>
          <w:sz w:val="24"/>
          <w:szCs w:val="24"/>
        </w:rPr>
        <w:t xml:space="preserve">popis </w:t>
      </w:r>
      <w:proofErr w:type="spellStart"/>
      <w:r w:rsidRPr="003E1A3E">
        <w:rPr>
          <w:rFonts w:ascii="Times New Roman" w:hAnsi="Times New Roman" w:cs="Times New Roman"/>
          <w:sz w:val="24"/>
          <w:szCs w:val="24"/>
        </w:rPr>
        <w:t>vady</w:t>
      </w:r>
      <w:proofErr w:type="spellEnd"/>
      <w:r w:rsidRPr="003E1A3E">
        <w:rPr>
          <w:rFonts w:ascii="Times New Roman" w:hAnsi="Times New Roman" w:cs="Times New Roman"/>
          <w:sz w:val="24"/>
          <w:szCs w:val="24"/>
        </w:rPr>
        <w:t xml:space="preserve"> Predmetu kúpy alebo spôsob, akým sa </w:t>
      </w:r>
      <w:proofErr w:type="spellStart"/>
      <w:r w:rsidRPr="003E1A3E">
        <w:rPr>
          <w:rFonts w:ascii="Times New Roman" w:hAnsi="Times New Roman" w:cs="Times New Roman"/>
          <w:sz w:val="24"/>
          <w:szCs w:val="24"/>
        </w:rPr>
        <w:t>vada</w:t>
      </w:r>
      <w:proofErr w:type="spellEnd"/>
      <w:r w:rsidRPr="003E1A3E">
        <w:rPr>
          <w:rFonts w:ascii="Times New Roman" w:hAnsi="Times New Roman" w:cs="Times New Roman"/>
          <w:sz w:val="24"/>
          <w:szCs w:val="24"/>
        </w:rPr>
        <w:t xml:space="preserve"> prejavuje,</w:t>
      </w:r>
    </w:p>
    <w:p w:rsidR="00E778E5" w:rsidRPr="003E1A3E" w:rsidRDefault="00E778E5" w:rsidP="003E1A3E">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3E1A3E">
        <w:rPr>
          <w:rFonts w:ascii="Times New Roman" w:hAnsi="Times New Roman" w:cs="Times New Roman"/>
          <w:sz w:val="24"/>
          <w:szCs w:val="24"/>
        </w:rPr>
        <w:t>určenie spôsobu uspokojenia nároku zo záruky.</w:t>
      </w:r>
    </w:p>
    <w:p w:rsidR="00E778E5" w:rsidRPr="00D922CE" w:rsidRDefault="00E778E5" w:rsidP="00E778E5">
      <w:pPr>
        <w:pStyle w:val="Odsekzoznamu"/>
        <w:rPr>
          <w:rFonts w:ascii="Times New Roman" w:hAnsi="Times New Roman" w:cs="Times New Roman"/>
          <w:bCs/>
          <w:sz w:val="24"/>
          <w:szCs w:val="24"/>
        </w:rPr>
      </w:pPr>
    </w:p>
    <w:p w:rsidR="00E778E5" w:rsidRPr="008938D8" w:rsidRDefault="00E778E5" w:rsidP="003E1A3E">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bCs/>
          <w:sz w:val="24"/>
          <w:szCs w:val="24"/>
        </w:rPr>
      </w:pPr>
      <w:r w:rsidRPr="008938D8">
        <w:rPr>
          <w:rFonts w:ascii="Times New Roman" w:hAnsi="Times New Roman" w:cs="Times New Roman"/>
          <w:bCs/>
          <w:sz w:val="24"/>
          <w:szCs w:val="24"/>
        </w:rPr>
        <w:t xml:space="preserve">V uplatnení záruky je Kupujúci povinný určiť, aké nároky si uplatňuje zo záruky. V prípade oprávnenej  reklamácie môže Kupujúci požadovať podľa svojho uváženia: </w:t>
      </w:r>
    </w:p>
    <w:p w:rsidR="00E778E5" w:rsidRPr="003E1A3E" w:rsidRDefault="00E778E5" w:rsidP="003E1A3E">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3E1A3E">
        <w:rPr>
          <w:rFonts w:ascii="Times New Roman" w:hAnsi="Times New Roman" w:cs="Times New Roman"/>
          <w:sz w:val="24"/>
          <w:szCs w:val="24"/>
        </w:rPr>
        <w:t xml:space="preserve">vrátenie zaplatenej Kúpnej ceny za Predmet kúpy vykazujúci </w:t>
      </w:r>
      <w:proofErr w:type="spellStart"/>
      <w:r w:rsidRPr="003E1A3E">
        <w:rPr>
          <w:rFonts w:ascii="Times New Roman" w:hAnsi="Times New Roman" w:cs="Times New Roman"/>
          <w:sz w:val="24"/>
          <w:szCs w:val="24"/>
        </w:rPr>
        <w:t>vady</w:t>
      </w:r>
      <w:proofErr w:type="spellEnd"/>
      <w:r w:rsidRPr="003E1A3E">
        <w:rPr>
          <w:rFonts w:ascii="Times New Roman" w:hAnsi="Times New Roman" w:cs="Times New Roman"/>
          <w:sz w:val="24"/>
          <w:szCs w:val="24"/>
        </w:rPr>
        <w:t xml:space="preserve"> akosti a/alebo </w:t>
      </w:r>
      <w:proofErr w:type="spellStart"/>
      <w:r w:rsidRPr="003E1A3E">
        <w:rPr>
          <w:rFonts w:ascii="Times New Roman" w:hAnsi="Times New Roman" w:cs="Times New Roman"/>
          <w:sz w:val="24"/>
          <w:szCs w:val="24"/>
        </w:rPr>
        <w:t>vady</w:t>
      </w:r>
      <w:proofErr w:type="spellEnd"/>
      <w:r w:rsidRPr="003E1A3E">
        <w:rPr>
          <w:rFonts w:ascii="Times New Roman" w:hAnsi="Times New Roman" w:cs="Times New Roman"/>
          <w:sz w:val="24"/>
          <w:szCs w:val="24"/>
        </w:rPr>
        <w:t xml:space="preserve"> druhu, </w:t>
      </w:r>
    </w:p>
    <w:p w:rsidR="00E778E5" w:rsidRPr="003E1A3E" w:rsidRDefault="00E778E5" w:rsidP="003E1A3E">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3E1A3E">
        <w:rPr>
          <w:rFonts w:ascii="Times New Roman" w:hAnsi="Times New Roman" w:cs="Times New Roman"/>
          <w:sz w:val="24"/>
          <w:szCs w:val="24"/>
        </w:rPr>
        <w:t xml:space="preserve">zľavu z kúpnej ceny za Predmet kúpy vykazujúci </w:t>
      </w:r>
      <w:proofErr w:type="spellStart"/>
      <w:r w:rsidRPr="003E1A3E">
        <w:rPr>
          <w:rFonts w:ascii="Times New Roman" w:hAnsi="Times New Roman" w:cs="Times New Roman"/>
          <w:sz w:val="24"/>
          <w:szCs w:val="24"/>
        </w:rPr>
        <w:t>vady</w:t>
      </w:r>
      <w:proofErr w:type="spellEnd"/>
      <w:r w:rsidRPr="003E1A3E">
        <w:rPr>
          <w:rFonts w:ascii="Times New Roman" w:hAnsi="Times New Roman" w:cs="Times New Roman"/>
          <w:sz w:val="24"/>
          <w:szCs w:val="24"/>
        </w:rPr>
        <w:t xml:space="preserve"> akosti, </w:t>
      </w:r>
    </w:p>
    <w:p w:rsidR="00E778E5" w:rsidRPr="003E1A3E" w:rsidRDefault="00E778E5" w:rsidP="003E1A3E">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3E1A3E">
        <w:rPr>
          <w:rFonts w:ascii="Times New Roman" w:hAnsi="Times New Roman" w:cs="Times New Roman"/>
          <w:sz w:val="24"/>
          <w:szCs w:val="24"/>
        </w:rPr>
        <w:t xml:space="preserve">výmenu Predmet kúpy vykazujúceho </w:t>
      </w:r>
      <w:proofErr w:type="spellStart"/>
      <w:r w:rsidRPr="003E1A3E">
        <w:rPr>
          <w:rFonts w:ascii="Times New Roman" w:hAnsi="Times New Roman" w:cs="Times New Roman"/>
          <w:sz w:val="24"/>
          <w:szCs w:val="24"/>
        </w:rPr>
        <w:t>vady</w:t>
      </w:r>
      <w:proofErr w:type="spellEnd"/>
      <w:r w:rsidRPr="003E1A3E">
        <w:rPr>
          <w:rFonts w:ascii="Times New Roman" w:hAnsi="Times New Roman" w:cs="Times New Roman"/>
          <w:sz w:val="24"/>
          <w:szCs w:val="24"/>
        </w:rPr>
        <w:t xml:space="preserve"> akosti za bezchybný tovar a/alebo </w:t>
      </w:r>
      <w:proofErr w:type="spellStart"/>
      <w:r w:rsidRPr="003E1A3E">
        <w:rPr>
          <w:rFonts w:ascii="Times New Roman" w:hAnsi="Times New Roman" w:cs="Times New Roman"/>
          <w:sz w:val="24"/>
          <w:szCs w:val="24"/>
        </w:rPr>
        <w:t>vady</w:t>
      </w:r>
      <w:proofErr w:type="spellEnd"/>
      <w:r w:rsidRPr="003E1A3E">
        <w:rPr>
          <w:rFonts w:ascii="Times New Roman" w:hAnsi="Times New Roman" w:cs="Times New Roman"/>
          <w:sz w:val="24"/>
          <w:szCs w:val="24"/>
        </w:rPr>
        <w:t xml:space="preserve"> druhu tovaru za Predmet kúpy identifikovaný v Zmluve, resp. Prílohe č. 1 – Špecifikácia Predmetu kúpy,</w:t>
      </w:r>
    </w:p>
    <w:p w:rsidR="00E778E5" w:rsidRPr="00D922CE" w:rsidRDefault="00E778E5" w:rsidP="003E1A3E">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bCs/>
          <w:sz w:val="24"/>
          <w:szCs w:val="24"/>
        </w:rPr>
      </w:pPr>
      <w:r w:rsidRPr="003E1A3E">
        <w:rPr>
          <w:rFonts w:ascii="Times New Roman" w:hAnsi="Times New Roman" w:cs="Times New Roman"/>
          <w:sz w:val="24"/>
          <w:szCs w:val="24"/>
        </w:rPr>
        <w:t xml:space="preserve">opravu Predmetu kúpy vykazujúceho </w:t>
      </w:r>
      <w:proofErr w:type="spellStart"/>
      <w:r w:rsidRPr="003E1A3E">
        <w:rPr>
          <w:rFonts w:ascii="Times New Roman" w:hAnsi="Times New Roman" w:cs="Times New Roman"/>
          <w:sz w:val="24"/>
          <w:szCs w:val="24"/>
        </w:rPr>
        <w:t>vady</w:t>
      </w:r>
      <w:proofErr w:type="spellEnd"/>
      <w:r w:rsidRPr="003E1A3E">
        <w:rPr>
          <w:rFonts w:ascii="Times New Roman" w:hAnsi="Times New Roman" w:cs="Times New Roman"/>
          <w:sz w:val="24"/>
          <w:szCs w:val="24"/>
        </w:rPr>
        <w:t xml:space="preserve"> akosti, ak sú </w:t>
      </w:r>
      <w:proofErr w:type="spellStart"/>
      <w:r w:rsidRPr="003E1A3E">
        <w:rPr>
          <w:rFonts w:ascii="Times New Roman" w:hAnsi="Times New Roman" w:cs="Times New Roman"/>
          <w:sz w:val="24"/>
          <w:szCs w:val="24"/>
        </w:rPr>
        <w:t>vady</w:t>
      </w:r>
      <w:proofErr w:type="spellEnd"/>
      <w:r w:rsidRPr="003E1A3E">
        <w:rPr>
          <w:rFonts w:ascii="Times New Roman" w:hAnsi="Times New Roman" w:cs="Times New Roman"/>
          <w:sz w:val="24"/>
          <w:szCs w:val="24"/>
        </w:rPr>
        <w:t xml:space="preserve"> opraviteľné</w:t>
      </w:r>
      <w:r w:rsidRPr="00D922CE">
        <w:rPr>
          <w:rFonts w:ascii="Times New Roman" w:hAnsi="Times New Roman" w:cs="Times New Roman"/>
          <w:bCs/>
          <w:sz w:val="24"/>
          <w:szCs w:val="24"/>
        </w:rPr>
        <w:t>.</w:t>
      </w:r>
    </w:p>
    <w:p w:rsidR="00E778E5" w:rsidRPr="00D922CE" w:rsidRDefault="00E778E5" w:rsidP="00E778E5">
      <w:pPr>
        <w:pStyle w:val="Odsekzoznamu"/>
        <w:overflowPunct w:val="0"/>
        <w:autoSpaceDE w:val="0"/>
        <w:autoSpaceDN w:val="0"/>
        <w:adjustRightInd w:val="0"/>
        <w:spacing w:after="120"/>
        <w:ind w:left="737"/>
        <w:jc w:val="both"/>
        <w:rPr>
          <w:rFonts w:ascii="Times New Roman" w:hAnsi="Times New Roman" w:cs="Times New Roman"/>
          <w:bCs/>
          <w:sz w:val="24"/>
          <w:szCs w:val="24"/>
        </w:rPr>
      </w:pPr>
    </w:p>
    <w:p w:rsidR="003E1A3E" w:rsidRDefault="00E778E5" w:rsidP="003E1A3E">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bCs/>
          <w:sz w:val="24"/>
          <w:szCs w:val="24"/>
        </w:rPr>
      </w:pPr>
      <w:r w:rsidRPr="003E1A3E">
        <w:rPr>
          <w:rFonts w:ascii="Times New Roman" w:hAnsi="Times New Roman" w:cs="Times New Roman"/>
          <w:bCs/>
          <w:sz w:val="24"/>
          <w:szCs w:val="24"/>
        </w:rPr>
        <w:t>Popri nárokoch ustanovených v bode 4.5 tejto Zmluvy má Kupujúci nárok na náhradu škody.</w:t>
      </w:r>
    </w:p>
    <w:p w:rsidR="003E1A3E" w:rsidRDefault="00E778E5" w:rsidP="003E1A3E">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bCs/>
          <w:sz w:val="24"/>
          <w:szCs w:val="24"/>
        </w:rPr>
      </w:pPr>
      <w:r w:rsidRPr="003E1A3E">
        <w:rPr>
          <w:rFonts w:ascii="Times New Roman" w:hAnsi="Times New Roman" w:cs="Times New Roman"/>
          <w:bCs/>
          <w:sz w:val="24"/>
          <w:szCs w:val="24"/>
        </w:rPr>
        <w:lastRenderedPageBreak/>
        <w:t xml:space="preserve">V prípade nárokov z oprávnenej reklamácie podľa bodu 4.5.1 a 4.5.2 vyššie tohto článku Zmluvy je Predávajúci povinný vystaviť a doručiť Kupujúcemu dobropis (oprava základu dane s náležitosťami podľa príslušných všeobecne záväzných právnych predpisov) so splatnosťou (30) tridsať dní odo dňa jeho doručenia Kupujúcemu. </w:t>
      </w:r>
    </w:p>
    <w:p w:rsidR="003E1A3E" w:rsidRDefault="003E1A3E" w:rsidP="003E1A3E">
      <w:pPr>
        <w:pStyle w:val="Odsekzoznamu"/>
        <w:overflowPunct w:val="0"/>
        <w:autoSpaceDE w:val="0"/>
        <w:autoSpaceDN w:val="0"/>
        <w:adjustRightInd w:val="0"/>
        <w:spacing w:after="0" w:line="240" w:lineRule="auto"/>
        <w:ind w:left="432"/>
        <w:jc w:val="both"/>
        <w:rPr>
          <w:rFonts w:ascii="Times New Roman" w:hAnsi="Times New Roman" w:cs="Times New Roman"/>
          <w:bCs/>
          <w:sz w:val="24"/>
          <w:szCs w:val="24"/>
        </w:rPr>
      </w:pPr>
    </w:p>
    <w:p w:rsidR="003E1A3E" w:rsidRDefault="00E778E5" w:rsidP="003E1A3E">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bCs/>
          <w:sz w:val="24"/>
          <w:szCs w:val="24"/>
        </w:rPr>
      </w:pPr>
      <w:r w:rsidRPr="003E1A3E">
        <w:rPr>
          <w:rFonts w:ascii="Times New Roman" w:hAnsi="Times New Roman" w:cs="Times New Roman"/>
          <w:bCs/>
          <w:sz w:val="24"/>
          <w:szCs w:val="24"/>
        </w:rPr>
        <w:t xml:space="preserve">V prípade nárokov z oprávnenej reklamácie podľa bodu 4.5.3 vyššie tohto článku Zmluvy je Predávajúci povinný vymeniť Predmet kúpy vykazujúci </w:t>
      </w:r>
      <w:proofErr w:type="spellStart"/>
      <w:r w:rsidRPr="003E1A3E">
        <w:rPr>
          <w:rFonts w:ascii="Times New Roman" w:hAnsi="Times New Roman" w:cs="Times New Roman"/>
          <w:bCs/>
          <w:sz w:val="24"/>
          <w:szCs w:val="24"/>
        </w:rPr>
        <w:t>vady</w:t>
      </w:r>
      <w:proofErr w:type="spellEnd"/>
      <w:r w:rsidRPr="003E1A3E">
        <w:rPr>
          <w:rFonts w:ascii="Times New Roman" w:hAnsi="Times New Roman" w:cs="Times New Roman"/>
          <w:bCs/>
          <w:sz w:val="24"/>
          <w:szCs w:val="24"/>
        </w:rPr>
        <w:t xml:space="preserve"> akosti a /alebo </w:t>
      </w:r>
      <w:proofErr w:type="spellStart"/>
      <w:r w:rsidRPr="003E1A3E">
        <w:rPr>
          <w:rFonts w:ascii="Times New Roman" w:hAnsi="Times New Roman" w:cs="Times New Roman"/>
          <w:bCs/>
          <w:sz w:val="24"/>
          <w:szCs w:val="24"/>
        </w:rPr>
        <w:t>vady</w:t>
      </w:r>
      <w:proofErr w:type="spellEnd"/>
      <w:r w:rsidRPr="003E1A3E">
        <w:rPr>
          <w:rFonts w:ascii="Times New Roman" w:hAnsi="Times New Roman" w:cs="Times New Roman"/>
          <w:bCs/>
          <w:sz w:val="24"/>
          <w:szCs w:val="24"/>
        </w:rPr>
        <w:t xml:space="preserve"> druhu za bezchybný Predmet kúpy. </w:t>
      </w:r>
    </w:p>
    <w:p w:rsidR="003E1A3E" w:rsidRDefault="003E1A3E" w:rsidP="003E1A3E">
      <w:pPr>
        <w:pStyle w:val="Odsekzoznamu"/>
        <w:overflowPunct w:val="0"/>
        <w:autoSpaceDE w:val="0"/>
        <w:autoSpaceDN w:val="0"/>
        <w:adjustRightInd w:val="0"/>
        <w:spacing w:after="0" w:line="240" w:lineRule="auto"/>
        <w:ind w:left="432"/>
        <w:jc w:val="both"/>
        <w:rPr>
          <w:rFonts w:ascii="Times New Roman" w:hAnsi="Times New Roman" w:cs="Times New Roman"/>
          <w:bCs/>
          <w:sz w:val="24"/>
          <w:szCs w:val="24"/>
        </w:rPr>
      </w:pPr>
    </w:p>
    <w:p w:rsidR="003E1A3E" w:rsidRDefault="00E778E5" w:rsidP="003E1A3E">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bCs/>
          <w:sz w:val="24"/>
          <w:szCs w:val="24"/>
        </w:rPr>
      </w:pPr>
      <w:r w:rsidRPr="003E1A3E">
        <w:rPr>
          <w:rFonts w:ascii="Times New Roman" w:hAnsi="Times New Roman" w:cs="Times New Roman"/>
          <w:bCs/>
          <w:sz w:val="24"/>
          <w:szCs w:val="24"/>
        </w:rPr>
        <w:t xml:space="preserve">V prípade nárokov z oprávnenej reklamácie podľa bodu 4.5.4 vyššie tohto článku Zmluvy je Predávajúci povinný nastúpiť na odstránenie </w:t>
      </w:r>
      <w:proofErr w:type="spellStart"/>
      <w:r w:rsidRPr="003E1A3E">
        <w:rPr>
          <w:rFonts w:ascii="Times New Roman" w:hAnsi="Times New Roman" w:cs="Times New Roman"/>
          <w:bCs/>
          <w:sz w:val="24"/>
          <w:szCs w:val="24"/>
        </w:rPr>
        <w:t>vady</w:t>
      </w:r>
      <w:proofErr w:type="spellEnd"/>
      <w:r w:rsidRPr="003E1A3E">
        <w:rPr>
          <w:rFonts w:ascii="Times New Roman" w:hAnsi="Times New Roman" w:cs="Times New Roman"/>
          <w:bCs/>
          <w:sz w:val="24"/>
          <w:szCs w:val="24"/>
        </w:rPr>
        <w:t xml:space="preserve"> do (48) štyridsaťosem hodín odo dňa doručenia uplatnenia záruky. Predávajúci je povinný vykonať opravu Predmetu kúpy do (7) siedmich pracovných dní odo dňa doručenia uplatnenia záruky. V prípade, ak nie je možné vykonať opravu Predmetu kúpy v lehote podľa prechádzajúcej vety tohto bodu Zmluvy a pokiaľ sa Zmluvné strany nedohodli inak platí, že Predávajúci je povinný bez zbytočného odkladu na vlastné náklady zabezpečiť odobratie reklamovaného Predmetu kúpy vykazujúceho </w:t>
      </w:r>
      <w:proofErr w:type="spellStart"/>
      <w:r w:rsidRPr="003E1A3E">
        <w:rPr>
          <w:rFonts w:ascii="Times New Roman" w:hAnsi="Times New Roman" w:cs="Times New Roman"/>
          <w:bCs/>
          <w:sz w:val="24"/>
          <w:szCs w:val="24"/>
        </w:rPr>
        <w:t>vady</w:t>
      </w:r>
      <w:proofErr w:type="spellEnd"/>
      <w:r w:rsidRPr="003E1A3E">
        <w:rPr>
          <w:rFonts w:ascii="Times New Roman" w:hAnsi="Times New Roman" w:cs="Times New Roman"/>
          <w:bCs/>
          <w:sz w:val="24"/>
          <w:szCs w:val="24"/>
        </w:rPr>
        <w:t xml:space="preserve"> akosti a /alebo </w:t>
      </w:r>
      <w:proofErr w:type="spellStart"/>
      <w:r w:rsidRPr="003E1A3E">
        <w:rPr>
          <w:rFonts w:ascii="Times New Roman" w:hAnsi="Times New Roman" w:cs="Times New Roman"/>
          <w:bCs/>
          <w:sz w:val="24"/>
          <w:szCs w:val="24"/>
        </w:rPr>
        <w:t>vady</w:t>
      </w:r>
      <w:proofErr w:type="spellEnd"/>
      <w:r w:rsidRPr="003E1A3E">
        <w:rPr>
          <w:rFonts w:ascii="Times New Roman" w:hAnsi="Times New Roman" w:cs="Times New Roman"/>
          <w:bCs/>
          <w:sz w:val="24"/>
          <w:szCs w:val="24"/>
        </w:rPr>
        <w:t xml:space="preserve"> druhu z miesta dodania. Predávajúci je v tomto prípade povinný najneskôr do (10) desiatich pracovných dní odo dňa doručenia uplatnenia záruky na vlastné náklady dodať Kupujúcemu do miesta dodania náhradný Predmet kúpy v kvalite dohodnutej podľa tejto Zmluvy (ďalej len „</w:t>
      </w:r>
      <w:r w:rsidRPr="003E1A3E">
        <w:rPr>
          <w:rFonts w:ascii="Times New Roman" w:hAnsi="Times New Roman" w:cs="Times New Roman"/>
          <w:b/>
          <w:bCs/>
          <w:sz w:val="24"/>
          <w:szCs w:val="24"/>
        </w:rPr>
        <w:t>náhradný Predmet kúpy</w:t>
      </w:r>
      <w:r w:rsidRPr="003E1A3E">
        <w:rPr>
          <w:rFonts w:ascii="Times New Roman" w:hAnsi="Times New Roman" w:cs="Times New Roman"/>
          <w:bCs/>
          <w:sz w:val="24"/>
          <w:szCs w:val="24"/>
        </w:rPr>
        <w:t xml:space="preserve">“). Na dodanie a preberanie náhradného Predmetu kúpy sa primeranie uplatnia príslušné ustanovenia týkajúce sa dodania a preberania Predmetu kúpy podľa tejto Zmluvy. </w:t>
      </w:r>
    </w:p>
    <w:p w:rsidR="003E1A3E" w:rsidRDefault="003E1A3E" w:rsidP="003E1A3E">
      <w:pPr>
        <w:pStyle w:val="Odsekzoznamu"/>
        <w:overflowPunct w:val="0"/>
        <w:autoSpaceDE w:val="0"/>
        <w:autoSpaceDN w:val="0"/>
        <w:adjustRightInd w:val="0"/>
        <w:spacing w:after="0" w:line="240" w:lineRule="auto"/>
        <w:ind w:left="432"/>
        <w:jc w:val="both"/>
        <w:rPr>
          <w:rFonts w:ascii="Times New Roman" w:hAnsi="Times New Roman" w:cs="Times New Roman"/>
          <w:bCs/>
          <w:sz w:val="24"/>
          <w:szCs w:val="24"/>
        </w:rPr>
      </w:pPr>
    </w:p>
    <w:p w:rsidR="003E1A3E" w:rsidRDefault="00E778E5" w:rsidP="003E1A3E">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bCs/>
          <w:sz w:val="24"/>
          <w:szCs w:val="24"/>
        </w:rPr>
      </w:pPr>
      <w:r w:rsidRPr="003E1A3E">
        <w:rPr>
          <w:rFonts w:ascii="Times New Roman" w:hAnsi="Times New Roman" w:cs="Times New Roman"/>
          <w:bCs/>
          <w:sz w:val="24"/>
          <w:szCs w:val="24"/>
        </w:rPr>
        <w:t xml:space="preserve">Predávajúci nezodpovedá za </w:t>
      </w:r>
      <w:proofErr w:type="spellStart"/>
      <w:r w:rsidRPr="003E1A3E">
        <w:rPr>
          <w:rFonts w:ascii="Times New Roman" w:hAnsi="Times New Roman" w:cs="Times New Roman"/>
          <w:bCs/>
          <w:sz w:val="24"/>
          <w:szCs w:val="24"/>
        </w:rPr>
        <w:t>vady</w:t>
      </w:r>
      <w:proofErr w:type="spellEnd"/>
      <w:r w:rsidRPr="003E1A3E">
        <w:rPr>
          <w:rFonts w:ascii="Times New Roman" w:hAnsi="Times New Roman" w:cs="Times New Roman"/>
          <w:bCs/>
          <w:sz w:val="24"/>
          <w:szCs w:val="24"/>
        </w:rPr>
        <w:t xml:space="preserve"> spôsobené nes</w:t>
      </w:r>
      <w:r w:rsidR="003E1A3E">
        <w:rPr>
          <w:rFonts w:ascii="Times New Roman" w:hAnsi="Times New Roman" w:cs="Times New Roman"/>
          <w:bCs/>
          <w:sz w:val="24"/>
          <w:szCs w:val="24"/>
        </w:rPr>
        <w:t>právnym užívaním Predmetu kúpy.</w:t>
      </w:r>
    </w:p>
    <w:p w:rsidR="003E1A3E" w:rsidRDefault="003E1A3E" w:rsidP="003E1A3E">
      <w:pPr>
        <w:pStyle w:val="Odsekzoznamu"/>
        <w:overflowPunct w:val="0"/>
        <w:autoSpaceDE w:val="0"/>
        <w:autoSpaceDN w:val="0"/>
        <w:adjustRightInd w:val="0"/>
        <w:spacing w:after="0" w:line="240" w:lineRule="auto"/>
        <w:ind w:left="432"/>
        <w:jc w:val="both"/>
        <w:rPr>
          <w:rFonts w:ascii="Times New Roman" w:hAnsi="Times New Roman" w:cs="Times New Roman"/>
          <w:bCs/>
          <w:sz w:val="24"/>
          <w:szCs w:val="24"/>
        </w:rPr>
      </w:pPr>
    </w:p>
    <w:p w:rsidR="00E778E5" w:rsidRPr="003E1A3E" w:rsidRDefault="00E778E5" w:rsidP="003E1A3E">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bCs/>
          <w:sz w:val="24"/>
          <w:szCs w:val="24"/>
        </w:rPr>
      </w:pPr>
      <w:r w:rsidRPr="003E1A3E">
        <w:rPr>
          <w:rFonts w:ascii="Times New Roman" w:hAnsi="Times New Roman" w:cs="Times New Roman"/>
          <w:bCs/>
          <w:sz w:val="24"/>
          <w:szCs w:val="24"/>
        </w:rPr>
        <w:t>Záruka zaniká pred uplynutím záručnej doby, najmä ak:</w:t>
      </w:r>
    </w:p>
    <w:p w:rsidR="00E778E5" w:rsidRPr="00D922CE" w:rsidRDefault="00E778E5" w:rsidP="00D17A36">
      <w:pPr>
        <w:pStyle w:val="Odsekzoznamu"/>
        <w:numPr>
          <w:ilvl w:val="0"/>
          <w:numId w:val="11"/>
        </w:numPr>
        <w:spacing w:after="0" w:line="240" w:lineRule="auto"/>
        <w:ind w:hanging="219"/>
        <w:jc w:val="both"/>
        <w:rPr>
          <w:rFonts w:ascii="Times New Roman" w:hAnsi="Times New Roman" w:cs="Times New Roman"/>
          <w:bCs/>
          <w:sz w:val="24"/>
          <w:szCs w:val="24"/>
        </w:rPr>
      </w:pPr>
      <w:r w:rsidRPr="00D922CE">
        <w:rPr>
          <w:rFonts w:ascii="Times New Roman" w:hAnsi="Times New Roman" w:cs="Times New Roman"/>
          <w:bCs/>
          <w:sz w:val="24"/>
          <w:szCs w:val="24"/>
        </w:rPr>
        <w:t>bol Predmet kúpy zo strany Kupujúceho alebo z jeho podnetu pozmenený nedovoleným spôsobom, odlišujúcim sa od jeho technického riešenia,</w:t>
      </w:r>
    </w:p>
    <w:p w:rsidR="003E1A3E" w:rsidRDefault="00E778E5" w:rsidP="003E1A3E">
      <w:pPr>
        <w:pStyle w:val="Odsekzoznamu"/>
        <w:numPr>
          <w:ilvl w:val="0"/>
          <w:numId w:val="11"/>
        </w:numPr>
        <w:spacing w:after="0" w:line="240" w:lineRule="auto"/>
        <w:ind w:hanging="219"/>
        <w:jc w:val="both"/>
        <w:rPr>
          <w:rFonts w:ascii="Times New Roman" w:hAnsi="Times New Roman" w:cs="Times New Roman"/>
          <w:bCs/>
          <w:sz w:val="24"/>
          <w:szCs w:val="24"/>
        </w:rPr>
      </w:pPr>
      <w:r w:rsidRPr="00D922CE">
        <w:rPr>
          <w:rFonts w:ascii="Times New Roman" w:hAnsi="Times New Roman" w:cs="Times New Roman"/>
          <w:bCs/>
          <w:sz w:val="24"/>
          <w:szCs w:val="24"/>
        </w:rPr>
        <w:t>bol Predmet kúpy používaný na činnosti v rozpore s jeho účelom.</w:t>
      </w:r>
    </w:p>
    <w:p w:rsidR="003E1A3E" w:rsidRPr="003E1A3E" w:rsidRDefault="003E1A3E" w:rsidP="003E1A3E">
      <w:pPr>
        <w:pStyle w:val="Odsekzoznamu"/>
        <w:spacing w:after="0" w:line="240" w:lineRule="auto"/>
        <w:ind w:left="786"/>
        <w:jc w:val="both"/>
        <w:rPr>
          <w:rFonts w:ascii="Times New Roman" w:hAnsi="Times New Roman" w:cs="Times New Roman"/>
          <w:bCs/>
          <w:sz w:val="24"/>
          <w:szCs w:val="24"/>
        </w:rPr>
      </w:pPr>
    </w:p>
    <w:p w:rsidR="00E778E5" w:rsidRPr="003E1A3E" w:rsidRDefault="00E778E5" w:rsidP="003E1A3E">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bCs/>
          <w:sz w:val="24"/>
          <w:szCs w:val="24"/>
        </w:rPr>
      </w:pPr>
      <w:r w:rsidRPr="003E1A3E">
        <w:rPr>
          <w:rFonts w:ascii="Times New Roman" w:hAnsi="Times New Roman" w:cs="Times New Roman"/>
          <w:bCs/>
          <w:sz w:val="24"/>
          <w:szCs w:val="24"/>
        </w:rPr>
        <w:t>V prípade uplatňovania nárokov z </w:t>
      </w:r>
      <w:proofErr w:type="spellStart"/>
      <w:r w:rsidRPr="003E1A3E">
        <w:rPr>
          <w:rFonts w:ascii="Times New Roman" w:hAnsi="Times New Roman" w:cs="Times New Roman"/>
          <w:bCs/>
          <w:sz w:val="24"/>
          <w:szCs w:val="24"/>
        </w:rPr>
        <w:t>vád</w:t>
      </w:r>
      <w:proofErr w:type="spellEnd"/>
      <w:r w:rsidRPr="003E1A3E">
        <w:rPr>
          <w:rFonts w:ascii="Times New Roman" w:hAnsi="Times New Roman" w:cs="Times New Roman"/>
          <w:bCs/>
          <w:sz w:val="24"/>
          <w:szCs w:val="24"/>
        </w:rPr>
        <w:t xml:space="preserve"> Predmetu kúpy v rámci záručnej doby Kupujúcim sa primerane uplatnia príslušné ustanovenia zákona č. 513/1991 Zb. Obchodný zákonník a ostatných všeobecne záväzných právnych predpisov Slovenskej republiky.</w:t>
      </w:r>
    </w:p>
    <w:p w:rsidR="00E778E5" w:rsidRPr="00D922CE" w:rsidRDefault="00E778E5" w:rsidP="00E778E5">
      <w:pPr>
        <w:pStyle w:val="Odsekzoznamu"/>
        <w:overflowPunct w:val="0"/>
        <w:autoSpaceDE w:val="0"/>
        <w:autoSpaceDN w:val="0"/>
        <w:adjustRightInd w:val="0"/>
        <w:ind w:left="567"/>
        <w:jc w:val="both"/>
        <w:rPr>
          <w:rFonts w:ascii="Times New Roman" w:hAnsi="Times New Roman" w:cs="Times New Roman"/>
          <w:bCs/>
          <w:sz w:val="24"/>
          <w:szCs w:val="24"/>
        </w:rPr>
      </w:pPr>
    </w:p>
    <w:p w:rsidR="00E778E5" w:rsidRPr="00D922CE" w:rsidRDefault="00E778E5" w:rsidP="00E778E5">
      <w:pPr>
        <w:overflowPunct w:val="0"/>
        <w:autoSpaceDE w:val="0"/>
        <w:autoSpaceDN w:val="0"/>
        <w:adjustRightInd w:val="0"/>
        <w:spacing w:after="0"/>
        <w:jc w:val="center"/>
        <w:rPr>
          <w:rFonts w:ascii="Times New Roman" w:hAnsi="Times New Roman" w:cs="Times New Roman"/>
          <w:b/>
          <w:sz w:val="24"/>
          <w:szCs w:val="24"/>
        </w:rPr>
      </w:pPr>
      <w:r w:rsidRPr="00D922CE">
        <w:rPr>
          <w:rFonts w:ascii="Times New Roman" w:hAnsi="Times New Roman" w:cs="Times New Roman"/>
          <w:b/>
          <w:sz w:val="24"/>
          <w:szCs w:val="24"/>
        </w:rPr>
        <w:t>Čl. V</w:t>
      </w:r>
    </w:p>
    <w:p w:rsidR="00E778E5" w:rsidRPr="00D922CE" w:rsidRDefault="00E778E5" w:rsidP="00E778E5">
      <w:pPr>
        <w:spacing w:after="0"/>
        <w:ind w:left="360"/>
        <w:jc w:val="center"/>
        <w:rPr>
          <w:rFonts w:ascii="Times New Roman" w:hAnsi="Times New Roman" w:cs="Times New Roman"/>
          <w:b/>
          <w:bCs/>
          <w:sz w:val="24"/>
          <w:szCs w:val="24"/>
        </w:rPr>
      </w:pPr>
      <w:r w:rsidRPr="00D922CE">
        <w:rPr>
          <w:rFonts w:ascii="Times New Roman" w:hAnsi="Times New Roman" w:cs="Times New Roman"/>
          <w:b/>
          <w:bCs/>
          <w:sz w:val="24"/>
          <w:szCs w:val="24"/>
        </w:rPr>
        <w:t>Zmluvné sankcie a ďalšie dojednania</w:t>
      </w:r>
    </w:p>
    <w:p w:rsidR="00E778E5" w:rsidRPr="00D922CE" w:rsidRDefault="00E778E5" w:rsidP="00E778E5">
      <w:pPr>
        <w:spacing w:after="0"/>
        <w:ind w:left="360"/>
        <w:jc w:val="both"/>
        <w:rPr>
          <w:rFonts w:ascii="Times New Roman" w:hAnsi="Times New Roman" w:cs="Times New Roman"/>
          <w:b/>
          <w:bCs/>
          <w:sz w:val="24"/>
          <w:szCs w:val="24"/>
        </w:rPr>
      </w:pPr>
    </w:p>
    <w:p w:rsidR="006D1E2F" w:rsidRPr="006D1E2F" w:rsidRDefault="006D1E2F" w:rsidP="006D1E2F">
      <w:pPr>
        <w:pStyle w:val="Odsekzoznamu"/>
        <w:numPr>
          <w:ilvl w:val="0"/>
          <w:numId w:val="19"/>
        </w:numPr>
        <w:overflowPunct w:val="0"/>
        <w:autoSpaceDE w:val="0"/>
        <w:autoSpaceDN w:val="0"/>
        <w:adjustRightInd w:val="0"/>
        <w:spacing w:after="0" w:line="240" w:lineRule="auto"/>
        <w:jc w:val="both"/>
        <w:rPr>
          <w:rFonts w:ascii="Times New Roman" w:hAnsi="Times New Roman" w:cs="Times New Roman"/>
          <w:vanish/>
          <w:sz w:val="24"/>
          <w:szCs w:val="24"/>
        </w:rPr>
      </w:pPr>
    </w:p>
    <w:p w:rsidR="00E778E5" w:rsidRPr="006D1E2F"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6D1E2F">
        <w:rPr>
          <w:rFonts w:ascii="Times New Roman" w:hAnsi="Times New Roman" w:cs="Times New Roman"/>
          <w:sz w:val="24"/>
          <w:szCs w:val="24"/>
        </w:rPr>
        <w:t>Za omeškanie Predávajúceho s riadnym dodaním Predmetu kúpy alebo jeho časti má Kupujúci nárok na sankciu vo výške 0,05 % Kúpnej ceny, resp. časti Kúpnej ceny za každý čo i len začatý deň omeškania. Omeškanie trvajúce viac ako (30) tridsať dní sa považuje za podstatné porušenie Zmluvy a oprávňuje Kupujúceho na odstúpenie od Zmluvy.</w:t>
      </w:r>
    </w:p>
    <w:p w:rsidR="00E778E5" w:rsidRPr="00D922CE" w:rsidRDefault="00E778E5" w:rsidP="00E778E5">
      <w:pPr>
        <w:pStyle w:val="Odsekzoznamu"/>
        <w:overflowPunct w:val="0"/>
        <w:autoSpaceDE w:val="0"/>
        <w:autoSpaceDN w:val="0"/>
        <w:adjustRightInd w:val="0"/>
        <w:ind w:left="567"/>
        <w:jc w:val="both"/>
        <w:rPr>
          <w:rFonts w:ascii="Times New Roman" w:hAnsi="Times New Roman" w:cs="Times New Roman"/>
          <w:bCs/>
          <w:sz w:val="24"/>
          <w:szCs w:val="24"/>
        </w:rPr>
      </w:pPr>
    </w:p>
    <w:p w:rsidR="00E778E5" w:rsidRPr="006D1E2F"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6D1E2F">
        <w:rPr>
          <w:rFonts w:ascii="Times New Roman" w:hAnsi="Times New Roman" w:cs="Times New Roman"/>
          <w:sz w:val="24"/>
          <w:szCs w:val="24"/>
        </w:rPr>
        <w:lastRenderedPageBreak/>
        <w:t xml:space="preserve">Za omeškanie Kupujúceho so zaplatením Kúpnej ceny má Predávajúci nárok na zaplatenie úroku z omeškania vo výške 0,05 % z dlžnej sumy za každý </w:t>
      </w:r>
      <w:r w:rsidRPr="00D922CE">
        <w:rPr>
          <w:rFonts w:ascii="Times New Roman" w:hAnsi="Times New Roman" w:cs="Times New Roman"/>
          <w:sz w:val="24"/>
          <w:szCs w:val="24"/>
        </w:rPr>
        <w:t xml:space="preserve">čo i len začatý </w:t>
      </w:r>
      <w:r w:rsidRPr="006D1E2F">
        <w:rPr>
          <w:rFonts w:ascii="Times New Roman" w:hAnsi="Times New Roman" w:cs="Times New Roman"/>
          <w:sz w:val="24"/>
          <w:szCs w:val="24"/>
        </w:rPr>
        <w:t>deň omeškania.</w:t>
      </w:r>
    </w:p>
    <w:p w:rsidR="00E778E5" w:rsidRPr="006D1E2F" w:rsidRDefault="00E778E5" w:rsidP="006D1E2F">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E778E5" w:rsidRPr="006D1E2F"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6D1E2F">
        <w:rPr>
          <w:rFonts w:ascii="Times New Roman" w:hAnsi="Times New Roman" w:cs="Times New Roman"/>
          <w:sz w:val="24"/>
          <w:szCs w:val="24"/>
        </w:rPr>
        <w:t xml:space="preserve">V prípade omeškania Predávajúceho so splnením povinnosti odstrániť </w:t>
      </w:r>
      <w:proofErr w:type="spellStart"/>
      <w:r w:rsidRPr="006D1E2F">
        <w:rPr>
          <w:rFonts w:ascii="Times New Roman" w:hAnsi="Times New Roman" w:cs="Times New Roman"/>
          <w:sz w:val="24"/>
          <w:szCs w:val="24"/>
        </w:rPr>
        <w:t>vady</w:t>
      </w:r>
      <w:proofErr w:type="spellEnd"/>
      <w:r w:rsidRPr="006D1E2F">
        <w:rPr>
          <w:rFonts w:ascii="Times New Roman" w:hAnsi="Times New Roman" w:cs="Times New Roman"/>
          <w:sz w:val="24"/>
          <w:szCs w:val="24"/>
        </w:rPr>
        <w:t xml:space="preserve"> Predmetu kúpy alebo jeho časti podľa článku IV. tejto zmluvy, zaplatí Predávajúci Kupuj</w:t>
      </w:r>
      <w:r w:rsidR="00B43EFB" w:rsidRPr="006D1E2F">
        <w:rPr>
          <w:rFonts w:ascii="Times New Roman" w:hAnsi="Times New Roman" w:cs="Times New Roman"/>
          <w:sz w:val="24"/>
          <w:szCs w:val="24"/>
        </w:rPr>
        <w:t>úcemu zmluvnú pokutu vo výške 1</w:t>
      </w:r>
      <w:r w:rsidRPr="006D1E2F">
        <w:rPr>
          <w:rFonts w:ascii="Times New Roman" w:hAnsi="Times New Roman" w:cs="Times New Roman"/>
          <w:sz w:val="24"/>
          <w:szCs w:val="24"/>
        </w:rPr>
        <w:t xml:space="preserve">0,- EUR za každý aj začatý deň omeškania až do odstránenia </w:t>
      </w:r>
      <w:proofErr w:type="spellStart"/>
      <w:r w:rsidRPr="006D1E2F">
        <w:rPr>
          <w:rFonts w:ascii="Times New Roman" w:hAnsi="Times New Roman" w:cs="Times New Roman"/>
          <w:sz w:val="24"/>
          <w:szCs w:val="24"/>
        </w:rPr>
        <w:t>vady</w:t>
      </w:r>
      <w:proofErr w:type="spellEnd"/>
      <w:r w:rsidRPr="006D1E2F">
        <w:rPr>
          <w:rFonts w:ascii="Times New Roman" w:hAnsi="Times New Roman" w:cs="Times New Roman"/>
          <w:sz w:val="24"/>
          <w:szCs w:val="24"/>
        </w:rPr>
        <w:t>.</w:t>
      </w:r>
    </w:p>
    <w:p w:rsidR="00E778E5" w:rsidRPr="006D1E2F" w:rsidRDefault="00E778E5" w:rsidP="006D1E2F">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E778E5" w:rsidRPr="00D922CE"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bCs/>
          <w:sz w:val="24"/>
          <w:szCs w:val="24"/>
        </w:rPr>
      </w:pPr>
      <w:r w:rsidRPr="006D1E2F">
        <w:rPr>
          <w:rFonts w:ascii="Times New Roman" w:hAnsi="Times New Roman" w:cs="Times New Roman"/>
          <w:sz w:val="24"/>
          <w:szCs w:val="24"/>
        </w:rPr>
        <w:t>Nárok na zaplatenie zmluvnej pokuty si oprávnená strana uplatní doručením penalizačnej faktúry druhej Zmluvnej strane so splatnosťou (14) štrnásť dní odo dňa jej doručenia povinnej Zmluvnej strane. Vznikom povinnosti Predávajúceho zaplatiť zmluvnú pokutu a ani jej skutočným zaplatením nie je dotknutý nárok Kupujúceho na náhradu škody, ktorá mu vznikla porušením povinnosti Predávajúceho a náhrada škody nie je výškou zmluvnej</w:t>
      </w:r>
      <w:r w:rsidRPr="00D922CE">
        <w:rPr>
          <w:rFonts w:ascii="Times New Roman" w:hAnsi="Times New Roman" w:cs="Times New Roman"/>
          <w:bCs/>
          <w:sz w:val="24"/>
          <w:szCs w:val="24"/>
        </w:rPr>
        <w:t xml:space="preserve"> pokuty obmedzená, pričom zmluvná pokuta sa na náhradu škody nezapočítava.</w:t>
      </w:r>
    </w:p>
    <w:p w:rsidR="00E778E5" w:rsidRPr="00D922CE" w:rsidRDefault="00E778E5" w:rsidP="00E778E5">
      <w:pPr>
        <w:overflowPunct w:val="0"/>
        <w:autoSpaceDE w:val="0"/>
        <w:autoSpaceDN w:val="0"/>
        <w:adjustRightInd w:val="0"/>
        <w:spacing w:after="0"/>
        <w:jc w:val="both"/>
        <w:rPr>
          <w:rFonts w:ascii="Times New Roman" w:hAnsi="Times New Roman" w:cs="Times New Roman"/>
          <w:bCs/>
          <w:sz w:val="24"/>
          <w:szCs w:val="24"/>
        </w:rPr>
      </w:pPr>
    </w:p>
    <w:p w:rsidR="00E778E5" w:rsidRPr="00D922CE" w:rsidRDefault="00E778E5" w:rsidP="00E778E5">
      <w:pPr>
        <w:overflowPunct w:val="0"/>
        <w:autoSpaceDE w:val="0"/>
        <w:autoSpaceDN w:val="0"/>
        <w:adjustRightInd w:val="0"/>
        <w:spacing w:after="0"/>
        <w:jc w:val="center"/>
        <w:rPr>
          <w:rFonts w:ascii="Times New Roman" w:hAnsi="Times New Roman" w:cs="Times New Roman"/>
          <w:b/>
          <w:sz w:val="24"/>
          <w:szCs w:val="24"/>
        </w:rPr>
      </w:pPr>
      <w:r w:rsidRPr="00D922CE">
        <w:rPr>
          <w:rFonts w:ascii="Times New Roman" w:hAnsi="Times New Roman" w:cs="Times New Roman"/>
          <w:b/>
          <w:sz w:val="24"/>
          <w:szCs w:val="24"/>
        </w:rPr>
        <w:t>Čl. VI</w:t>
      </w:r>
    </w:p>
    <w:p w:rsidR="00E778E5" w:rsidRPr="00D922CE" w:rsidRDefault="00E778E5" w:rsidP="00E778E5">
      <w:pPr>
        <w:overflowPunct w:val="0"/>
        <w:autoSpaceDE w:val="0"/>
        <w:autoSpaceDN w:val="0"/>
        <w:adjustRightInd w:val="0"/>
        <w:spacing w:after="0"/>
        <w:jc w:val="center"/>
        <w:rPr>
          <w:rFonts w:ascii="Times New Roman" w:hAnsi="Times New Roman" w:cs="Times New Roman"/>
          <w:b/>
          <w:sz w:val="24"/>
          <w:szCs w:val="24"/>
        </w:rPr>
      </w:pPr>
      <w:r w:rsidRPr="00D922CE">
        <w:rPr>
          <w:rFonts w:ascii="Times New Roman" w:hAnsi="Times New Roman" w:cs="Times New Roman"/>
          <w:b/>
          <w:sz w:val="24"/>
          <w:szCs w:val="24"/>
        </w:rPr>
        <w:t>Vlastnícke právo a zodpovednosť za škodu</w:t>
      </w:r>
    </w:p>
    <w:p w:rsidR="00E778E5" w:rsidRPr="00D922CE" w:rsidRDefault="00E778E5" w:rsidP="00E778E5">
      <w:pPr>
        <w:overflowPunct w:val="0"/>
        <w:autoSpaceDE w:val="0"/>
        <w:autoSpaceDN w:val="0"/>
        <w:adjustRightInd w:val="0"/>
        <w:spacing w:after="0"/>
        <w:jc w:val="center"/>
        <w:rPr>
          <w:rFonts w:ascii="Times New Roman" w:hAnsi="Times New Roman" w:cs="Times New Roman"/>
          <w:b/>
          <w:sz w:val="24"/>
          <w:szCs w:val="24"/>
        </w:rPr>
      </w:pPr>
    </w:p>
    <w:p w:rsidR="006D1E2F" w:rsidRPr="006D1E2F" w:rsidRDefault="006D1E2F" w:rsidP="006D1E2F">
      <w:pPr>
        <w:pStyle w:val="Odsekzoznamu"/>
        <w:numPr>
          <w:ilvl w:val="0"/>
          <w:numId w:val="19"/>
        </w:numPr>
        <w:overflowPunct w:val="0"/>
        <w:autoSpaceDE w:val="0"/>
        <w:autoSpaceDN w:val="0"/>
        <w:adjustRightInd w:val="0"/>
        <w:spacing w:after="0" w:line="240" w:lineRule="auto"/>
        <w:jc w:val="both"/>
        <w:rPr>
          <w:rFonts w:ascii="Times New Roman" w:hAnsi="Times New Roman" w:cs="Times New Roman"/>
          <w:vanish/>
          <w:sz w:val="24"/>
          <w:szCs w:val="24"/>
        </w:rPr>
      </w:pPr>
    </w:p>
    <w:p w:rsidR="006D1E2F"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6D1E2F">
        <w:rPr>
          <w:rFonts w:ascii="Times New Roman" w:hAnsi="Times New Roman" w:cs="Times New Roman"/>
          <w:sz w:val="24"/>
          <w:szCs w:val="24"/>
        </w:rPr>
        <w:t xml:space="preserve">Vlastnícke právo k Predmetu kúpy prechádza na Kupujúceho prevzatím Predmetu kúpy, tzn. okamihom podpisu Preberacieho protokolu  zo strany Kupujúceho podľa bodu 3.4 článku III. tejto Zmluvy s vyznačením riadneho dodania Predmetu kúpy. </w:t>
      </w:r>
    </w:p>
    <w:p w:rsidR="006D1E2F" w:rsidRDefault="006D1E2F" w:rsidP="006D1E2F">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E778E5" w:rsidRPr="006D1E2F"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6D1E2F">
        <w:rPr>
          <w:rFonts w:ascii="Times New Roman" w:hAnsi="Times New Roman" w:cs="Times New Roman"/>
          <w:bCs/>
          <w:sz w:val="24"/>
          <w:szCs w:val="24"/>
        </w:rPr>
        <w:t>Nebezpečenstvo škody a riziko náhodnej skazy na Predmete kúpy prechádza na Kupujúceho až momentom prevzatia príslušného Predmetu kúpy, resp. jeho časti. Do okamihu reálneho prevzatia Predmetu kúpy Kupujúcim znáša nebezpečenstvo škody na Predmete kúpy Predávajúci.</w:t>
      </w:r>
    </w:p>
    <w:p w:rsidR="00E778E5" w:rsidRPr="00D922CE" w:rsidRDefault="00E778E5" w:rsidP="00E778E5">
      <w:pPr>
        <w:ind w:left="360"/>
        <w:jc w:val="center"/>
        <w:rPr>
          <w:rFonts w:ascii="Times New Roman" w:hAnsi="Times New Roman" w:cs="Times New Roman"/>
          <w:b/>
          <w:bCs/>
          <w:sz w:val="24"/>
          <w:szCs w:val="24"/>
        </w:rPr>
      </w:pPr>
    </w:p>
    <w:p w:rsidR="00E778E5" w:rsidRPr="00D922CE" w:rsidRDefault="00E778E5" w:rsidP="00E778E5">
      <w:pPr>
        <w:spacing w:after="0"/>
        <w:ind w:left="360"/>
        <w:jc w:val="center"/>
        <w:rPr>
          <w:rFonts w:ascii="Times New Roman" w:hAnsi="Times New Roman" w:cs="Times New Roman"/>
          <w:b/>
          <w:bCs/>
          <w:sz w:val="24"/>
          <w:szCs w:val="24"/>
        </w:rPr>
      </w:pPr>
      <w:r w:rsidRPr="00D922CE">
        <w:rPr>
          <w:rFonts w:ascii="Times New Roman" w:hAnsi="Times New Roman" w:cs="Times New Roman"/>
          <w:b/>
          <w:bCs/>
          <w:sz w:val="24"/>
          <w:szCs w:val="24"/>
        </w:rPr>
        <w:t>Čl. VII</w:t>
      </w:r>
    </w:p>
    <w:p w:rsidR="00E778E5" w:rsidRDefault="00E778E5" w:rsidP="00E778E5">
      <w:pPr>
        <w:spacing w:after="0"/>
        <w:ind w:left="360"/>
        <w:jc w:val="center"/>
        <w:rPr>
          <w:rFonts w:ascii="Times New Roman" w:hAnsi="Times New Roman" w:cs="Times New Roman"/>
          <w:b/>
          <w:bCs/>
          <w:sz w:val="24"/>
          <w:szCs w:val="24"/>
        </w:rPr>
      </w:pPr>
      <w:r w:rsidRPr="00D922CE">
        <w:rPr>
          <w:rFonts w:ascii="Times New Roman" w:hAnsi="Times New Roman" w:cs="Times New Roman"/>
          <w:b/>
          <w:bCs/>
          <w:sz w:val="24"/>
          <w:szCs w:val="24"/>
        </w:rPr>
        <w:t>Ukončenie Zmluvy a úhrada súvisiacich nákladov</w:t>
      </w:r>
    </w:p>
    <w:p w:rsidR="00E778E5" w:rsidRPr="00D922CE" w:rsidRDefault="00E778E5" w:rsidP="00E778E5">
      <w:pPr>
        <w:spacing w:after="0"/>
        <w:ind w:left="360"/>
        <w:jc w:val="center"/>
        <w:rPr>
          <w:rFonts w:ascii="Times New Roman" w:hAnsi="Times New Roman" w:cs="Times New Roman"/>
          <w:b/>
          <w:bCs/>
          <w:sz w:val="24"/>
          <w:szCs w:val="24"/>
        </w:rPr>
      </w:pPr>
    </w:p>
    <w:p w:rsidR="006D1E2F" w:rsidRPr="006D1E2F" w:rsidRDefault="006D1E2F" w:rsidP="006D1E2F">
      <w:pPr>
        <w:pStyle w:val="Odsekzoznamu"/>
        <w:numPr>
          <w:ilvl w:val="0"/>
          <w:numId w:val="19"/>
        </w:numPr>
        <w:overflowPunct w:val="0"/>
        <w:autoSpaceDE w:val="0"/>
        <w:autoSpaceDN w:val="0"/>
        <w:adjustRightInd w:val="0"/>
        <w:spacing w:after="0" w:line="240" w:lineRule="auto"/>
        <w:jc w:val="both"/>
        <w:rPr>
          <w:rFonts w:ascii="Times New Roman" w:hAnsi="Times New Roman" w:cs="Times New Roman"/>
          <w:vanish/>
          <w:sz w:val="24"/>
          <w:szCs w:val="24"/>
        </w:rPr>
      </w:pPr>
    </w:p>
    <w:p w:rsidR="006D1E2F"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6D1E2F">
        <w:rPr>
          <w:rFonts w:ascii="Times New Roman" w:hAnsi="Times New Roman" w:cs="Times New Roman"/>
          <w:sz w:val="24"/>
          <w:szCs w:val="24"/>
        </w:rPr>
        <w:t xml:space="preserve">Táto zmluva trvá až do okamihu riadneho doručenia Predmetu kúpy za podmienok dohodnutých v tejto Zmluve. Táto zmluva zanikne aj písomnou dohodou Zmluvných strán alebo písomným odstúpením od Zmluvy jednou zo Zmluvných strán. </w:t>
      </w:r>
    </w:p>
    <w:p w:rsidR="006D1E2F" w:rsidRDefault="006D1E2F" w:rsidP="006D1E2F">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6D1E2F" w:rsidRPr="006D1E2F"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6D1E2F">
        <w:rPr>
          <w:rFonts w:ascii="Times New Roman" w:hAnsi="Times New Roman" w:cs="Times New Roman"/>
          <w:bCs/>
          <w:sz w:val="24"/>
          <w:szCs w:val="24"/>
        </w:rPr>
        <w:t>V prípade zániku Zmluvy dohodou Zmluvných strán, táto Zmluva zaniká dňom uvedeným v tejto dohode. Dohoda o ukončení zmluvy musí byť písomná. V tejto dohode sa upravia aj vzájomné nároky Zmluvných strán, ktoré vzniknú z plnenia zmluvných povinností alebo z ich porušenia druhou Zmluvnou stranou ku dňu zániku Zmluvy dohodou.</w:t>
      </w:r>
    </w:p>
    <w:p w:rsidR="006D1E2F" w:rsidRPr="006D1E2F" w:rsidRDefault="006D1E2F" w:rsidP="006D1E2F">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6D1E2F" w:rsidRDefault="00E778E5" w:rsidP="006D1E2F">
      <w:pPr>
        <w:pStyle w:val="Odsekzoznamu"/>
        <w:numPr>
          <w:ilvl w:val="1"/>
          <w:numId w:val="19"/>
        </w:numPr>
        <w:overflowPunct w:val="0"/>
        <w:autoSpaceDE w:val="0"/>
        <w:autoSpaceDN w:val="0"/>
        <w:adjustRightInd w:val="0"/>
        <w:spacing w:after="0" w:line="240" w:lineRule="auto"/>
        <w:ind w:left="432"/>
        <w:jc w:val="both"/>
        <w:rPr>
          <w:rStyle w:val="FontStyle46"/>
          <w:rFonts w:ascii="Times New Roman" w:hAnsi="Times New Roman" w:cs="Times New Roman"/>
          <w:sz w:val="24"/>
          <w:szCs w:val="24"/>
        </w:rPr>
      </w:pPr>
      <w:r w:rsidRPr="006D1E2F">
        <w:rPr>
          <w:rStyle w:val="FontStyle46"/>
          <w:rFonts w:ascii="Times New Roman" w:hAnsi="Times New Roman" w:cs="Times New Roman"/>
          <w:sz w:val="24"/>
          <w:szCs w:val="24"/>
        </w:rPr>
        <w:t>Od tejto Zmluvy možno písomne odstúpiť iba v zákonom stanovených prípadoch a v prípadoch uvedených v tejto Zmluve.</w:t>
      </w:r>
    </w:p>
    <w:p w:rsidR="006D1E2F" w:rsidRDefault="006D1E2F" w:rsidP="006D1E2F">
      <w:pPr>
        <w:pStyle w:val="Odsekzoznamu"/>
        <w:overflowPunct w:val="0"/>
        <w:autoSpaceDE w:val="0"/>
        <w:autoSpaceDN w:val="0"/>
        <w:adjustRightInd w:val="0"/>
        <w:spacing w:after="0" w:line="240" w:lineRule="auto"/>
        <w:ind w:left="432"/>
        <w:jc w:val="both"/>
        <w:rPr>
          <w:rStyle w:val="FontStyle46"/>
          <w:rFonts w:ascii="Times New Roman" w:hAnsi="Times New Roman" w:cs="Times New Roman"/>
          <w:sz w:val="24"/>
          <w:szCs w:val="24"/>
        </w:rPr>
      </w:pPr>
    </w:p>
    <w:p w:rsidR="00E778E5" w:rsidRPr="006D1E2F"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6D1E2F">
        <w:rPr>
          <w:rStyle w:val="FontStyle46"/>
          <w:rFonts w:ascii="Times New Roman" w:hAnsi="Times New Roman" w:cs="Times New Roman"/>
          <w:sz w:val="24"/>
          <w:szCs w:val="24"/>
        </w:rPr>
        <w:t>Kupujúci je oprávnený odstúpiť od tejto Zmluvy najmä v prípade, ak:</w:t>
      </w:r>
    </w:p>
    <w:p w:rsidR="00E778E5" w:rsidRPr="006D1E2F" w:rsidRDefault="00E778E5" w:rsidP="006D1E2F">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6D1E2F">
        <w:rPr>
          <w:rFonts w:ascii="Times New Roman" w:hAnsi="Times New Roman" w:cs="Times New Roman"/>
          <w:sz w:val="24"/>
          <w:szCs w:val="24"/>
        </w:rPr>
        <w:lastRenderedPageBreak/>
        <w:t>v čase jej uzavretia existoval dôvod na vylúčenie Predávajúceho pre nesplnenie podmienky účasti podľa </w:t>
      </w:r>
      <w:hyperlink r:id="rId10" w:anchor="doc41" w:history="1">
        <w:r w:rsidRPr="006D1E2F">
          <w:rPr>
            <w:rFonts w:ascii="Times New Roman" w:hAnsi="Times New Roman" w:cs="Times New Roman"/>
            <w:sz w:val="24"/>
            <w:szCs w:val="24"/>
          </w:rPr>
          <w:t>§ 32</w:t>
        </w:r>
      </w:hyperlink>
      <w:r w:rsidRPr="006D1E2F">
        <w:rPr>
          <w:rFonts w:ascii="Times New Roman" w:hAnsi="Times New Roman" w:cs="Times New Roman"/>
          <w:sz w:val="24"/>
          <w:szCs w:val="24"/>
        </w:rPr>
        <w:t> ods. 1 písm. a) Zákona o verejnom obstarávaní,</w:t>
      </w:r>
    </w:p>
    <w:p w:rsidR="00E778E5" w:rsidRPr="006D1E2F" w:rsidRDefault="00E778E5" w:rsidP="006D1E2F">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6D1E2F">
        <w:rPr>
          <w:rFonts w:ascii="Times New Roman" w:hAnsi="Times New Roman" w:cs="Times New Roman"/>
          <w:sz w:val="24"/>
          <w:szCs w:val="24"/>
        </w:rPr>
        <w:t>Zmluva nemala byť uzavretá s Predávajúcim v súvislosti so závažným porušením povinnosti vyplývajúcej z právne záväzného aktu Európskej únie, o ktorom rozhodol Súdny dvor Európskej únie v súlade so Zmluvou o fungovaní Európskej únie,</w:t>
      </w:r>
    </w:p>
    <w:p w:rsidR="00E778E5" w:rsidRPr="006D1E2F" w:rsidRDefault="00E778E5" w:rsidP="006D1E2F">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6D1E2F">
        <w:rPr>
          <w:rFonts w:ascii="Times New Roman" w:hAnsi="Times New Roman" w:cs="Times New Roman"/>
          <w:sz w:val="24"/>
          <w:szCs w:val="24"/>
        </w:rPr>
        <w:t xml:space="preserve">Predávajúci je v omeškaní s dodaním Predmetu kúpy o viac ako (30) tridsať dní,  </w:t>
      </w:r>
    </w:p>
    <w:p w:rsidR="00E778E5" w:rsidRPr="006D1E2F" w:rsidRDefault="00E778E5" w:rsidP="006D1E2F">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6D1E2F">
        <w:rPr>
          <w:rFonts w:ascii="Times New Roman" w:hAnsi="Times New Roman" w:cs="Times New Roman"/>
          <w:sz w:val="24"/>
          <w:szCs w:val="24"/>
        </w:rPr>
        <w:t>Predávajúci koná v rozpore s touto Zmluvou a/alebo všeobecne záväznými právnymi predpismi a na písomnú výzvu Kupujúceho toto konanie a jeho následky v určenej primeranej lehote neodstráni,</w:t>
      </w:r>
    </w:p>
    <w:p w:rsidR="00E778E5" w:rsidRPr="006D1E2F" w:rsidRDefault="00E778E5" w:rsidP="006D1E2F">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6D1E2F">
        <w:rPr>
          <w:rFonts w:ascii="Times New Roman" w:hAnsi="Times New Roman" w:cs="Times New Roman"/>
          <w:sz w:val="24"/>
          <w:szCs w:val="24"/>
        </w:rPr>
        <w:t xml:space="preserve">Predávajúci nebol v čase uzavretia tejto Zmluvy zapísaný v registri partnerov verejného sektora, ak mu táto povinnosť vyplývala zo Zákona o verejnom obstarávaní, alebo bol vymazaný z registra partnerov verejného sektora, </w:t>
      </w:r>
    </w:p>
    <w:p w:rsidR="00E778E5" w:rsidRPr="006D1E2F" w:rsidRDefault="00E778E5" w:rsidP="006D1E2F">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6D1E2F">
        <w:rPr>
          <w:rFonts w:ascii="Times New Roman" w:hAnsi="Times New Roman" w:cs="Times New Roman"/>
          <w:sz w:val="24"/>
          <w:szCs w:val="24"/>
        </w:rPr>
        <w:t>Predávajúci nebude opakovane, aj napriek predchádzajúcej výzvy Kupujúceho dodržiavať postup a plniť povinnosti vyplývajúce z bodu 3.4 tejto Zmluvy.</w:t>
      </w:r>
    </w:p>
    <w:p w:rsidR="00E778E5" w:rsidRPr="00D922CE" w:rsidRDefault="00E778E5" w:rsidP="00E778E5">
      <w:pPr>
        <w:spacing w:after="120" w:line="240" w:lineRule="auto"/>
        <w:jc w:val="both"/>
        <w:outlineLvl w:val="1"/>
        <w:rPr>
          <w:rStyle w:val="FontStyle46"/>
          <w:rFonts w:ascii="Times New Roman" w:hAnsi="Times New Roman" w:cs="Times New Roman"/>
          <w:sz w:val="24"/>
          <w:szCs w:val="24"/>
        </w:rPr>
      </w:pPr>
    </w:p>
    <w:p w:rsidR="00E778E5"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6D1E2F">
        <w:rPr>
          <w:rFonts w:ascii="Times New Roman" w:hAnsi="Times New Roman" w:cs="Times New Roman"/>
          <w:sz w:val="24"/>
          <w:szCs w:val="24"/>
        </w:rPr>
        <w:t xml:space="preserve">Predávajúci je oprávnený odstúpiť od tejto Zmluvy v prípade, ak Kupujúci poruší túto Zmluvu podstatným spôsobom. Za podstatné porušenie tejto Zmluvy sa považuje, ak sa Kupujúci dostane do omeškania s úhradou faktúry viac ako (30) tridsať dní od dohodnutého termínu splatnosti faktúry. Pre vylúčenie pochybností sa Zmluvné strany dohodli, že Predávajúci je v takomto prípade oprávnený odstúpiť od tejto Zmluvy.  </w:t>
      </w:r>
    </w:p>
    <w:p w:rsidR="006D1E2F" w:rsidRPr="006D1E2F" w:rsidRDefault="006D1E2F" w:rsidP="006D1E2F">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E778E5"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6D1E2F">
        <w:rPr>
          <w:rFonts w:ascii="Times New Roman" w:hAnsi="Times New Roman" w:cs="Times New Roman"/>
          <w:sz w:val="24"/>
          <w:szCs w:val="24"/>
        </w:rPr>
        <w:t>Právne účinky odstúpenia od tejto Zmluvy nastávajú dňom doručenia písomného oznámenia o odstúpení druhej zmluvnej strane.</w:t>
      </w:r>
    </w:p>
    <w:p w:rsidR="006D1E2F" w:rsidRPr="006D1E2F" w:rsidRDefault="006D1E2F" w:rsidP="006D1E2F">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E778E5" w:rsidRPr="006D1E2F"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6D1E2F">
        <w:rPr>
          <w:rFonts w:ascii="Times New Roman" w:hAnsi="Times New Roman" w:cs="Times New Roman"/>
          <w:sz w:val="24"/>
          <w:szCs w:val="24"/>
        </w:rPr>
        <w:t xml:space="preserve">Ukončením platnosti tejto Zmluvy zanikajú všetky práva a povinnosti Zmluvných strán vyplývajúce z tejto Zmluvy, okrem nárokov na úhradu už poskytnutého plnenia, spôsobenej škody, nárokov na dovtedy uplatnené zmluvné, resp. zákonné sankcie a úroky, ako aj nárok Kupujúceho na bezplatné odstránenie zistených </w:t>
      </w:r>
      <w:proofErr w:type="spellStart"/>
      <w:r w:rsidRPr="006D1E2F">
        <w:rPr>
          <w:rFonts w:ascii="Times New Roman" w:hAnsi="Times New Roman" w:cs="Times New Roman"/>
          <w:sz w:val="24"/>
          <w:szCs w:val="24"/>
        </w:rPr>
        <w:t>vád</w:t>
      </w:r>
      <w:proofErr w:type="spellEnd"/>
      <w:r w:rsidRPr="006D1E2F">
        <w:rPr>
          <w:rFonts w:ascii="Times New Roman" w:hAnsi="Times New Roman" w:cs="Times New Roman"/>
          <w:sz w:val="24"/>
          <w:szCs w:val="24"/>
        </w:rPr>
        <w:t xml:space="preserve"> dodania, resp. záručných </w:t>
      </w:r>
      <w:proofErr w:type="spellStart"/>
      <w:r w:rsidRPr="006D1E2F">
        <w:rPr>
          <w:rFonts w:ascii="Times New Roman" w:hAnsi="Times New Roman" w:cs="Times New Roman"/>
          <w:sz w:val="24"/>
          <w:szCs w:val="24"/>
        </w:rPr>
        <w:t>vád</w:t>
      </w:r>
      <w:proofErr w:type="spellEnd"/>
      <w:r w:rsidRPr="006D1E2F">
        <w:rPr>
          <w:rFonts w:ascii="Times New Roman" w:hAnsi="Times New Roman" w:cs="Times New Roman"/>
          <w:sz w:val="24"/>
          <w:szCs w:val="24"/>
        </w:rPr>
        <w:t>.</w:t>
      </w:r>
    </w:p>
    <w:p w:rsidR="00E778E5" w:rsidRPr="00D922CE" w:rsidRDefault="00E778E5" w:rsidP="00E778E5">
      <w:pPr>
        <w:overflowPunct w:val="0"/>
        <w:autoSpaceDE w:val="0"/>
        <w:autoSpaceDN w:val="0"/>
        <w:adjustRightInd w:val="0"/>
        <w:spacing w:after="0"/>
        <w:jc w:val="center"/>
        <w:rPr>
          <w:rFonts w:ascii="Times New Roman" w:hAnsi="Times New Roman" w:cs="Times New Roman"/>
          <w:b/>
          <w:sz w:val="24"/>
          <w:szCs w:val="24"/>
        </w:rPr>
      </w:pPr>
      <w:r w:rsidRPr="00D922CE">
        <w:rPr>
          <w:rFonts w:ascii="Times New Roman" w:hAnsi="Times New Roman" w:cs="Times New Roman"/>
          <w:b/>
          <w:sz w:val="24"/>
          <w:szCs w:val="24"/>
        </w:rPr>
        <w:t>Čl. VIII</w:t>
      </w:r>
    </w:p>
    <w:p w:rsidR="00E778E5" w:rsidRDefault="00E778E5" w:rsidP="00E778E5">
      <w:pPr>
        <w:spacing w:after="0"/>
        <w:jc w:val="center"/>
        <w:rPr>
          <w:rFonts w:ascii="Times New Roman" w:hAnsi="Times New Roman" w:cs="Times New Roman"/>
          <w:b/>
          <w:bCs/>
          <w:sz w:val="24"/>
          <w:szCs w:val="24"/>
        </w:rPr>
      </w:pPr>
      <w:r w:rsidRPr="00D922CE">
        <w:rPr>
          <w:rFonts w:ascii="Times New Roman" w:hAnsi="Times New Roman" w:cs="Times New Roman"/>
          <w:b/>
          <w:bCs/>
          <w:sz w:val="24"/>
          <w:szCs w:val="24"/>
        </w:rPr>
        <w:t>Subdodávatelia</w:t>
      </w:r>
    </w:p>
    <w:p w:rsidR="00AD1651" w:rsidRPr="00D922CE" w:rsidRDefault="00AD1651" w:rsidP="00E778E5">
      <w:pPr>
        <w:spacing w:after="0"/>
        <w:jc w:val="center"/>
        <w:rPr>
          <w:rFonts w:ascii="Times New Roman" w:hAnsi="Times New Roman" w:cs="Times New Roman"/>
          <w:b/>
          <w:bCs/>
          <w:sz w:val="24"/>
          <w:szCs w:val="24"/>
        </w:rPr>
      </w:pPr>
      <w:bookmarkStart w:id="3" w:name="_GoBack"/>
      <w:bookmarkEnd w:id="3"/>
    </w:p>
    <w:p w:rsidR="006D1E2F" w:rsidRPr="006D1E2F" w:rsidRDefault="006D1E2F" w:rsidP="006D1E2F">
      <w:pPr>
        <w:pStyle w:val="Odsekzoznamu"/>
        <w:numPr>
          <w:ilvl w:val="0"/>
          <w:numId w:val="19"/>
        </w:numPr>
        <w:overflowPunct w:val="0"/>
        <w:autoSpaceDE w:val="0"/>
        <w:autoSpaceDN w:val="0"/>
        <w:adjustRightInd w:val="0"/>
        <w:spacing w:after="0" w:line="240" w:lineRule="auto"/>
        <w:jc w:val="both"/>
        <w:rPr>
          <w:rFonts w:ascii="Times New Roman" w:hAnsi="Times New Roman" w:cs="Times New Roman"/>
          <w:vanish/>
          <w:sz w:val="24"/>
          <w:szCs w:val="24"/>
        </w:rPr>
      </w:pPr>
    </w:p>
    <w:p w:rsidR="006D1E2F"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6D1E2F">
        <w:rPr>
          <w:rFonts w:ascii="Times New Roman" w:hAnsi="Times New Roman" w:cs="Times New Roman"/>
          <w:sz w:val="24"/>
          <w:szCs w:val="24"/>
        </w:rPr>
        <w:t>Predávajúci je oprávnený plnením vybraných častí tejto Zmluvy poveriť svojich subdodávateľov. Zoznam subdodávateľov tvorí Prílohu č. 3 – Zoznam subdodávateľov tejto Zmluvy. V zozname subdodávateľov sa uvádza podiel plnenia každého subdodávateľa vo finančnom vyjadrení z celkovej ceny plnenia a údaje o osobe oprávnenej konať za subdodávateľa v rozsahu meno a priezvisko, adresa pobytu, dátum narodenia. Ak to vyplýva zákona č. 315/2016 Z. z. o registri partnerov verejného sektora a o zmene a doplnení niektorých zákonov (ďalej len „</w:t>
      </w:r>
      <w:r w:rsidRPr="006D1E2F">
        <w:rPr>
          <w:rFonts w:ascii="Times New Roman" w:hAnsi="Times New Roman" w:cs="Times New Roman"/>
          <w:b/>
          <w:sz w:val="24"/>
          <w:szCs w:val="24"/>
        </w:rPr>
        <w:t>Zákon o RPVS</w:t>
      </w:r>
      <w:r w:rsidRPr="006D1E2F">
        <w:rPr>
          <w:rFonts w:ascii="Times New Roman" w:hAnsi="Times New Roman" w:cs="Times New Roman"/>
          <w:sz w:val="24"/>
          <w:szCs w:val="24"/>
        </w:rPr>
        <w:t xml:space="preserve">“), musí byť subdodávateľ zapísaný v registri partnerov verejného sektora. </w:t>
      </w:r>
    </w:p>
    <w:p w:rsidR="006D1E2F" w:rsidRDefault="006D1E2F" w:rsidP="006D1E2F">
      <w:pPr>
        <w:pStyle w:val="Odsekzoznamu"/>
        <w:overflowPunct w:val="0"/>
        <w:autoSpaceDE w:val="0"/>
        <w:autoSpaceDN w:val="0"/>
        <w:adjustRightInd w:val="0"/>
        <w:spacing w:after="0" w:line="240" w:lineRule="auto"/>
        <w:ind w:left="432"/>
        <w:jc w:val="both"/>
        <w:rPr>
          <w:rFonts w:ascii="Times New Roman" w:hAnsi="Times New Roman" w:cs="Times New Roman"/>
          <w:sz w:val="24"/>
          <w:szCs w:val="24"/>
        </w:rPr>
      </w:pPr>
    </w:p>
    <w:p w:rsidR="00E778E5" w:rsidRPr="006D1E2F"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hAnsi="Times New Roman" w:cs="Times New Roman"/>
          <w:sz w:val="24"/>
          <w:szCs w:val="24"/>
        </w:rPr>
      </w:pPr>
      <w:r w:rsidRPr="006D1E2F">
        <w:rPr>
          <w:rFonts w:ascii="Times New Roman" w:eastAsiaTheme="minorEastAsia" w:hAnsi="Times New Roman" w:cs="Times New Roman"/>
          <w:bCs/>
          <w:sz w:val="24"/>
          <w:szCs w:val="24"/>
        </w:rPr>
        <w:t>V prípade, ak má počas plnenia Zmluvy Predávajúci záujem zmeniť alebo doplniť svojich subdodávateľov, je povinný rešpektovať nasledovné pravidlá:</w:t>
      </w:r>
    </w:p>
    <w:p w:rsidR="00E778E5" w:rsidRPr="00611C5F" w:rsidRDefault="00E778E5" w:rsidP="00611C5F">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611C5F">
        <w:rPr>
          <w:rFonts w:ascii="Times New Roman" w:hAnsi="Times New Roman" w:cs="Times New Roman"/>
          <w:sz w:val="24"/>
          <w:szCs w:val="24"/>
        </w:rPr>
        <w:t>subdodávateľ, ktorého sa týka návrh na zmenu, musí byť zapísaný v registri partnerov verejného sektora podľa Zákona o RPVS, ak táto povinnosť vyplýva z uvedeného zákona,</w:t>
      </w:r>
    </w:p>
    <w:p w:rsidR="00E778E5" w:rsidRPr="00611C5F" w:rsidRDefault="00E778E5" w:rsidP="00611C5F">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611C5F">
        <w:rPr>
          <w:rFonts w:ascii="Times New Roman" w:hAnsi="Times New Roman" w:cs="Times New Roman"/>
          <w:sz w:val="24"/>
          <w:szCs w:val="24"/>
        </w:rPr>
        <w:lastRenderedPageBreak/>
        <w:t>subdodávateľ, ktorého sa týka návrh na zmenu, musí byť schopný realizovať príslušnú časť predmetu zákazky v rovnakej kvalite, ako pôvodný subdodávateľ a musí spĺňať rovnaké podmienky, ako pôvodný subdodávateľ (ak boli stanovené),</w:t>
      </w:r>
    </w:p>
    <w:p w:rsidR="00E778E5" w:rsidRPr="00611C5F" w:rsidRDefault="00E778E5" w:rsidP="00611C5F">
      <w:pPr>
        <w:pStyle w:val="Odsekzoznamu"/>
        <w:numPr>
          <w:ilvl w:val="2"/>
          <w:numId w:val="19"/>
        </w:numPr>
        <w:overflowPunct w:val="0"/>
        <w:autoSpaceDE w:val="0"/>
        <w:autoSpaceDN w:val="0"/>
        <w:adjustRightInd w:val="0"/>
        <w:spacing w:after="0" w:line="240" w:lineRule="auto"/>
        <w:ind w:hanging="657"/>
        <w:jc w:val="both"/>
        <w:rPr>
          <w:rFonts w:ascii="Times New Roman" w:hAnsi="Times New Roman" w:cs="Times New Roman"/>
          <w:sz w:val="24"/>
          <w:szCs w:val="24"/>
        </w:rPr>
      </w:pPr>
      <w:r w:rsidRPr="00611C5F">
        <w:rPr>
          <w:rFonts w:ascii="Times New Roman" w:hAnsi="Times New Roman" w:cs="Times New Roman"/>
          <w:sz w:val="24"/>
          <w:szCs w:val="24"/>
        </w:rPr>
        <w:t>Predávajúci oznámi Kupujúcemu návrh na zmenu subdodávateľa spolu s predložením dokladov preukazujúcich splnenie podmienok uvedených vyššie.</w:t>
      </w:r>
    </w:p>
    <w:p w:rsidR="006D1E2F"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eastAsiaTheme="minorEastAsia" w:hAnsi="Times New Roman" w:cs="Times New Roman"/>
          <w:bCs/>
          <w:sz w:val="24"/>
          <w:szCs w:val="24"/>
        </w:rPr>
      </w:pPr>
      <w:r w:rsidRPr="00D922CE">
        <w:rPr>
          <w:rFonts w:ascii="Times New Roman" w:eastAsiaTheme="minorEastAsia" w:hAnsi="Times New Roman" w:cs="Times New Roman"/>
          <w:bCs/>
          <w:sz w:val="24"/>
          <w:szCs w:val="24"/>
        </w:rPr>
        <w:t>Návrh na zmenu subdodávateľa spolu s dokladmi podľa bodu 8.2.3 tohto článku Zmluvy a aktualizovaným znením Prílohy č. 3 Zoznam subdodávateľov musí Predávajúci predložiť Kupujúcemu najneskôr (3) tri pracovné dni pred začatím plánovanej subdodávky. Kupujúci má právo zmenu odmietnuť, ak nie sú splnené podmienky uvedené v bode 8.2 vyššie.</w:t>
      </w:r>
    </w:p>
    <w:p w:rsidR="006D1E2F" w:rsidRDefault="006D1E2F" w:rsidP="006D1E2F">
      <w:pPr>
        <w:pStyle w:val="Odsekzoznamu"/>
        <w:overflowPunct w:val="0"/>
        <w:autoSpaceDE w:val="0"/>
        <w:autoSpaceDN w:val="0"/>
        <w:adjustRightInd w:val="0"/>
        <w:spacing w:after="0" w:line="240" w:lineRule="auto"/>
        <w:ind w:left="432"/>
        <w:jc w:val="both"/>
        <w:rPr>
          <w:rFonts w:ascii="Times New Roman" w:eastAsiaTheme="minorEastAsia" w:hAnsi="Times New Roman" w:cs="Times New Roman"/>
          <w:bCs/>
          <w:sz w:val="24"/>
          <w:szCs w:val="24"/>
        </w:rPr>
      </w:pPr>
    </w:p>
    <w:p w:rsidR="006D1E2F"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eastAsiaTheme="minorEastAsia" w:hAnsi="Times New Roman" w:cs="Times New Roman"/>
          <w:bCs/>
          <w:sz w:val="24"/>
          <w:szCs w:val="24"/>
        </w:rPr>
      </w:pPr>
      <w:r w:rsidRPr="006D1E2F">
        <w:rPr>
          <w:rFonts w:ascii="Times New Roman" w:eastAsiaTheme="minorEastAsia" w:hAnsi="Times New Roman" w:cs="Times New Roman"/>
          <w:bCs/>
          <w:sz w:val="24"/>
          <w:szCs w:val="24"/>
        </w:rPr>
        <w:t>Pre vylúčenie akýchkoľvek pochybností sa Zmluvné strany dohodli, že pre zmenu alebo doplnenie subdodávateľov nie je potrebné uzatvárať dodatok k tejto Zmluve, pokiaľ bude dodržaný postup podľa tohto článku Zmluvy.</w:t>
      </w:r>
    </w:p>
    <w:p w:rsidR="006D1E2F" w:rsidRDefault="006D1E2F" w:rsidP="006D1E2F">
      <w:pPr>
        <w:pStyle w:val="Odsekzoznamu"/>
        <w:overflowPunct w:val="0"/>
        <w:autoSpaceDE w:val="0"/>
        <w:autoSpaceDN w:val="0"/>
        <w:adjustRightInd w:val="0"/>
        <w:spacing w:after="0" w:line="240" w:lineRule="auto"/>
        <w:ind w:left="432"/>
        <w:jc w:val="both"/>
        <w:rPr>
          <w:rFonts w:ascii="Times New Roman" w:eastAsiaTheme="minorEastAsia" w:hAnsi="Times New Roman" w:cs="Times New Roman"/>
          <w:bCs/>
          <w:sz w:val="24"/>
          <w:szCs w:val="24"/>
        </w:rPr>
      </w:pPr>
    </w:p>
    <w:p w:rsidR="006D1E2F"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eastAsiaTheme="minorEastAsia" w:hAnsi="Times New Roman" w:cs="Times New Roman"/>
          <w:bCs/>
          <w:sz w:val="24"/>
          <w:szCs w:val="24"/>
        </w:rPr>
      </w:pPr>
      <w:r w:rsidRPr="006D1E2F">
        <w:rPr>
          <w:rFonts w:ascii="Times New Roman" w:eastAsiaTheme="minorEastAsia" w:hAnsi="Times New Roman" w:cs="Times New Roman"/>
          <w:bCs/>
          <w:sz w:val="24"/>
          <w:szCs w:val="24"/>
        </w:rPr>
        <w:t>V prípade, ak Predávajúci využije na plnenie ktorejkoľvek povinnosti podľa tejto Zmluvy subdodávateľa, Predávajúci za konanie subdodávateľa voči Kupujúcemu zodpovedá, ako keby plnenie vykonával sám.</w:t>
      </w:r>
    </w:p>
    <w:p w:rsidR="006D1E2F" w:rsidRDefault="006D1E2F" w:rsidP="006D1E2F">
      <w:pPr>
        <w:pStyle w:val="Odsekzoznamu"/>
        <w:overflowPunct w:val="0"/>
        <w:autoSpaceDE w:val="0"/>
        <w:autoSpaceDN w:val="0"/>
        <w:adjustRightInd w:val="0"/>
        <w:spacing w:after="0" w:line="240" w:lineRule="auto"/>
        <w:ind w:left="432"/>
        <w:jc w:val="both"/>
        <w:rPr>
          <w:rFonts w:ascii="Times New Roman" w:eastAsiaTheme="minorEastAsia" w:hAnsi="Times New Roman" w:cs="Times New Roman"/>
          <w:bCs/>
          <w:sz w:val="24"/>
          <w:szCs w:val="24"/>
        </w:rPr>
      </w:pPr>
    </w:p>
    <w:p w:rsidR="00E778E5" w:rsidRPr="006D1E2F" w:rsidRDefault="00E778E5" w:rsidP="006D1E2F">
      <w:pPr>
        <w:pStyle w:val="Odsekzoznamu"/>
        <w:numPr>
          <w:ilvl w:val="1"/>
          <w:numId w:val="19"/>
        </w:numPr>
        <w:overflowPunct w:val="0"/>
        <w:autoSpaceDE w:val="0"/>
        <w:autoSpaceDN w:val="0"/>
        <w:adjustRightInd w:val="0"/>
        <w:spacing w:after="0" w:line="240" w:lineRule="auto"/>
        <w:ind w:left="432"/>
        <w:jc w:val="both"/>
        <w:rPr>
          <w:rFonts w:ascii="Times New Roman" w:eastAsiaTheme="minorEastAsia" w:hAnsi="Times New Roman" w:cs="Times New Roman"/>
          <w:bCs/>
          <w:sz w:val="24"/>
          <w:szCs w:val="24"/>
        </w:rPr>
      </w:pPr>
      <w:r w:rsidRPr="006D1E2F">
        <w:rPr>
          <w:rFonts w:ascii="Times New Roman" w:eastAsiaTheme="minorEastAsia" w:hAnsi="Times New Roman" w:cs="Times New Roman"/>
          <w:sz w:val="24"/>
          <w:szCs w:val="24"/>
        </w:rPr>
        <w:t xml:space="preserve">V prípade </w:t>
      </w:r>
      <w:r w:rsidRPr="006D1E2F">
        <w:rPr>
          <w:rFonts w:ascii="Times New Roman" w:eastAsiaTheme="minorEastAsia" w:hAnsi="Times New Roman" w:cs="Times New Roman"/>
          <w:bCs/>
          <w:sz w:val="24"/>
          <w:szCs w:val="24"/>
        </w:rPr>
        <w:t>porušenia niektorej z povinností Predávajúceho podľa bodov 8.1 až 8.3 tohto článku Zmluvy (napr. neodovzdanie zoznamu subdodávateľov, neoznámenie prípadnej z</w:t>
      </w:r>
      <w:r w:rsidRPr="006D1E2F">
        <w:rPr>
          <w:rFonts w:ascii="Times New Roman" w:eastAsiaTheme="minorEastAsia" w:hAnsi="Times New Roman" w:cs="Times New Roman"/>
          <w:sz w:val="24"/>
          <w:szCs w:val="24"/>
        </w:rPr>
        <w:t>m</w:t>
      </w:r>
      <w:r w:rsidRPr="006D1E2F">
        <w:rPr>
          <w:rFonts w:ascii="Times New Roman" w:eastAsiaTheme="minorEastAsia" w:hAnsi="Times New Roman" w:cs="Times New Roman"/>
          <w:bCs/>
          <w:sz w:val="24"/>
          <w:szCs w:val="24"/>
        </w:rPr>
        <w:t>eny</w:t>
      </w:r>
      <w:r w:rsidRPr="006D1E2F">
        <w:rPr>
          <w:rFonts w:ascii="Times New Roman" w:eastAsiaTheme="minorEastAsia" w:hAnsi="Times New Roman" w:cs="Times New Roman"/>
          <w:sz w:val="24"/>
          <w:szCs w:val="24"/>
        </w:rPr>
        <w:t xml:space="preserve"> subdodávateľa, nenahradenie subdodávateľa v prípade výmazu subdodávateľa z r</w:t>
      </w:r>
      <w:r w:rsidRPr="006D1E2F">
        <w:rPr>
          <w:rFonts w:ascii="Times New Roman" w:eastAsiaTheme="minorEastAsia" w:hAnsi="Times New Roman" w:cs="Times New Roman"/>
          <w:bCs/>
          <w:sz w:val="24"/>
          <w:szCs w:val="24"/>
        </w:rPr>
        <w:t xml:space="preserve">egistra partnerov verejného sektora </w:t>
      </w:r>
      <w:r w:rsidRPr="006D1E2F">
        <w:rPr>
          <w:rFonts w:ascii="Times New Roman" w:eastAsiaTheme="minorEastAsia" w:hAnsi="Times New Roman" w:cs="Times New Roman"/>
          <w:sz w:val="24"/>
          <w:szCs w:val="24"/>
        </w:rPr>
        <w:t>počas trvania tejto Zmluvy) je Kupujúci oprávnený požadovať od Predávajúceho zmluvnú pokutu vo výške 10 000,00 EUR (slovom: desaťtisíc euro) za každé jednotlivé porušenie týchto povinností, a to aj opakovane.</w:t>
      </w:r>
    </w:p>
    <w:p w:rsidR="00E778E5" w:rsidRPr="00D922CE" w:rsidRDefault="00E778E5" w:rsidP="00E778E5">
      <w:pPr>
        <w:spacing w:after="0"/>
        <w:rPr>
          <w:rFonts w:ascii="Times New Roman" w:hAnsi="Times New Roman" w:cs="Times New Roman"/>
          <w:b/>
          <w:bCs/>
          <w:sz w:val="24"/>
          <w:szCs w:val="24"/>
        </w:rPr>
      </w:pPr>
    </w:p>
    <w:p w:rsidR="00E778E5" w:rsidRPr="00D922CE" w:rsidRDefault="00E778E5" w:rsidP="00E778E5">
      <w:pPr>
        <w:spacing w:after="0"/>
        <w:ind w:left="360"/>
        <w:jc w:val="center"/>
        <w:rPr>
          <w:rFonts w:ascii="Times New Roman" w:hAnsi="Times New Roman" w:cs="Times New Roman"/>
          <w:b/>
          <w:bCs/>
          <w:sz w:val="24"/>
          <w:szCs w:val="24"/>
        </w:rPr>
      </w:pPr>
      <w:r w:rsidRPr="00D922CE">
        <w:rPr>
          <w:rFonts w:ascii="Times New Roman" w:hAnsi="Times New Roman" w:cs="Times New Roman"/>
          <w:b/>
          <w:bCs/>
          <w:sz w:val="24"/>
          <w:szCs w:val="24"/>
        </w:rPr>
        <w:t>Čl. IX</w:t>
      </w:r>
    </w:p>
    <w:p w:rsidR="00E778E5" w:rsidRPr="00D922CE" w:rsidRDefault="00E778E5" w:rsidP="00E778E5">
      <w:pPr>
        <w:spacing w:after="0"/>
        <w:ind w:left="360"/>
        <w:jc w:val="center"/>
        <w:rPr>
          <w:rFonts w:ascii="Times New Roman" w:hAnsi="Times New Roman" w:cs="Times New Roman"/>
          <w:b/>
          <w:bCs/>
          <w:sz w:val="24"/>
          <w:szCs w:val="24"/>
        </w:rPr>
      </w:pPr>
      <w:r w:rsidRPr="00D922CE">
        <w:rPr>
          <w:rFonts w:ascii="Times New Roman" w:hAnsi="Times New Roman" w:cs="Times New Roman"/>
          <w:b/>
          <w:bCs/>
          <w:sz w:val="24"/>
          <w:szCs w:val="24"/>
        </w:rPr>
        <w:t xml:space="preserve">Záverečné ustanovenia </w:t>
      </w:r>
    </w:p>
    <w:p w:rsidR="00E778E5" w:rsidRPr="00D922CE" w:rsidRDefault="00E778E5" w:rsidP="00E778E5">
      <w:pPr>
        <w:overflowPunct w:val="0"/>
        <w:autoSpaceDE w:val="0"/>
        <w:autoSpaceDN w:val="0"/>
        <w:adjustRightInd w:val="0"/>
        <w:spacing w:after="0"/>
        <w:jc w:val="both"/>
        <w:rPr>
          <w:rFonts w:ascii="Times New Roman" w:hAnsi="Times New Roman" w:cs="Times New Roman"/>
          <w:sz w:val="24"/>
          <w:szCs w:val="24"/>
        </w:rPr>
      </w:pPr>
    </w:p>
    <w:p w:rsidR="00E778E5" w:rsidRPr="00D922CE" w:rsidRDefault="00E778E5" w:rsidP="003E1A3E">
      <w:pPr>
        <w:pStyle w:val="Odsekzoznamu"/>
        <w:numPr>
          <w:ilvl w:val="2"/>
          <w:numId w:val="9"/>
        </w:numPr>
        <w:spacing w:after="0" w:line="240" w:lineRule="auto"/>
        <w:ind w:left="567" w:hanging="567"/>
        <w:jc w:val="both"/>
        <w:rPr>
          <w:rFonts w:ascii="Times New Roman" w:hAnsi="Times New Roman" w:cs="Times New Roman"/>
          <w:sz w:val="24"/>
          <w:szCs w:val="24"/>
        </w:rPr>
      </w:pPr>
      <w:r w:rsidRPr="00D922CE">
        <w:rPr>
          <w:rFonts w:ascii="Times New Roman" w:hAnsi="Times New Roman" w:cs="Times New Roman"/>
          <w:sz w:val="24"/>
          <w:szCs w:val="24"/>
        </w:rPr>
        <w:t xml:space="preserve">Táto zmluva nadobúda platnosť dňom jej podpísania oboma Zmluvnými stranami a účinnosť dňom nasledujúcim po dni jej zverejnenia v centrálnom registri zmlúv, vedenom Úradom vlády Slovenskej republiky v súlade s </w:t>
      </w:r>
      <w:r w:rsidRPr="00D922CE">
        <w:rPr>
          <w:rFonts w:ascii="Times New Roman" w:hAnsi="Times New Roman" w:cs="Times New Roman"/>
          <w:bCs/>
          <w:iCs/>
          <w:sz w:val="24"/>
          <w:szCs w:val="24"/>
        </w:rPr>
        <w:t xml:space="preserve">§ 47a zákona č. 40/1964 Zb. Občiansky zákonník v znení neskorších predpisov </w:t>
      </w:r>
      <w:r w:rsidRPr="00D922CE">
        <w:rPr>
          <w:rFonts w:ascii="Times New Roman" w:hAnsi="Times New Roman" w:cs="Times New Roman"/>
          <w:bCs/>
          <w:iCs/>
          <w:sz w:val="24"/>
          <w:szCs w:val="24"/>
        </w:rPr>
        <w:br/>
        <w:t>a § 5a zákona č. 211/2000 Z. z. o slobodnom prístupe k informáciám a o zmene a doplnení niektorých zákonov (zákon o slobode informácií) v znení neskorších predpisov.</w:t>
      </w:r>
    </w:p>
    <w:p w:rsidR="00E778E5" w:rsidRPr="00D922CE" w:rsidRDefault="00E778E5" w:rsidP="00E778E5">
      <w:pPr>
        <w:pStyle w:val="Odsekzoznamu"/>
        <w:overflowPunct w:val="0"/>
        <w:autoSpaceDE w:val="0"/>
        <w:autoSpaceDN w:val="0"/>
        <w:adjustRightInd w:val="0"/>
        <w:spacing w:after="0"/>
        <w:ind w:left="567"/>
        <w:jc w:val="both"/>
        <w:rPr>
          <w:rFonts w:ascii="Times New Roman" w:hAnsi="Times New Roman" w:cs="Times New Roman"/>
          <w:bCs/>
          <w:sz w:val="24"/>
          <w:szCs w:val="24"/>
        </w:rPr>
      </w:pPr>
    </w:p>
    <w:p w:rsidR="00E778E5" w:rsidRPr="00D922CE" w:rsidRDefault="00E778E5" w:rsidP="003E1A3E">
      <w:pPr>
        <w:pStyle w:val="Odsekzoznamu"/>
        <w:numPr>
          <w:ilvl w:val="2"/>
          <w:numId w:val="9"/>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 xml:space="preserve">Práva a povinnosti Zmluvných strán neupravené v tejto Zmluve sa riadia príslušnými ustanoveniami Obchodného zákonníka a ostatných všeobecne záväzných právnych predpisov platných a účinných v Slovenskej republike. Zmluvné strany sa dohodli, že v prípade vzniku sporov Zmluvných strán týkajúcich  sa tejto Zmluvy a jej aplikácie, ak sa ich nepodarí urovnať iným spôsobom a jednou zo Zmluvných strán je zahraničný subjekt, je daná právomoc súdov Slovenskej republiky. </w:t>
      </w:r>
    </w:p>
    <w:p w:rsidR="00E778E5" w:rsidRPr="00D922CE" w:rsidRDefault="00E778E5" w:rsidP="00E778E5">
      <w:pPr>
        <w:pStyle w:val="Odsekzoznamu"/>
        <w:overflowPunct w:val="0"/>
        <w:autoSpaceDE w:val="0"/>
        <w:autoSpaceDN w:val="0"/>
        <w:adjustRightInd w:val="0"/>
        <w:ind w:left="567"/>
        <w:jc w:val="both"/>
        <w:rPr>
          <w:rFonts w:ascii="Times New Roman" w:hAnsi="Times New Roman" w:cs="Times New Roman"/>
          <w:bCs/>
          <w:sz w:val="24"/>
          <w:szCs w:val="24"/>
        </w:rPr>
      </w:pPr>
    </w:p>
    <w:p w:rsidR="00E778E5" w:rsidRPr="00D922CE" w:rsidRDefault="00E778E5" w:rsidP="003E1A3E">
      <w:pPr>
        <w:pStyle w:val="Odsekzoznamu"/>
        <w:numPr>
          <w:ilvl w:val="2"/>
          <w:numId w:val="9"/>
        </w:numPr>
        <w:overflowPunct w:val="0"/>
        <w:autoSpaceDE w:val="0"/>
        <w:autoSpaceDN w:val="0"/>
        <w:adjustRightInd w:val="0"/>
        <w:spacing w:after="0" w:line="240" w:lineRule="auto"/>
        <w:ind w:left="567" w:hanging="567"/>
        <w:jc w:val="both"/>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Zmluvné strany pre účely tejto Zmluvy určujú kontaktné osoby zodpovedné za komunikáciu v súvislosti s touto zmluvou takto:</w:t>
      </w:r>
    </w:p>
    <w:p w:rsidR="00E778E5" w:rsidRPr="00D922CE" w:rsidRDefault="00E778E5" w:rsidP="003E1A3E">
      <w:pPr>
        <w:pStyle w:val="Odsekzoznamu"/>
        <w:numPr>
          <w:ilvl w:val="3"/>
          <w:numId w:val="9"/>
        </w:numPr>
        <w:overflowPunct w:val="0"/>
        <w:autoSpaceDE w:val="0"/>
        <w:autoSpaceDN w:val="0"/>
        <w:adjustRightInd w:val="0"/>
        <w:spacing w:after="0" w:line="240" w:lineRule="auto"/>
        <w:ind w:left="1134" w:hanging="566"/>
        <w:jc w:val="both"/>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lastRenderedPageBreak/>
        <w:t>za Predávajúceho:</w:t>
      </w:r>
    </w:p>
    <w:p w:rsidR="00E778E5" w:rsidRPr="00D922CE" w:rsidRDefault="00E778E5" w:rsidP="00E778E5">
      <w:pPr>
        <w:pStyle w:val="Style8"/>
        <w:widowControl/>
        <w:spacing w:line="240" w:lineRule="auto"/>
        <w:ind w:left="993" w:firstLine="141"/>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 xml:space="preserve">meno:    </w:t>
      </w:r>
      <w:r w:rsidRPr="00E778E5">
        <w:rPr>
          <w:rStyle w:val="FontStyle46"/>
          <w:rFonts w:ascii="Times New Roman" w:hAnsi="Times New Roman" w:cs="Times New Roman"/>
          <w:i/>
          <w:sz w:val="24"/>
          <w:szCs w:val="24"/>
          <w:highlight w:val="lightGray"/>
        </w:rPr>
        <w:t>[doplní úspešný uchádzač najneskôr pri podpise Zmluvy]</w:t>
      </w:r>
    </w:p>
    <w:p w:rsidR="00E778E5" w:rsidRPr="00D922CE" w:rsidRDefault="00E778E5" w:rsidP="00E778E5">
      <w:pPr>
        <w:pStyle w:val="Style8"/>
        <w:widowControl/>
        <w:spacing w:line="240" w:lineRule="auto"/>
        <w:ind w:left="993" w:firstLine="141"/>
        <w:rPr>
          <w:rStyle w:val="FontStyle46"/>
          <w:rFonts w:ascii="Times New Roman" w:hAnsi="Times New Roman" w:cs="Times New Roman"/>
          <w:sz w:val="24"/>
          <w:szCs w:val="24"/>
        </w:rPr>
      </w:pPr>
      <w:proofErr w:type="spellStart"/>
      <w:r w:rsidRPr="00D922CE">
        <w:rPr>
          <w:rStyle w:val="FontStyle46"/>
          <w:rFonts w:ascii="Times New Roman" w:hAnsi="Times New Roman" w:cs="Times New Roman"/>
          <w:sz w:val="24"/>
          <w:szCs w:val="24"/>
        </w:rPr>
        <w:t>tel</w:t>
      </w:r>
      <w:proofErr w:type="spellEnd"/>
      <w:r w:rsidRPr="00D922CE">
        <w:rPr>
          <w:rStyle w:val="FontStyle46"/>
          <w:rFonts w:ascii="Times New Roman" w:hAnsi="Times New Roman" w:cs="Times New Roman"/>
          <w:sz w:val="24"/>
          <w:szCs w:val="24"/>
        </w:rPr>
        <w:t xml:space="preserve">:         </w:t>
      </w:r>
      <w:r w:rsidRPr="00E778E5">
        <w:rPr>
          <w:rStyle w:val="FontStyle46"/>
          <w:rFonts w:ascii="Times New Roman" w:hAnsi="Times New Roman" w:cs="Times New Roman"/>
          <w:i/>
          <w:sz w:val="24"/>
          <w:szCs w:val="24"/>
          <w:highlight w:val="lightGray"/>
        </w:rPr>
        <w:t>[doplní úspešný uchádzač najneskôr pri podpise Zmluvy]</w:t>
      </w:r>
    </w:p>
    <w:p w:rsidR="00E778E5" w:rsidRPr="00D922CE" w:rsidRDefault="00E778E5" w:rsidP="00E778E5">
      <w:pPr>
        <w:pStyle w:val="Style8"/>
        <w:widowControl/>
        <w:spacing w:line="240" w:lineRule="auto"/>
        <w:ind w:left="993" w:firstLine="141"/>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 xml:space="preserve">e-mail:   </w:t>
      </w:r>
      <w:r w:rsidRPr="00E778E5">
        <w:rPr>
          <w:rStyle w:val="FontStyle46"/>
          <w:rFonts w:ascii="Times New Roman" w:hAnsi="Times New Roman" w:cs="Times New Roman"/>
          <w:i/>
          <w:sz w:val="24"/>
          <w:szCs w:val="24"/>
          <w:highlight w:val="lightGray"/>
        </w:rPr>
        <w:t>[doplní úspešný uchádzač najneskôr pri podpise Zmluvy]</w:t>
      </w:r>
    </w:p>
    <w:p w:rsidR="00E778E5" w:rsidRPr="00D922CE" w:rsidRDefault="00E778E5" w:rsidP="00E778E5">
      <w:pPr>
        <w:pStyle w:val="Style8"/>
        <w:widowControl/>
        <w:spacing w:line="240" w:lineRule="auto"/>
        <w:ind w:left="993"/>
        <w:rPr>
          <w:rFonts w:ascii="Times New Roman" w:hAnsi="Times New Roman" w:cs="Times New Roman"/>
        </w:rPr>
      </w:pPr>
      <w:r w:rsidRPr="00D922CE">
        <w:rPr>
          <w:rFonts w:ascii="Times New Roman" w:hAnsi="Times New Roman" w:cs="Times New Roman"/>
        </w:rPr>
        <w:t xml:space="preserve"> </w:t>
      </w:r>
    </w:p>
    <w:p w:rsidR="00E778E5" w:rsidRPr="00D922CE" w:rsidRDefault="00E778E5" w:rsidP="003E1A3E">
      <w:pPr>
        <w:pStyle w:val="Odsekzoznamu"/>
        <w:numPr>
          <w:ilvl w:val="3"/>
          <w:numId w:val="9"/>
        </w:numPr>
        <w:overflowPunct w:val="0"/>
        <w:autoSpaceDE w:val="0"/>
        <w:autoSpaceDN w:val="0"/>
        <w:adjustRightInd w:val="0"/>
        <w:spacing w:after="0" w:line="240" w:lineRule="auto"/>
        <w:ind w:left="1134" w:hanging="566"/>
        <w:jc w:val="both"/>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za Kupujúceho:</w:t>
      </w:r>
    </w:p>
    <w:p w:rsidR="00E778E5" w:rsidRPr="00D922CE" w:rsidRDefault="00E778E5" w:rsidP="00E778E5">
      <w:pPr>
        <w:pStyle w:val="Style8"/>
        <w:widowControl/>
        <w:spacing w:line="240" w:lineRule="auto"/>
        <w:ind w:left="993" w:firstLine="141"/>
        <w:rPr>
          <w:rStyle w:val="FontStyle46"/>
          <w:rFonts w:ascii="Times New Roman" w:hAnsi="Times New Roman" w:cs="Times New Roman"/>
          <w:sz w:val="24"/>
          <w:szCs w:val="24"/>
        </w:rPr>
      </w:pPr>
      <w:r w:rsidRPr="00D922CE">
        <w:rPr>
          <w:rStyle w:val="FontStyle46"/>
          <w:rFonts w:ascii="Times New Roman" w:hAnsi="Times New Roman" w:cs="Times New Roman"/>
          <w:sz w:val="24"/>
          <w:szCs w:val="24"/>
        </w:rPr>
        <w:t xml:space="preserve">meno:   </w:t>
      </w:r>
      <w:r w:rsidRPr="00D922CE">
        <w:rPr>
          <w:rStyle w:val="FontStyle46"/>
          <w:rFonts w:ascii="Times New Roman" w:hAnsi="Times New Roman" w:cs="Times New Roman"/>
          <w:i/>
          <w:sz w:val="24"/>
          <w:szCs w:val="24"/>
        </w:rPr>
        <w:t xml:space="preserve"> </w:t>
      </w:r>
      <w:r w:rsidRPr="00E778E5">
        <w:rPr>
          <w:rStyle w:val="FontStyle46"/>
          <w:rFonts w:ascii="Times New Roman" w:hAnsi="Times New Roman" w:cs="Times New Roman"/>
          <w:i/>
          <w:sz w:val="24"/>
          <w:szCs w:val="24"/>
          <w:highlight w:val="lightGray"/>
        </w:rPr>
        <w:t>[doplní Kupujúci najneskôr pri podpise Zmluvy]</w:t>
      </w:r>
    </w:p>
    <w:p w:rsidR="00E778E5" w:rsidRPr="00D922CE" w:rsidRDefault="00E778E5" w:rsidP="00E778E5">
      <w:pPr>
        <w:pStyle w:val="Style8"/>
        <w:widowControl/>
        <w:tabs>
          <w:tab w:val="left" w:pos="1843"/>
        </w:tabs>
        <w:spacing w:line="240" w:lineRule="auto"/>
        <w:ind w:left="993" w:firstLine="141"/>
        <w:rPr>
          <w:rStyle w:val="FontStyle46"/>
          <w:rFonts w:ascii="Times New Roman" w:hAnsi="Times New Roman" w:cs="Times New Roman"/>
          <w:sz w:val="24"/>
          <w:szCs w:val="24"/>
        </w:rPr>
      </w:pPr>
      <w:proofErr w:type="spellStart"/>
      <w:r>
        <w:rPr>
          <w:rStyle w:val="FontStyle46"/>
          <w:rFonts w:ascii="Times New Roman" w:hAnsi="Times New Roman" w:cs="Times New Roman"/>
          <w:sz w:val="24"/>
          <w:szCs w:val="24"/>
        </w:rPr>
        <w:t>tel</w:t>
      </w:r>
      <w:proofErr w:type="spellEnd"/>
      <w:r>
        <w:rPr>
          <w:rStyle w:val="FontStyle46"/>
          <w:rFonts w:ascii="Times New Roman" w:hAnsi="Times New Roman" w:cs="Times New Roman"/>
          <w:sz w:val="24"/>
          <w:szCs w:val="24"/>
        </w:rPr>
        <w:t xml:space="preserve">: </w:t>
      </w:r>
      <w:r>
        <w:rPr>
          <w:rStyle w:val="FontStyle46"/>
          <w:rFonts w:ascii="Times New Roman" w:hAnsi="Times New Roman" w:cs="Times New Roman"/>
          <w:sz w:val="24"/>
          <w:szCs w:val="24"/>
        </w:rPr>
        <w:tab/>
      </w:r>
      <w:r>
        <w:rPr>
          <w:rStyle w:val="FontStyle46"/>
          <w:rFonts w:ascii="Times New Roman" w:hAnsi="Times New Roman" w:cs="Times New Roman"/>
          <w:sz w:val="24"/>
          <w:szCs w:val="24"/>
        </w:rPr>
        <w:tab/>
      </w:r>
      <w:r w:rsidRPr="00E778E5">
        <w:rPr>
          <w:rStyle w:val="FontStyle46"/>
          <w:rFonts w:ascii="Times New Roman" w:hAnsi="Times New Roman" w:cs="Times New Roman"/>
          <w:i/>
          <w:sz w:val="24"/>
          <w:szCs w:val="24"/>
          <w:highlight w:val="lightGray"/>
        </w:rPr>
        <w:t>[doplní Kupujúci najneskôr pri podpise Zmluvy]</w:t>
      </w:r>
    </w:p>
    <w:p w:rsidR="00E778E5" w:rsidRPr="00D922CE" w:rsidRDefault="00E778E5" w:rsidP="00E778E5">
      <w:pPr>
        <w:pStyle w:val="Style8"/>
        <w:widowControl/>
        <w:spacing w:line="240" w:lineRule="auto"/>
        <w:ind w:left="993" w:firstLine="141"/>
        <w:rPr>
          <w:rFonts w:ascii="Times New Roman" w:eastAsiaTheme="minorHAnsi" w:hAnsi="Times New Roman" w:cs="Times New Roman"/>
        </w:rPr>
      </w:pPr>
      <w:r w:rsidRPr="00D922CE">
        <w:rPr>
          <w:rStyle w:val="FontStyle46"/>
          <w:rFonts w:ascii="Times New Roman" w:hAnsi="Times New Roman" w:cs="Times New Roman"/>
          <w:sz w:val="24"/>
          <w:szCs w:val="24"/>
        </w:rPr>
        <w:t xml:space="preserve">e-mail:   </w:t>
      </w:r>
      <w:r w:rsidRPr="00E778E5">
        <w:rPr>
          <w:rStyle w:val="FontStyle46"/>
          <w:rFonts w:ascii="Times New Roman" w:hAnsi="Times New Roman" w:cs="Times New Roman"/>
          <w:i/>
          <w:sz w:val="24"/>
          <w:szCs w:val="24"/>
          <w:highlight w:val="lightGray"/>
        </w:rPr>
        <w:t>[doplní Kupujúci najneskôr pri podpise Zmluvy]</w:t>
      </w:r>
    </w:p>
    <w:p w:rsidR="00E778E5" w:rsidRPr="00D922CE" w:rsidRDefault="00E778E5" w:rsidP="00E778E5">
      <w:pPr>
        <w:pStyle w:val="Odsekzoznamu"/>
        <w:overflowPunct w:val="0"/>
        <w:autoSpaceDE w:val="0"/>
        <w:autoSpaceDN w:val="0"/>
        <w:adjustRightInd w:val="0"/>
        <w:spacing w:after="0" w:line="240" w:lineRule="auto"/>
        <w:ind w:left="567"/>
        <w:jc w:val="both"/>
        <w:rPr>
          <w:rFonts w:ascii="Times New Roman" w:hAnsi="Times New Roman" w:cs="Times New Roman"/>
          <w:bCs/>
          <w:sz w:val="24"/>
          <w:szCs w:val="24"/>
        </w:rPr>
      </w:pPr>
    </w:p>
    <w:p w:rsidR="00E778E5" w:rsidRPr="00D922CE" w:rsidRDefault="00E778E5" w:rsidP="003E1A3E">
      <w:pPr>
        <w:pStyle w:val="Odsekzoznamu"/>
        <w:numPr>
          <w:ilvl w:val="2"/>
          <w:numId w:val="9"/>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Zmluvné strany sa dohodli, že ich vzájomná komunikácia súvisiaca s touto Zmluvou, tzn. akákoľvek písomnosť alebo iné správy, ktoré sa doručujú v súvislosti s touto Zmluvou, si pre svoju záväznosť vyžaduje písomnú formu. Zmluvné strany sa zaväzujú, že budú pre vzájomnú písomnú komunikáciu používať poštové adresy uvedené v záhlaví tejto zmluvy. Zmluvné strany sa dohodli, že písomná forma komunikácie sa bude uskutočňovať prostredníctvom doporučenej zásielky. V prípade, že si Zmluvná strana neprevezme písomnosť zasielanú doporučenou poštou a uloženú na pošte v odbernej lehote, písomnosť sa považuje za doručenú tretím dňom po vrátení písomnosti odosielateľovi, aj keď sa adresát o obsahu uloženej písomnosti nedozvedel. Pre operatívnu komunikáciu Zmluvných strán sa môže využívať forma elektronickej komunikácie, napr. v podobe emailu, pričom platia údaje určené pre elektronickú komunikáciu podľa bodu  9.3., pre odstránenie pochybností takouto formou nie je prípustná komunikácia týkajúca sa ukončenia platnosti tejto Zmluvy. Zmluvné strany si zároveň dohodli ako mimoriadny spôsob doručovania písomných zásielok doručovanie osobne alebo prostredníctvom kuriéra, takéto doručenie je možné výlučne v bežných úradných hodinách.</w:t>
      </w:r>
    </w:p>
    <w:p w:rsidR="00E778E5" w:rsidRPr="00D922CE" w:rsidRDefault="00E778E5" w:rsidP="00E778E5">
      <w:pPr>
        <w:pStyle w:val="Odsekzoznamu"/>
        <w:overflowPunct w:val="0"/>
        <w:autoSpaceDE w:val="0"/>
        <w:autoSpaceDN w:val="0"/>
        <w:adjustRightInd w:val="0"/>
        <w:spacing w:after="0" w:line="240" w:lineRule="auto"/>
        <w:ind w:left="567"/>
        <w:jc w:val="both"/>
        <w:rPr>
          <w:rFonts w:ascii="Times New Roman" w:hAnsi="Times New Roman" w:cs="Times New Roman"/>
          <w:bCs/>
          <w:sz w:val="24"/>
          <w:szCs w:val="24"/>
        </w:rPr>
      </w:pPr>
    </w:p>
    <w:p w:rsidR="00E778E5" w:rsidRPr="00D922CE" w:rsidRDefault="00E778E5" w:rsidP="003E1A3E">
      <w:pPr>
        <w:pStyle w:val="Odsekzoznamu"/>
        <w:numPr>
          <w:ilvl w:val="2"/>
          <w:numId w:val="9"/>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Predávajúci nie je oprávnený dohodnúť sa s treťou osobou na prevzatí jeho záväzkov (povinností) vyplývajúcich z tejto Zmluvy bez predchádzajúceho písomného súhlasu Kupujúceho.</w:t>
      </w:r>
    </w:p>
    <w:p w:rsidR="00E778E5" w:rsidRPr="00D922CE" w:rsidRDefault="00E778E5" w:rsidP="00E778E5">
      <w:pPr>
        <w:pStyle w:val="Odsekzoznamu"/>
        <w:overflowPunct w:val="0"/>
        <w:autoSpaceDE w:val="0"/>
        <w:autoSpaceDN w:val="0"/>
        <w:adjustRightInd w:val="0"/>
        <w:ind w:left="567"/>
        <w:jc w:val="both"/>
        <w:rPr>
          <w:rFonts w:ascii="Times New Roman" w:hAnsi="Times New Roman" w:cs="Times New Roman"/>
          <w:bCs/>
          <w:sz w:val="24"/>
          <w:szCs w:val="24"/>
        </w:rPr>
      </w:pPr>
    </w:p>
    <w:p w:rsidR="00E778E5" w:rsidRPr="00D922CE" w:rsidRDefault="00E778E5" w:rsidP="003E1A3E">
      <w:pPr>
        <w:pStyle w:val="Odsekzoznamu"/>
        <w:numPr>
          <w:ilvl w:val="2"/>
          <w:numId w:val="9"/>
        </w:numPr>
        <w:overflowPunct w:val="0"/>
        <w:autoSpaceDE w:val="0"/>
        <w:autoSpaceDN w:val="0"/>
        <w:adjustRightInd w:val="0"/>
        <w:spacing w:after="0" w:line="240" w:lineRule="auto"/>
        <w:ind w:left="567" w:hanging="567"/>
        <w:contextualSpacing w:val="0"/>
        <w:jc w:val="both"/>
        <w:rPr>
          <w:rFonts w:ascii="Times New Roman" w:hAnsi="Times New Roman" w:cs="Times New Roman"/>
          <w:bCs/>
          <w:sz w:val="24"/>
          <w:szCs w:val="24"/>
        </w:rPr>
      </w:pPr>
      <w:r w:rsidRPr="00D922CE">
        <w:rPr>
          <w:rFonts w:ascii="Times New Roman" w:hAnsi="Times New Roman" w:cs="Times New Roman"/>
          <w:bCs/>
          <w:sz w:val="24"/>
          <w:szCs w:val="24"/>
        </w:rPr>
        <w:t>Z dôvodu, že predmet plnenia bude čiastočne financovaný z prostriedkov poskytnutých Kupujúcemu na základe zmluvy o poskytnutí nenávratného finančného prostriedku s Poskytovateľom NFP (ďalej len „</w:t>
      </w:r>
      <w:r w:rsidRPr="00D922CE">
        <w:rPr>
          <w:rFonts w:ascii="Times New Roman" w:hAnsi="Times New Roman" w:cs="Times New Roman"/>
          <w:b/>
          <w:bCs/>
          <w:sz w:val="24"/>
          <w:szCs w:val="24"/>
        </w:rPr>
        <w:t>Zmluva o NFP</w:t>
      </w:r>
      <w:r w:rsidRPr="00D922CE">
        <w:rPr>
          <w:rFonts w:ascii="Times New Roman" w:hAnsi="Times New Roman" w:cs="Times New Roman"/>
          <w:bCs/>
          <w:sz w:val="24"/>
          <w:szCs w:val="24"/>
        </w:rPr>
        <w:t>“), zaväzuje sa Predávajúci strpieť výkon kontroly/auditu súvisiaceho s predmetom tejto Zmluvy kedykoľvek počas platnosti a účinnosti Zmluvy o NFP, a to oprávnenými osobami na výkon tejto kontroly/auditu a poskytnúť im všetku súčinnosť. Oprávnené osoby na výkon kontroly/auditu sú najmä:</w:t>
      </w:r>
    </w:p>
    <w:p w:rsidR="00E778E5" w:rsidRPr="00D922CE" w:rsidRDefault="00E778E5" w:rsidP="003E1A3E">
      <w:pPr>
        <w:pStyle w:val="Odsekzoznamu"/>
        <w:numPr>
          <w:ilvl w:val="3"/>
          <w:numId w:val="9"/>
        </w:numPr>
        <w:overflowPunct w:val="0"/>
        <w:autoSpaceDE w:val="0"/>
        <w:autoSpaceDN w:val="0"/>
        <w:adjustRightInd w:val="0"/>
        <w:spacing w:after="0" w:line="240" w:lineRule="auto"/>
        <w:ind w:left="1429" w:hanging="862"/>
        <w:contextualSpacing w:val="0"/>
        <w:jc w:val="both"/>
        <w:rPr>
          <w:rFonts w:ascii="Times New Roman" w:hAnsi="Times New Roman" w:cs="Times New Roman"/>
          <w:bCs/>
          <w:sz w:val="24"/>
          <w:szCs w:val="24"/>
        </w:rPr>
      </w:pPr>
      <w:r w:rsidRPr="00D922CE">
        <w:rPr>
          <w:rFonts w:ascii="Times New Roman" w:hAnsi="Times New Roman" w:cs="Times New Roman"/>
          <w:bCs/>
          <w:sz w:val="24"/>
          <w:szCs w:val="24"/>
        </w:rPr>
        <w:t>Poskytovateľ NFP a ním poverené osoby,</w:t>
      </w:r>
    </w:p>
    <w:p w:rsidR="00E778E5" w:rsidRPr="00D922CE" w:rsidRDefault="00E778E5" w:rsidP="003E1A3E">
      <w:pPr>
        <w:pStyle w:val="Odsekzoznamu"/>
        <w:numPr>
          <w:ilvl w:val="3"/>
          <w:numId w:val="9"/>
        </w:numPr>
        <w:overflowPunct w:val="0"/>
        <w:autoSpaceDE w:val="0"/>
        <w:autoSpaceDN w:val="0"/>
        <w:adjustRightInd w:val="0"/>
        <w:spacing w:after="0" w:line="240" w:lineRule="auto"/>
        <w:ind w:left="1429" w:hanging="862"/>
        <w:contextualSpacing w:val="0"/>
        <w:jc w:val="both"/>
        <w:rPr>
          <w:rFonts w:ascii="Times New Roman" w:hAnsi="Times New Roman" w:cs="Times New Roman"/>
          <w:bCs/>
          <w:sz w:val="24"/>
          <w:szCs w:val="24"/>
        </w:rPr>
      </w:pPr>
      <w:r w:rsidRPr="00D922CE">
        <w:rPr>
          <w:rFonts w:ascii="Times New Roman" w:hAnsi="Times New Roman" w:cs="Times New Roman"/>
          <w:bCs/>
          <w:sz w:val="24"/>
          <w:szCs w:val="24"/>
        </w:rPr>
        <w:t>Útvar vnútorného auditu Riadiaceho orgánu alebo Sprostredkovateľského orgánu a nimi poverené osoby,</w:t>
      </w:r>
    </w:p>
    <w:p w:rsidR="007760B4" w:rsidRDefault="00E778E5" w:rsidP="003E1A3E">
      <w:pPr>
        <w:pStyle w:val="Odsekzoznamu"/>
        <w:numPr>
          <w:ilvl w:val="3"/>
          <w:numId w:val="9"/>
        </w:numPr>
        <w:overflowPunct w:val="0"/>
        <w:autoSpaceDE w:val="0"/>
        <w:autoSpaceDN w:val="0"/>
        <w:adjustRightInd w:val="0"/>
        <w:spacing w:after="0" w:line="240" w:lineRule="auto"/>
        <w:ind w:left="1429" w:hanging="862"/>
        <w:contextualSpacing w:val="0"/>
        <w:jc w:val="both"/>
        <w:rPr>
          <w:rFonts w:ascii="Times New Roman" w:hAnsi="Times New Roman" w:cs="Times New Roman"/>
          <w:bCs/>
          <w:sz w:val="24"/>
          <w:szCs w:val="24"/>
        </w:rPr>
      </w:pPr>
      <w:r w:rsidRPr="007760B4">
        <w:rPr>
          <w:rFonts w:ascii="Times New Roman" w:hAnsi="Times New Roman" w:cs="Times New Roman"/>
          <w:bCs/>
          <w:sz w:val="24"/>
          <w:szCs w:val="24"/>
        </w:rPr>
        <w:t>Najvyšší kontrolný úrad SR</w:t>
      </w:r>
      <w:r w:rsidR="007760B4" w:rsidRPr="007760B4">
        <w:rPr>
          <w:rFonts w:ascii="Times New Roman" w:hAnsi="Times New Roman" w:cs="Times New Roman"/>
          <w:bCs/>
          <w:sz w:val="24"/>
          <w:szCs w:val="24"/>
        </w:rPr>
        <w:t xml:space="preserve"> a ním poverené osoby</w:t>
      </w:r>
      <w:r w:rsidR="007760B4">
        <w:rPr>
          <w:rFonts w:ascii="Times New Roman" w:hAnsi="Times New Roman" w:cs="Times New Roman"/>
          <w:bCs/>
          <w:sz w:val="24"/>
          <w:szCs w:val="24"/>
        </w:rPr>
        <w:t>,</w:t>
      </w:r>
    </w:p>
    <w:p w:rsidR="00E778E5" w:rsidRPr="007760B4" w:rsidRDefault="007760B4" w:rsidP="003E1A3E">
      <w:pPr>
        <w:pStyle w:val="Odsekzoznamu"/>
        <w:numPr>
          <w:ilvl w:val="3"/>
          <w:numId w:val="9"/>
        </w:numPr>
        <w:overflowPunct w:val="0"/>
        <w:autoSpaceDE w:val="0"/>
        <w:autoSpaceDN w:val="0"/>
        <w:adjustRightInd w:val="0"/>
        <w:spacing w:after="0" w:line="240" w:lineRule="auto"/>
        <w:ind w:left="1429" w:hanging="862"/>
        <w:contextualSpacing w:val="0"/>
        <w:jc w:val="both"/>
        <w:rPr>
          <w:rFonts w:ascii="Times New Roman" w:hAnsi="Times New Roman" w:cs="Times New Roman"/>
          <w:bCs/>
          <w:sz w:val="24"/>
          <w:szCs w:val="24"/>
        </w:rPr>
      </w:pPr>
      <w:r w:rsidRPr="007760B4">
        <w:rPr>
          <w:rFonts w:ascii="Times New Roman" w:hAnsi="Times New Roman" w:cs="Times New Roman"/>
          <w:bCs/>
          <w:sz w:val="24"/>
          <w:szCs w:val="24"/>
        </w:rPr>
        <w:t>O</w:t>
      </w:r>
      <w:r w:rsidR="00E778E5" w:rsidRPr="007760B4">
        <w:rPr>
          <w:rFonts w:ascii="Times New Roman" w:hAnsi="Times New Roman" w:cs="Times New Roman"/>
          <w:bCs/>
          <w:sz w:val="24"/>
          <w:szCs w:val="24"/>
        </w:rPr>
        <w:t>rgán auditu, jeho spolupracujúce orgány</w:t>
      </w:r>
      <w:r w:rsidRPr="007760B4">
        <w:rPr>
          <w:rFonts w:ascii="Times New Roman" w:hAnsi="Times New Roman" w:cs="Times New Roman"/>
          <w:bCs/>
          <w:sz w:val="24"/>
          <w:szCs w:val="24"/>
        </w:rPr>
        <w:t xml:space="preserve"> (Úrad vládneho auditu)</w:t>
      </w:r>
      <w:r w:rsidR="00E778E5" w:rsidRPr="007760B4">
        <w:rPr>
          <w:rFonts w:ascii="Times New Roman" w:hAnsi="Times New Roman" w:cs="Times New Roman"/>
          <w:bCs/>
          <w:sz w:val="24"/>
          <w:szCs w:val="24"/>
        </w:rPr>
        <w:t xml:space="preserve"> </w:t>
      </w:r>
      <w:r w:rsidRPr="007760B4">
        <w:rPr>
          <w:rFonts w:ascii="Times New Roman" w:hAnsi="Times New Roman" w:cs="Times New Roman"/>
          <w:bCs/>
          <w:sz w:val="24"/>
          <w:szCs w:val="24"/>
        </w:rPr>
        <w:t>a osoby poverené  na výkon kontroly/auditu,</w:t>
      </w:r>
    </w:p>
    <w:p w:rsidR="00E778E5" w:rsidRPr="00D922CE" w:rsidRDefault="007760B4" w:rsidP="003E1A3E">
      <w:pPr>
        <w:pStyle w:val="Odsekzoznamu"/>
        <w:numPr>
          <w:ilvl w:val="3"/>
          <w:numId w:val="9"/>
        </w:numPr>
        <w:overflowPunct w:val="0"/>
        <w:autoSpaceDE w:val="0"/>
        <w:autoSpaceDN w:val="0"/>
        <w:adjustRightInd w:val="0"/>
        <w:spacing w:after="0" w:line="240" w:lineRule="auto"/>
        <w:ind w:left="1429" w:hanging="862"/>
        <w:contextualSpacing w:val="0"/>
        <w:jc w:val="both"/>
        <w:rPr>
          <w:rFonts w:ascii="Times New Roman" w:hAnsi="Times New Roman" w:cs="Times New Roman"/>
          <w:bCs/>
          <w:sz w:val="24"/>
          <w:szCs w:val="24"/>
        </w:rPr>
      </w:pPr>
      <w:r>
        <w:rPr>
          <w:rFonts w:ascii="Times New Roman" w:hAnsi="Times New Roman" w:cs="Times New Roman"/>
          <w:bCs/>
          <w:sz w:val="24"/>
          <w:szCs w:val="24"/>
        </w:rPr>
        <w:t>S</w:t>
      </w:r>
      <w:r w:rsidR="00E778E5" w:rsidRPr="00D922CE">
        <w:rPr>
          <w:rFonts w:ascii="Times New Roman" w:hAnsi="Times New Roman" w:cs="Times New Roman"/>
          <w:bCs/>
          <w:sz w:val="24"/>
          <w:szCs w:val="24"/>
        </w:rPr>
        <w:t>plnomocnení zástupcovia Európskej Komisie a Európskeho dvora audítorov,</w:t>
      </w:r>
    </w:p>
    <w:p w:rsidR="00E778E5" w:rsidRPr="00D922CE" w:rsidRDefault="007760B4" w:rsidP="003E1A3E">
      <w:pPr>
        <w:pStyle w:val="Odsekzoznamu"/>
        <w:numPr>
          <w:ilvl w:val="3"/>
          <w:numId w:val="9"/>
        </w:numPr>
        <w:overflowPunct w:val="0"/>
        <w:autoSpaceDE w:val="0"/>
        <w:autoSpaceDN w:val="0"/>
        <w:adjustRightInd w:val="0"/>
        <w:spacing w:after="0" w:line="240" w:lineRule="auto"/>
        <w:ind w:left="1429" w:hanging="862"/>
        <w:contextualSpacing w:val="0"/>
        <w:jc w:val="both"/>
        <w:rPr>
          <w:rFonts w:ascii="Times New Roman" w:hAnsi="Times New Roman" w:cs="Times New Roman"/>
          <w:bCs/>
          <w:sz w:val="24"/>
          <w:szCs w:val="24"/>
        </w:rPr>
      </w:pPr>
      <w:r>
        <w:rPr>
          <w:rFonts w:ascii="Times New Roman" w:hAnsi="Times New Roman" w:cs="Times New Roman"/>
          <w:bCs/>
          <w:sz w:val="24"/>
          <w:szCs w:val="24"/>
        </w:rPr>
        <w:t>O</w:t>
      </w:r>
      <w:r w:rsidR="00E778E5" w:rsidRPr="00D922CE">
        <w:rPr>
          <w:rFonts w:ascii="Times New Roman" w:hAnsi="Times New Roman" w:cs="Times New Roman"/>
          <w:bCs/>
          <w:sz w:val="24"/>
          <w:szCs w:val="24"/>
        </w:rPr>
        <w:t>rgán zabezpečujúci ochranu finančných záujmov EÚ,</w:t>
      </w:r>
    </w:p>
    <w:p w:rsidR="00E778E5" w:rsidRPr="00D922CE" w:rsidRDefault="007760B4" w:rsidP="003E1A3E">
      <w:pPr>
        <w:pStyle w:val="Odsekzoznamu"/>
        <w:numPr>
          <w:ilvl w:val="3"/>
          <w:numId w:val="9"/>
        </w:numPr>
        <w:overflowPunct w:val="0"/>
        <w:autoSpaceDE w:val="0"/>
        <w:autoSpaceDN w:val="0"/>
        <w:adjustRightInd w:val="0"/>
        <w:spacing w:after="0" w:line="240" w:lineRule="auto"/>
        <w:ind w:left="1429" w:hanging="862"/>
        <w:contextualSpacing w:val="0"/>
        <w:jc w:val="both"/>
        <w:rPr>
          <w:rFonts w:ascii="Times New Roman" w:hAnsi="Times New Roman" w:cs="Times New Roman"/>
          <w:bCs/>
          <w:sz w:val="24"/>
          <w:szCs w:val="24"/>
        </w:rPr>
      </w:pPr>
      <w:r>
        <w:rPr>
          <w:rFonts w:ascii="Times New Roman" w:hAnsi="Times New Roman" w:cs="Times New Roman"/>
          <w:bCs/>
          <w:sz w:val="24"/>
          <w:szCs w:val="24"/>
        </w:rPr>
        <w:t>O</w:t>
      </w:r>
      <w:r w:rsidR="00E778E5" w:rsidRPr="00D922CE">
        <w:rPr>
          <w:rFonts w:ascii="Times New Roman" w:hAnsi="Times New Roman" w:cs="Times New Roman"/>
          <w:bCs/>
          <w:sz w:val="24"/>
          <w:szCs w:val="24"/>
        </w:rPr>
        <w:t>soby prizvané orgánmi podľa bodu 9.6.1 až 9.6.6 vyššie v súlade s príslušnými Právn</w:t>
      </w:r>
      <w:r>
        <w:rPr>
          <w:rFonts w:ascii="Times New Roman" w:hAnsi="Times New Roman" w:cs="Times New Roman"/>
          <w:bCs/>
          <w:sz w:val="24"/>
          <w:szCs w:val="24"/>
        </w:rPr>
        <w:t>ymi predpismi SR a právnymi aktmi EÚ.</w:t>
      </w:r>
    </w:p>
    <w:p w:rsidR="00E778E5" w:rsidRPr="00D922CE" w:rsidRDefault="00E778E5" w:rsidP="00E778E5">
      <w:pPr>
        <w:spacing w:after="0"/>
        <w:ind w:left="567"/>
        <w:jc w:val="both"/>
        <w:rPr>
          <w:rFonts w:ascii="Times New Roman" w:hAnsi="Times New Roman" w:cs="Times New Roman"/>
          <w:bCs/>
          <w:sz w:val="24"/>
          <w:szCs w:val="24"/>
        </w:rPr>
      </w:pPr>
    </w:p>
    <w:p w:rsidR="00E778E5" w:rsidRPr="00D922CE" w:rsidRDefault="00E778E5" w:rsidP="00E778E5">
      <w:pPr>
        <w:spacing w:after="0"/>
        <w:ind w:left="567"/>
        <w:jc w:val="both"/>
        <w:rPr>
          <w:rFonts w:ascii="Times New Roman" w:hAnsi="Times New Roman" w:cs="Times New Roman"/>
          <w:bCs/>
          <w:sz w:val="24"/>
          <w:szCs w:val="24"/>
        </w:rPr>
      </w:pPr>
      <w:r w:rsidRPr="00D922CE">
        <w:rPr>
          <w:rFonts w:ascii="Times New Roman" w:hAnsi="Times New Roman" w:cs="Times New Roman"/>
          <w:bCs/>
          <w:sz w:val="24"/>
          <w:szCs w:val="24"/>
        </w:rPr>
        <w:t>Predávajúci je povinný strpieť kontrolu zo strany Poskytovateľa NFP v zmysle Zmluvy o NFP medzi poskytovateľom a prijímateľom NFP.</w:t>
      </w:r>
    </w:p>
    <w:p w:rsidR="00E778E5" w:rsidRPr="00D922CE" w:rsidRDefault="00E778E5" w:rsidP="00E778E5">
      <w:pPr>
        <w:pStyle w:val="Odsekzoznamu"/>
        <w:overflowPunct w:val="0"/>
        <w:autoSpaceDE w:val="0"/>
        <w:autoSpaceDN w:val="0"/>
        <w:adjustRightInd w:val="0"/>
        <w:spacing w:after="0" w:line="240" w:lineRule="auto"/>
        <w:ind w:left="567"/>
        <w:jc w:val="both"/>
        <w:rPr>
          <w:rFonts w:ascii="Times New Roman" w:hAnsi="Times New Roman" w:cs="Times New Roman"/>
          <w:bCs/>
          <w:sz w:val="24"/>
          <w:szCs w:val="24"/>
        </w:rPr>
      </w:pPr>
    </w:p>
    <w:p w:rsidR="00E778E5" w:rsidRPr="00D922CE" w:rsidRDefault="00E778E5" w:rsidP="003E1A3E">
      <w:pPr>
        <w:pStyle w:val="Odsekzoznamu"/>
        <w:numPr>
          <w:ilvl w:val="2"/>
          <w:numId w:val="9"/>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 xml:space="preserve">Zmluva je vyhotovená v štyroch (4) rovnopisoch, pričom Kupujúci </w:t>
      </w:r>
      <w:proofErr w:type="spellStart"/>
      <w:r w:rsidRPr="00D922CE">
        <w:rPr>
          <w:rFonts w:ascii="Times New Roman" w:hAnsi="Times New Roman" w:cs="Times New Roman"/>
          <w:bCs/>
          <w:sz w:val="24"/>
          <w:szCs w:val="24"/>
        </w:rPr>
        <w:t>obdrží</w:t>
      </w:r>
      <w:proofErr w:type="spellEnd"/>
      <w:r w:rsidRPr="00D922CE">
        <w:rPr>
          <w:rFonts w:ascii="Times New Roman" w:hAnsi="Times New Roman" w:cs="Times New Roman"/>
          <w:bCs/>
          <w:sz w:val="24"/>
          <w:szCs w:val="24"/>
        </w:rPr>
        <w:t xml:space="preserve"> dva (2) rovnopisy a Predávajúci </w:t>
      </w:r>
      <w:proofErr w:type="spellStart"/>
      <w:r w:rsidRPr="00D922CE">
        <w:rPr>
          <w:rFonts w:ascii="Times New Roman" w:hAnsi="Times New Roman" w:cs="Times New Roman"/>
          <w:bCs/>
          <w:sz w:val="24"/>
          <w:szCs w:val="24"/>
        </w:rPr>
        <w:t>obdrží</w:t>
      </w:r>
      <w:proofErr w:type="spellEnd"/>
      <w:r w:rsidRPr="00D922CE">
        <w:rPr>
          <w:rFonts w:ascii="Times New Roman" w:hAnsi="Times New Roman" w:cs="Times New Roman"/>
          <w:bCs/>
          <w:sz w:val="24"/>
          <w:szCs w:val="24"/>
        </w:rPr>
        <w:t xml:space="preserve"> dva (2) rovnopisy.</w:t>
      </w:r>
    </w:p>
    <w:p w:rsidR="00E778E5" w:rsidRPr="00D922CE" w:rsidRDefault="00E778E5" w:rsidP="00E778E5">
      <w:pPr>
        <w:pStyle w:val="Odsekzoznamu"/>
        <w:overflowPunct w:val="0"/>
        <w:autoSpaceDE w:val="0"/>
        <w:autoSpaceDN w:val="0"/>
        <w:adjustRightInd w:val="0"/>
        <w:ind w:left="360"/>
        <w:jc w:val="both"/>
        <w:rPr>
          <w:rFonts w:ascii="Times New Roman" w:hAnsi="Times New Roman" w:cs="Times New Roman"/>
          <w:bCs/>
          <w:iCs/>
          <w:sz w:val="24"/>
          <w:szCs w:val="24"/>
        </w:rPr>
      </w:pPr>
    </w:p>
    <w:p w:rsidR="00E778E5" w:rsidRPr="00D922CE" w:rsidRDefault="00E778E5" w:rsidP="003E1A3E">
      <w:pPr>
        <w:pStyle w:val="Odsekzoznamu"/>
        <w:numPr>
          <w:ilvl w:val="2"/>
          <w:numId w:val="9"/>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 xml:space="preserve">Prípadná zmena tejto Zmluvy je možná len písomnou dohodou Zmluvných strán, a to vo forme číslovaných dodatkov podpísaných oprávnenými zástupcami oboch Zmluvných strán, ak v tejto Zmluve nie je ustanovené inak. </w:t>
      </w:r>
    </w:p>
    <w:p w:rsidR="00E778E5" w:rsidRPr="00D922CE" w:rsidRDefault="00E778E5" w:rsidP="00E778E5">
      <w:pPr>
        <w:pStyle w:val="Odsekzoznamu"/>
        <w:overflowPunct w:val="0"/>
        <w:autoSpaceDE w:val="0"/>
        <w:autoSpaceDN w:val="0"/>
        <w:adjustRightInd w:val="0"/>
        <w:ind w:left="567"/>
        <w:jc w:val="both"/>
        <w:rPr>
          <w:rFonts w:ascii="Times New Roman" w:hAnsi="Times New Roman" w:cs="Times New Roman"/>
          <w:bCs/>
          <w:sz w:val="24"/>
          <w:szCs w:val="24"/>
        </w:rPr>
      </w:pPr>
    </w:p>
    <w:p w:rsidR="00E778E5" w:rsidRPr="00D922CE" w:rsidRDefault="00E778E5" w:rsidP="003E1A3E">
      <w:pPr>
        <w:pStyle w:val="Odsekzoznamu"/>
        <w:numPr>
          <w:ilvl w:val="2"/>
          <w:numId w:val="9"/>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Ak niektoré ustanovenia tejto Zmluvy nie sú celkom alebo sčasti účinné alebo platné alebo neskôr stratia účinnosť alebo platnosť, nie je tým dotknutá účinnosť a platnosť ostatných ustanovení. Ak sa niektoré z ustanovení tejto Zmluvy stane neplatným z dôvodu rozporu s právnymi predpismi, zaväzujú sa Zmluvy strany takéto ustanovenie nahradiť iným, primerane zodpovedajúcim právnemu významu pôvodného ustanovenia a zmyslu a účelu tejto Zmluvy.</w:t>
      </w:r>
    </w:p>
    <w:p w:rsidR="00E778E5" w:rsidRPr="00D922CE" w:rsidRDefault="00E778E5" w:rsidP="00E778E5">
      <w:pPr>
        <w:pStyle w:val="Odsekzoznamu"/>
        <w:overflowPunct w:val="0"/>
        <w:autoSpaceDE w:val="0"/>
        <w:autoSpaceDN w:val="0"/>
        <w:adjustRightInd w:val="0"/>
        <w:ind w:left="567"/>
        <w:jc w:val="both"/>
        <w:rPr>
          <w:rFonts w:ascii="Times New Roman" w:hAnsi="Times New Roman" w:cs="Times New Roman"/>
          <w:bCs/>
          <w:sz w:val="24"/>
          <w:szCs w:val="24"/>
        </w:rPr>
      </w:pPr>
    </w:p>
    <w:p w:rsidR="00E778E5" w:rsidRPr="00D922CE" w:rsidRDefault="00E778E5" w:rsidP="003E1A3E">
      <w:pPr>
        <w:pStyle w:val="Odsekzoznamu"/>
        <w:numPr>
          <w:ilvl w:val="2"/>
          <w:numId w:val="9"/>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Zmluvné strany vyhlasujú, že sa s obsahom Zmluvy</w:t>
      </w:r>
      <w:r w:rsidRPr="00D922CE" w:rsidDel="0037585F">
        <w:rPr>
          <w:rFonts w:ascii="Times New Roman" w:hAnsi="Times New Roman" w:cs="Times New Roman"/>
          <w:bCs/>
          <w:sz w:val="24"/>
          <w:szCs w:val="24"/>
        </w:rPr>
        <w:t xml:space="preserve"> </w:t>
      </w:r>
      <w:r w:rsidRPr="00D922CE">
        <w:rPr>
          <w:rFonts w:ascii="Times New Roman" w:hAnsi="Times New Roman" w:cs="Times New Roman"/>
          <w:bCs/>
          <w:sz w:val="24"/>
          <w:szCs w:val="24"/>
        </w:rPr>
        <w:t>oboznámili, túto uzatvorili slobodne a vážne, že sa zhoduje s ich prejavom vôle a svoj súhlas s jej obsahom potvrdzujú vlastnoručným podpisom.</w:t>
      </w:r>
    </w:p>
    <w:p w:rsidR="00E778E5" w:rsidRPr="00D922CE" w:rsidRDefault="00E778E5" w:rsidP="00E778E5">
      <w:pPr>
        <w:pStyle w:val="Odsekzoznamu"/>
        <w:overflowPunct w:val="0"/>
        <w:autoSpaceDE w:val="0"/>
        <w:autoSpaceDN w:val="0"/>
        <w:adjustRightInd w:val="0"/>
        <w:ind w:left="567"/>
        <w:jc w:val="both"/>
        <w:rPr>
          <w:rFonts w:ascii="Times New Roman" w:hAnsi="Times New Roman" w:cs="Times New Roman"/>
          <w:bCs/>
          <w:sz w:val="24"/>
          <w:szCs w:val="24"/>
        </w:rPr>
      </w:pPr>
    </w:p>
    <w:p w:rsidR="00E778E5" w:rsidRPr="00D922CE" w:rsidRDefault="00E778E5" w:rsidP="003E1A3E">
      <w:pPr>
        <w:pStyle w:val="Odsekzoznamu"/>
        <w:numPr>
          <w:ilvl w:val="2"/>
          <w:numId w:val="9"/>
        </w:numPr>
        <w:overflowPunct w:val="0"/>
        <w:autoSpaceDE w:val="0"/>
        <w:autoSpaceDN w:val="0"/>
        <w:adjustRightInd w:val="0"/>
        <w:spacing w:after="0" w:line="240" w:lineRule="auto"/>
        <w:ind w:left="567" w:hanging="567"/>
        <w:jc w:val="both"/>
        <w:rPr>
          <w:rFonts w:ascii="Times New Roman" w:hAnsi="Times New Roman" w:cs="Times New Roman"/>
          <w:bCs/>
          <w:sz w:val="24"/>
          <w:szCs w:val="24"/>
        </w:rPr>
      </w:pPr>
      <w:r w:rsidRPr="00D922CE">
        <w:rPr>
          <w:rFonts w:ascii="Times New Roman" w:hAnsi="Times New Roman" w:cs="Times New Roman"/>
          <w:bCs/>
          <w:sz w:val="24"/>
          <w:szCs w:val="24"/>
        </w:rPr>
        <w:t>Neoddeliteľnou súčasťou Zmluvy sú prílohy:</w:t>
      </w:r>
    </w:p>
    <w:p w:rsidR="00E778E5" w:rsidRPr="00D922CE" w:rsidRDefault="00E778E5" w:rsidP="00E778E5">
      <w:pPr>
        <w:pStyle w:val="Odsekzoznamu"/>
        <w:rPr>
          <w:rFonts w:ascii="Times New Roman" w:hAnsi="Times New Roman" w:cs="Times New Roman"/>
          <w:bCs/>
          <w:iCs/>
          <w:sz w:val="24"/>
          <w:szCs w:val="24"/>
        </w:rPr>
      </w:pPr>
    </w:p>
    <w:p w:rsidR="00E778E5" w:rsidRPr="00D922CE" w:rsidRDefault="00E778E5" w:rsidP="00E778E5">
      <w:pPr>
        <w:pStyle w:val="Odsekzoznamu"/>
        <w:tabs>
          <w:tab w:val="left" w:pos="1701"/>
        </w:tabs>
        <w:overflowPunct w:val="0"/>
        <w:autoSpaceDE w:val="0"/>
        <w:autoSpaceDN w:val="0"/>
        <w:adjustRightInd w:val="0"/>
        <w:ind w:left="1692" w:hanging="1125"/>
        <w:jc w:val="both"/>
        <w:rPr>
          <w:rFonts w:ascii="Times New Roman" w:hAnsi="Times New Roman" w:cs="Times New Roman"/>
          <w:bCs/>
          <w:iCs/>
          <w:sz w:val="24"/>
          <w:szCs w:val="24"/>
        </w:rPr>
      </w:pPr>
      <w:r w:rsidRPr="00D922CE">
        <w:rPr>
          <w:rFonts w:ascii="Times New Roman" w:hAnsi="Times New Roman" w:cs="Times New Roman"/>
          <w:bCs/>
          <w:iCs/>
          <w:sz w:val="24"/>
          <w:szCs w:val="24"/>
        </w:rPr>
        <w:t>Príloha č. 1</w:t>
      </w:r>
      <w:r w:rsidRPr="00D922CE">
        <w:rPr>
          <w:rFonts w:ascii="Times New Roman" w:hAnsi="Times New Roman" w:cs="Times New Roman"/>
          <w:bCs/>
          <w:iCs/>
          <w:sz w:val="24"/>
          <w:szCs w:val="24"/>
        </w:rPr>
        <w:tab/>
        <w:t xml:space="preserve">Špecifikácia Predmetu kúpy </w:t>
      </w:r>
      <w:r w:rsidRPr="00E778E5">
        <w:rPr>
          <w:rFonts w:ascii="Times New Roman" w:hAnsi="Times New Roman" w:cs="Times New Roman"/>
          <w:bCs/>
          <w:i/>
          <w:iCs/>
          <w:sz w:val="24"/>
          <w:szCs w:val="24"/>
          <w:highlight w:val="lightGray"/>
        </w:rPr>
        <w:t>[predloží úspešný uchádzač - bude v súlade s jeho ponukou a Opisom predmetu zákazky]</w:t>
      </w:r>
    </w:p>
    <w:p w:rsidR="00E778E5" w:rsidRPr="00D922CE" w:rsidRDefault="00E778E5" w:rsidP="00E778E5">
      <w:pPr>
        <w:pStyle w:val="Odsekzoznamu"/>
        <w:tabs>
          <w:tab w:val="left" w:pos="1701"/>
        </w:tabs>
        <w:overflowPunct w:val="0"/>
        <w:autoSpaceDE w:val="0"/>
        <w:autoSpaceDN w:val="0"/>
        <w:adjustRightInd w:val="0"/>
        <w:ind w:left="1692" w:hanging="1125"/>
        <w:jc w:val="both"/>
        <w:rPr>
          <w:rFonts w:ascii="Times New Roman" w:hAnsi="Times New Roman" w:cs="Times New Roman"/>
          <w:bCs/>
          <w:iCs/>
          <w:sz w:val="24"/>
          <w:szCs w:val="24"/>
        </w:rPr>
      </w:pPr>
      <w:r w:rsidRPr="00D922CE">
        <w:rPr>
          <w:rFonts w:ascii="Times New Roman" w:hAnsi="Times New Roman" w:cs="Times New Roman"/>
          <w:bCs/>
          <w:iCs/>
          <w:sz w:val="24"/>
          <w:szCs w:val="24"/>
        </w:rPr>
        <w:t>Príloha č. 2</w:t>
      </w:r>
      <w:r w:rsidRPr="00D922CE">
        <w:rPr>
          <w:rFonts w:ascii="Times New Roman" w:hAnsi="Times New Roman" w:cs="Times New Roman"/>
          <w:bCs/>
          <w:iCs/>
          <w:sz w:val="24"/>
          <w:szCs w:val="24"/>
        </w:rPr>
        <w:tab/>
        <w:t xml:space="preserve">Cenová tabuľka </w:t>
      </w:r>
      <w:r w:rsidRPr="00E778E5">
        <w:rPr>
          <w:rFonts w:ascii="Times New Roman" w:hAnsi="Times New Roman" w:cs="Times New Roman"/>
          <w:bCs/>
          <w:i/>
          <w:iCs/>
          <w:sz w:val="24"/>
          <w:szCs w:val="24"/>
          <w:highlight w:val="lightGray"/>
        </w:rPr>
        <w:t>[predloží uchádzač vo svojej ponuke]</w:t>
      </w:r>
    </w:p>
    <w:p w:rsidR="00E778E5" w:rsidRPr="00D922CE" w:rsidRDefault="00E778E5" w:rsidP="00E778E5">
      <w:pPr>
        <w:pStyle w:val="Odsekzoznamu"/>
        <w:tabs>
          <w:tab w:val="left" w:pos="1701"/>
        </w:tabs>
        <w:overflowPunct w:val="0"/>
        <w:autoSpaceDE w:val="0"/>
        <w:autoSpaceDN w:val="0"/>
        <w:adjustRightInd w:val="0"/>
        <w:ind w:left="1692" w:hanging="1125"/>
        <w:jc w:val="both"/>
        <w:rPr>
          <w:rFonts w:ascii="Times New Roman" w:hAnsi="Times New Roman" w:cs="Times New Roman"/>
          <w:bCs/>
          <w:iCs/>
          <w:sz w:val="24"/>
          <w:szCs w:val="24"/>
        </w:rPr>
      </w:pPr>
      <w:r w:rsidRPr="00D922CE">
        <w:rPr>
          <w:rFonts w:ascii="Times New Roman" w:hAnsi="Times New Roman" w:cs="Times New Roman"/>
          <w:sz w:val="24"/>
          <w:szCs w:val="24"/>
        </w:rPr>
        <w:t>Príloha č. 3</w:t>
      </w:r>
      <w:r w:rsidRPr="00D922CE">
        <w:rPr>
          <w:rFonts w:ascii="Times New Roman" w:hAnsi="Times New Roman" w:cs="Times New Roman"/>
          <w:sz w:val="24"/>
          <w:szCs w:val="24"/>
        </w:rPr>
        <w:tab/>
        <w:t xml:space="preserve">Zoznam subdodávateľov </w:t>
      </w:r>
      <w:r w:rsidRPr="00E778E5">
        <w:rPr>
          <w:rFonts w:ascii="Times New Roman" w:hAnsi="Times New Roman" w:cs="Times New Roman"/>
          <w:bCs/>
          <w:i/>
          <w:iCs/>
          <w:sz w:val="24"/>
          <w:szCs w:val="24"/>
          <w:highlight w:val="lightGray"/>
        </w:rPr>
        <w:t>[predloží úspešný uchádzač najneskôr pri podpise Zmluvy]</w:t>
      </w:r>
    </w:p>
    <w:p w:rsidR="00E778E5" w:rsidRDefault="00E778E5" w:rsidP="00E778E5">
      <w:pPr>
        <w:autoSpaceDE w:val="0"/>
        <w:autoSpaceDN w:val="0"/>
        <w:adjustRightInd w:val="0"/>
        <w:spacing w:after="0" w:line="240" w:lineRule="auto"/>
        <w:jc w:val="both"/>
        <w:rPr>
          <w:rFonts w:ascii="Times New Roman" w:hAnsi="Times New Roman" w:cs="Times New Roman"/>
          <w:sz w:val="24"/>
          <w:szCs w:val="24"/>
        </w:rPr>
      </w:pPr>
    </w:p>
    <w:p w:rsidR="00E778E5" w:rsidRPr="002B0EA4" w:rsidRDefault="00E778E5" w:rsidP="00E778E5">
      <w:pPr>
        <w:autoSpaceDE w:val="0"/>
        <w:autoSpaceDN w:val="0"/>
        <w:adjustRightInd w:val="0"/>
        <w:spacing w:after="0" w:line="240" w:lineRule="auto"/>
        <w:jc w:val="both"/>
        <w:rPr>
          <w:rFonts w:ascii="Times New Roman" w:hAnsi="Times New Roman" w:cs="Times New Roman"/>
          <w:sz w:val="24"/>
          <w:szCs w:val="24"/>
        </w:rPr>
      </w:pPr>
    </w:p>
    <w:p w:rsidR="00E778E5" w:rsidRDefault="00E778E5" w:rsidP="00E778E5">
      <w:pPr>
        <w:pStyle w:val="Zkladntext1"/>
        <w:shd w:val="clear" w:color="auto" w:fill="auto"/>
        <w:tabs>
          <w:tab w:val="left" w:pos="5103"/>
        </w:tabs>
        <w:spacing w:before="0" w:after="0" w:line="240" w:lineRule="auto"/>
        <w:ind w:left="5100" w:hanging="5100"/>
        <w:jc w:val="left"/>
        <w:rPr>
          <w:rFonts w:ascii="Times New Roman" w:hAnsi="Times New Roman" w:cs="Times New Roman"/>
          <w:sz w:val="24"/>
          <w:szCs w:val="24"/>
        </w:rPr>
      </w:pPr>
    </w:p>
    <w:p w:rsidR="00E778E5" w:rsidRPr="0093196B" w:rsidRDefault="00E778E5" w:rsidP="00E778E5">
      <w:pPr>
        <w:pStyle w:val="Zkladntext1"/>
        <w:shd w:val="clear" w:color="auto" w:fill="auto"/>
        <w:tabs>
          <w:tab w:val="left" w:pos="5103"/>
        </w:tabs>
        <w:spacing w:before="0" w:after="0" w:line="240" w:lineRule="auto"/>
        <w:ind w:left="5100" w:hanging="5100"/>
        <w:jc w:val="left"/>
        <w:rPr>
          <w:rFonts w:ascii="Times New Roman" w:hAnsi="Times New Roman" w:cs="Times New Roman"/>
          <w:sz w:val="24"/>
          <w:szCs w:val="24"/>
        </w:rPr>
      </w:pPr>
      <w:r w:rsidRPr="0093196B">
        <w:rPr>
          <w:rFonts w:ascii="Times New Roman" w:hAnsi="Times New Roman" w:cs="Times New Roman"/>
          <w:sz w:val="24"/>
          <w:szCs w:val="24"/>
        </w:rPr>
        <w:t xml:space="preserve">V </w:t>
      </w:r>
      <w:proofErr w:type="spellStart"/>
      <w:r w:rsidRPr="0093196B">
        <w:rPr>
          <w:rFonts w:ascii="Times New Roman" w:hAnsi="Times New Roman" w:cs="Times New Roman"/>
          <w:sz w:val="24"/>
          <w:szCs w:val="24"/>
        </w:rPr>
        <w:t>Brezne</w:t>
      </w:r>
      <w:proofErr w:type="spellEnd"/>
      <w:r>
        <w:rPr>
          <w:rFonts w:ascii="Times New Roman" w:hAnsi="Times New Roman" w:cs="Times New Roman"/>
          <w:sz w:val="24"/>
          <w:szCs w:val="24"/>
        </w:rPr>
        <w:t>, dňa ....................................</w:t>
      </w:r>
      <w:r>
        <w:rPr>
          <w:rFonts w:ascii="Times New Roman" w:hAnsi="Times New Roman" w:cs="Times New Roman"/>
          <w:sz w:val="24"/>
          <w:szCs w:val="24"/>
        </w:rPr>
        <w:tab/>
      </w:r>
      <w:r>
        <w:rPr>
          <w:rFonts w:ascii="Times New Roman" w:hAnsi="Times New Roman" w:cs="Times New Roman"/>
          <w:sz w:val="24"/>
          <w:szCs w:val="24"/>
        </w:rPr>
        <w:tab/>
      </w:r>
      <w:r w:rsidRPr="0093196B">
        <w:rPr>
          <w:rFonts w:ascii="Times New Roman" w:hAnsi="Times New Roman" w:cs="Times New Roman"/>
          <w:sz w:val="24"/>
          <w:szCs w:val="24"/>
        </w:rPr>
        <w:t>V</w:t>
      </w:r>
      <w:r w:rsidRPr="00187288">
        <w:rPr>
          <w:rFonts w:ascii="Times New Roman" w:hAnsi="Times New Roman" w:cs="Times New Roman"/>
          <w:sz w:val="24"/>
          <w:szCs w:val="24"/>
        </w:rPr>
        <w:t>[</w:t>
      </w:r>
      <w:r w:rsidRPr="00BD7A7A">
        <w:rPr>
          <w:rFonts w:ascii="Times New Roman" w:hAnsi="Times New Roman" w:cs="Times New Roman"/>
          <w:sz w:val="24"/>
          <w:szCs w:val="24"/>
          <w:shd w:val="clear" w:color="auto" w:fill="D9D9D9"/>
        </w:rPr>
        <w:t>doplniť miesto</w:t>
      </w:r>
      <w:r w:rsidRPr="00187288">
        <w:rPr>
          <w:rFonts w:ascii="Times New Roman" w:hAnsi="Times New Roman" w:cs="Times New Roman"/>
          <w:sz w:val="24"/>
          <w:szCs w:val="24"/>
        </w:rPr>
        <w:t>]</w:t>
      </w:r>
      <w:r>
        <w:rPr>
          <w:rFonts w:ascii="Times New Roman" w:hAnsi="Times New Roman" w:cs="Times New Roman"/>
          <w:sz w:val="24"/>
          <w:szCs w:val="24"/>
        </w:rPr>
        <w:t>,</w:t>
      </w:r>
      <w:r w:rsidRPr="0093196B">
        <w:rPr>
          <w:rFonts w:ascii="Times New Roman" w:hAnsi="Times New Roman" w:cs="Times New Roman"/>
          <w:sz w:val="24"/>
          <w:szCs w:val="24"/>
        </w:rPr>
        <w:t>dňa</w:t>
      </w:r>
      <w:r w:rsidRPr="00187288">
        <w:rPr>
          <w:rFonts w:ascii="Times New Roman" w:hAnsi="Times New Roman" w:cs="Times New Roman"/>
          <w:sz w:val="24"/>
          <w:szCs w:val="24"/>
        </w:rPr>
        <w:t>[</w:t>
      </w:r>
      <w:r w:rsidRPr="00BD7A7A">
        <w:rPr>
          <w:rFonts w:ascii="Times New Roman" w:hAnsi="Times New Roman" w:cs="Times New Roman"/>
          <w:sz w:val="24"/>
          <w:szCs w:val="24"/>
          <w:shd w:val="clear" w:color="auto" w:fill="D9D9D9"/>
        </w:rPr>
        <w:t>doplniť dátum</w:t>
      </w:r>
      <w:r w:rsidRPr="00187288">
        <w:rPr>
          <w:rFonts w:ascii="Times New Roman" w:hAnsi="Times New Roman" w:cs="Times New Roman"/>
          <w:sz w:val="24"/>
          <w:szCs w:val="24"/>
        </w:rPr>
        <w:t>]</w:t>
      </w:r>
    </w:p>
    <w:p w:rsidR="00E778E5" w:rsidRDefault="00E778E5" w:rsidP="00E778E5">
      <w:pPr>
        <w:pStyle w:val="Zkladntext1"/>
        <w:shd w:val="clear" w:color="auto" w:fill="auto"/>
        <w:tabs>
          <w:tab w:val="left" w:pos="5103"/>
        </w:tabs>
        <w:spacing w:before="0" w:after="0" w:line="240" w:lineRule="auto"/>
        <w:ind w:left="20" w:firstLine="0"/>
        <w:jc w:val="both"/>
        <w:rPr>
          <w:rFonts w:ascii="Times New Roman" w:hAnsi="Times New Roman" w:cs="Times New Roman"/>
          <w:sz w:val="24"/>
          <w:szCs w:val="24"/>
        </w:rPr>
      </w:pPr>
    </w:p>
    <w:p w:rsidR="00E778E5" w:rsidRDefault="00E778E5" w:rsidP="00E778E5">
      <w:pPr>
        <w:pStyle w:val="Zkladntext1"/>
        <w:shd w:val="clear" w:color="auto" w:fill="auto"/>
        <w:tabs>
          <w:tab w:val="left" w:pos="5103"/>
        </w:tabs>
        <w:spacing w:before="0" w:after="0" w:line="240" w:lineRule="auto"/>
        <w:ind w:left="20" w:firstLine="0"/>
        <w:jc w:val="both"/>
        <w:rPr>
          <w:rFonts w:ascii="Times New Roman" w:hAnsi="Times New Roman" w:cs="Times New Roman"/>
          <w:sz w:val="24"/>
          <w:szCs w:val="24"/>
        </w:rPr>
      </w:pPr>
    </w:p>
    <w:p w:rsidR="00E778E5" w:rsidRDefault="00E778E5" w:rsidP="00E778E5">
      <w:pPr>
        <w:pStyle w:val="Zkladntext1"/>
        <w:shd w:val="clear" w:color="auto" w:fill="auto"/>
        <w:tabs>
          <w:tab w:val="left" w:pos="5103"/>
        </w:tabs>
        <w:spacing w:before="0" w:after="0" w:line="240" w:lineRule="auto"/>
        <w:ind w:left="20" w:firstLine="0"/>
        <w:jc w:val="both"/>
        <w:rPr>
          <w:rFonts w:ascii="Times New Roman" w:hAnsi="Times New Roman" w:cs="Times New Roman"/>
          <w:sz w:val="24"/>
          <w:szCs w:val="24"/>
        </w:rPr>
      </w:pPr>
    </w:p>
    <w:p w:rsidR="00E778E5" w:rsidRDefault="00E778E5" w:rsidP="00E778E5">
      <w:pPr>
        <w:pStyle w:val="Zkladntext1"/>
        <w:shd w:val="clear" w:color="auto" w:fill="auto"/>
        <w:tabs>
          <w:tab w:val="left" w:pos="5103"/>
        </w:tabs>
        <w:spacing w:before="0" w:after="0" w:line="240" w:lineRule="auto"/>
        <w:ind w:left="20" w:firstLine="0"/>
        <w:jc w:val="both"/>
        <w:rPr>
          <w:rFonts w:ascii="Times New Roman" w:hAnsi="Times New Roman" w:cs="Times New Roman"/>
          <w:sz w:val="24"/>
          <w:szCs w:val="24"/>
        </w:rPr>
      </w:pPr>
    </w:p>
    <w:p w:rsidR="00E778E5" w:rsidRDefault="00E778E5" w:rsidP="00E778E5">
      <w:pPr>
        <w:pStyle w:val="Zkladntext1"/>
        <w:shd w:val="clear" w:color="auto" w:fill="auto"/>
        <w:tabs>
          <w:tab w:val="left" w:pos="5103"/>
        </w:tabs>
        <w:spacing w:before="0" w:after="0" w:line="240" w:lineRule="auto"/>
        <w:ind w:firstLine="0"/>
        <w:jc w:val="both"/>
        <w:rPr>
          <w:rFonts w:ascii="Times New Roman" w:hAnsi="Times New Roman" w:cs="Times New Roman"/>
          <w:b/>
          <w:sz w:val="24"/>
          <w:szCs w:val="24"/>
        </w:rPr>
      </w:pPr>
    </w:p>
    <w:p w:rsidR="00E778E5" w:rsidRDefault="00E778E5" w:rsidP="00E778E5">
      <w:pPr>
        <w:pStyle w:val="Zkladntext1"/>
        <w:shd w:val="clear" w:color="auto" w:fill="auto"/>
        <w:tabs>
          <w:tab w:val="left" w:pos="5103"/>
        </w:tabs>
        <w:spacing w:before="0" w:after="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Kupujúci</w:t>
      </w:r>
      <w:r w:rsidRPr="0093196B">
        <w:rPr>
          <w:rFonts w:ascii="Times New Roman" w:hAnsi="Times New Roman" w:cs="Times New Roman"/>
          <w:sz w:val="24"/>
          <w:szCs w:val="24"/>
        </w:rPr>
        <w:tab/>
      </w:r>
      <w:r>
        <w:rPr>
          <w:rFonts w:ascii="Times New Roman" w:hAnsi="Times New Roman" w:cs="Times New Roman"/>
          <w:b/>
          <w:sz w:val="24"/>
          <w:szCs w:val="24"/>
        </w:rPr>
        <w:t>Predávajúci</w:t>
      </w:r>
    </w:p>
    <w:p w:rsidR="00E778E5" w:rsidRDefault="00E778E5" w:rsidP="00E778E5">
      <w:pPr>
        <w:pStyle w:val="Zkladntext1"/>
        <w:shd w:val="clear" w:color="auto" w:fill="auto"/>
        <w:tabs>
          <w:tab w:val="left" w:pos="5103"/>
        </w:tabs>
        <w:spacing w:before="0" w:after="0" w:line="240" w:lineRule="auto"/>
        <w:ind w:left="20" w:firstLine="0"/>
        <w:jc w:val="both"/>
        <w:rPr>
          <w:rFonts w:ascii="Times New Roman" w:eastAsia="Times New Roman" w:hAnsi="Times New Roman" w:cs="Times New Roman"/>
          <w:spacing w:val="-6"/>
          <w:sz w:val="24"/>
          <w:szCs w:val="24"/>
          <w:lang w:bidi="en-US"/>
        </w:rPr>
      </w:pPr>
      <w:r>
        <w:rPr>
          <w:rFonts w:ascii="Times New Roman" w:eastAsia="Times New Roman" w:hAnsi="Times New Roman" w:cs="Times New Roman"/>
          <w:spacing w:val="-6"/>
          <w:sz w:val="24"/>
          <w:szCs w:val="24"/>
          <w:lang w:bidi="en-US"/>
        </w:rPr>
        <w:t>Nemocnica s poliklinikou Brezno, n. o.</w:t>
      </w:r>
      <w:r>
        <w:rPr>
          <w:rFonts w:ascii="Times New Roman" w:eastAsia="Times New Roman" w:hAnsi="Times New Roman" w:cs="Times New Roman"/>
          <w:spacing w:val="-6"/>
          <w:sz w:val="24"/>
          <w:szCs w:val="24"/>
          <w:lang w:bidi="en-US"/>
        </w:rPr>
        <w:tab/>
      </w:r>
      <w:r w:rsidRPr="00187288">
        <w:rPr>
          <w:rFonts w:ascii="Times New Roman" w:hAnsi="Times New Roman" w:cs="Times New Roman"/>
          <w:sz w:val="24"/>
          <w:szCs w:val="24"/>
        </w:rPr>
        <w:t>[</w:t>
      </w:r>
      <w:r w:rsidRPr="00BD7A7A">
        <w:rPr>
          <w:rFonts w:ascii="Times New Roman" w:hAnsi="Times New Roman" w:cs="Times New Roman"/>
          <w:sz w:val="24"/>
          <w:szCs w:val="24"/>
          <w:shd w:val="clear" w:color="auto" w:fill="D9D9D9"/>
        </w:rPr>
        <w:t>doplniť názov uchádzača</w:t>
      </w:r>
      <w:r w:rsidRPr="00187288">
        <w:rPr>
          <w:rFonts w:ascii="Times New Roman" w:hAnsi="Times New Roman" w:cs="Times New Roman"/>
          <w:sz w:val="24"/>
          <w:szCs w:val="24"/>
        </w:rPr>
        <w:t>]</w:t>
      </w:r>
      <w:r>
        <w:rPr>
          <w:rFonts w:ascii="Times New Roman" w:eastAsia="Times New Roman" w:hAnsi="Times New Roman" w:cs="Times New Roman"/>
          <w:spacing w:val="-6"/>
          <w:sz w:val="24"/>
          <w:szCs w:val="24"/>
          <w:lang w:bidi="en-US"/>
        </w:rPr>
        <w:tab/>
      </w:r>
    </w:p>
    <w:p w:rsidR="00E778E5" w:rsidRPr="003F0C80" w:rsidRDefault="00E778E5" w:rsidP="00E778E5">
      <w:pPr>
        <w:pStyle w:val="Zkladntext1"/>
        <w:shd w:val="clear" w:color="auto" w:fill="auto"/>
        <w:tabs>
          <w:tab w:val="left" w:pos="5103"/>
        </w:tabs>
        <w:spacing w:before="0" w:after="0" w:line="240" w:lineRule="auto"/>
        <w:ind w:left="5103" w:hanging="5083"/>
        <w:jc w:val="both"/>
        <w:rPr>
          <w:rFonts w:ascii="Times New Roman" w:hAnsi="Times New Roman" w:cs="Times New Roman"/>
          <w:b/>
          <w:sz w:val="24"/>
          <w:szCs w:val="24"/>
        </w:rPr>
      </w:pPr>
      <w:r w:rsidRPr="00CE2907">
        <w:rPr>
          <w:rFonts w:ascii="Times New Roman" w:eastAsia="Times New Roman" w:hAnsi="Times New Roman" w:cs="Times New Roman"/>
          <w:spacing w:val="-6"/>
          <w:sz w:val="24"/>
          <w:szCs w:val="24"/>
          <w:lang w:bidi="en-US"/>
        </w:rPr>
        <w:t xml:space="preserve">Ing. Jaroslav </w:t>
      </w:r>
      <w:proofErr w:type="spellStart"/>
      <w:r w:rsidRPr="00CE2907">
        <w:rPr>
          <w:rFonts w:ascii="Times New Roman" w:eastAsia="Times New Roman" w:hAnsi="Times New Roman" w:cs="Times New Roman"/>
          <w:spacing w:val="-6"/>
          <w:sz w:val="24"/>
          <w:szCs w:val="24"/>
          <w:lang w:bidi="en-US"/>
        </w:rPr>
        <w:t>Mačejovský</w:t>
      </w:r>
      <w:proofErr w:type="spellEnd"/>
      <w:r w:rsidRPr="00CE2907">
        <w:rPr>
          <w:rFonts w:ascii="Times New Roman" w:eastAsia="Times New Roman" w:hAnsi="Times New Roman" w:cs="Times New Roman"/>
          <w:spacing w:val="-6"/>
          <w:sz w:val="24"/>
          <w:szCs w:val="24"/>
          <w:lang w:bidi="en-US"/>
        </w:rPr>
        <w:t>, riaditeľ</w:t>
      </w:r>
      <w:r>
        <w:rPr>
          <w:rFonts w:ascii="Times New Roman" w:eastAsia="Times New Roman" w:hAnsi="Times New Roman" w:cs="Times New Roman"/>
          <w:spacing w:val="-6"/>
          <w:sz w:val="24"/>
          <w:szCs w:val="24"/>
          <w:lang w:bidi="en-US"/>
        </w:rPr>
        <w:tab/>
      </w:r>
      <w:r w:rsidRPr="00187288">
        <w:rPr>
          <w:rFonts w:ascii="Times New Roman" w:hAnsi="Times New Roman" w:cs="Times New Roman"/>
          <w:sz w:val="24"/>
          <w:szCs w:val="24"/>
        </w:rPr>
        <w:t>[</w:t>
      </w:r>
      <w:r w:rsidRPr="00BD7A7A">
        <w:rPr>
          <w:rFonts w:ascii="Times New Roman" w:hAnsi="Times New Roman" w:cs="Times New Roman"/>
          <w:sz w:val="24"/>
          <w:szCs w:val="24"/>
          <w:shd w:val="clear" w:color="auto" w:fill="D9D9D9"/>
        </w:rPr>
        <w:t>doplniť meno a priezvisko štatutárneho zástupcu</w:t>
      </w:r>
      <w:r w:rsidRPr="00187288">
        <w:rPr>
          <w:rFonts w:ascii="Times New Roman" w:hAnsi="Times New Roman" w:cs="Times New Roman"/>
          <w:sz w:val="24"/>
          <w:szCs w:val="24"/>
        </w:rPr>
        <w:t>]</w:t>
      </w:r>
    </w:p>
    <w:p w:rsidR="00E778E5" w:rsidRPr="0093196B" w:rsidRDefault="00E778E5" w:rsidP="00E778E5">
      <w:pPr>
        <w:pStyle w:val="Zkladntext1"/>
        <w:shd w:val="clear" w:color="auto" w:fill="auto"/>
        <w:spacing w:before="0" w:after="0" w:line="240" w:lineRule="auto"/>
        <w:ind w:left="3980" w:firstLine="0"/>
        <w:jc w:val="left"/>
        <w:rPr>
          <w:rFonts w:ascii="Times New Roman" w:hAnsi="Times New Roman" w:cs="Times New Roman"/>
          <w:sz w:val="24"/>
          <w:szCs w:val="24"/>
        </w:rPr>
      </w:pPr>
    </w:p>
    <w:p w:rsidR="001F76B3" w:rsidRPr="00E778E5" w:rsidRDefault="00E778E5" w:rsidP="00E778E5">
      <w:pPr>
        <w:rPr>
          <w:rFonts w:ascii="Times New Roman" w:hAnsi="Times New Roman" w:cs="Times New Roman"/>
          <w:sz w:val="20"/>
        </w:rPr>
      </w:pPr>
      <w:r>
        <w:rPr>
          <w:rFonts w:ascii="Times New Roman" w:hAnsi="Times New Roman" w:cs="Times New Roman"/>
          <w:sz w:val="20"/>
        </w:rPr>
        <w:br w:type="page"/>
      </w:r>
      <w:r w:rsidR="00104649" w:rsidRPr="00E778E5">
        <w:rPr>
          <w:rFonts w:ascii="Times New Roman" w:hAnsi="Times New Roman" w:cs="Times New Roman"/>
          <w:sz w:val="20"/>
        </w:rPr>
        <w:lastRenderedPageBreak/>
        <w:t>Príloha č. 5</w:t>
      </w:r>
      <w:r w:rsidR="001F76B3" w:rsidRPr="00E778E5">
        <w:rPr>
          <w:rFonts w:ascii="Times New Roman" w:hAnsi="Times New Roman" w:cs="Times New Roman"/>
          <w:sz w:val="20"/>
        </w:rPr>
        <w:t xml:space="preserve"> Čestné vyhlásenie Výzvy na predkladanie</w:t>
      </w:r>
      <w:r w:rsidR="001406E1" w:rsidRPr="00E778E5">
        <w:rPr>
          <w:rFonts w:ascii="Times New Roman" w:hAnsi="Times New Roman" w:cs="Times New Roman"/>
          <w:sz w:val="20"/>
        </w:rPr>
        <w:t xml:space="preserve"> ponúk </w:t>
      </w:r>
    </w:p>
    <w:p w:rsidR="001F76B3" w:rsidRPr="00BB4FDD" w:rsidRDefault="001F76B3" w:rsidP="001F76B3"/>
    <w:p w:rsidR="001F76B3" w:rsidRDefault="001F76B3" w:rsidP="001F76B3">
      <w:pPr>
        <w:pStyle w:val="Nadpis1"/>
        <w:keepNext w:val="0"/>
        <w:numPr>
          <w:ilvl w:val="0"/>
          <w:numId w:val="0"/>
        </w:numPr>
        <w:ind w:left="2154" w:hanging="2160"/>
        <w:jc w:val="center"/>
        <w:rPr>
          <w:sz w:val="28"/>
          <w:szCs w:val="28"/>
          <w:lang w:val="sk-SK"/>
        </w:rPr>
      </w:pPr>
      <w:r w:rsidRPr="00BB4FDD">
        <w:rPr>
          <w:sz w:val="28"/>
          <w:szCs w:val="28"/>
          <w:lang w:val="sk-SK"/>
        </w:rPr>
        <w:t xml:space="preserve">Čestné vyhlásenie </w:t>
      </w:r>
    </w:p>
    <w:p w:rsidR="001F76B3" w:rsidRPr="00BB4FDD" w:rsidRDefault="001F76B3" w:rsidP="001F76B3"/>
    <w:p w:rsidR="001F76B3" w:rsidRPr="00BD7A7A" w:rsidRDefault="001F76B3" w:rsidP="001F76B3">
      <w:pPr>
        <w:spacing w:line="240" w:lineRule="auto"/>
        <w:jc w:val="both"/>
        <w:rPr>
          <w:rFonts w:ascii="Times New Roman" w:hAnsi="Times New Roman" w:cs="Times New Roman"/>
          <w:bCs/>
          <w:sz w:val="24"/>
          <w:szCs w:val="24"/>
        </w:rPr>
      </w:pPr>
      <w:r w:rsidRPr="00BD7A7A">
        <w:rPr>
          <w:rFonts w:ascii="Times New Roman" w:hAnsi="Times New Roman" w:cs="Times New Roman"/>
          <w:bCs/>
          <w:sz w:val="24"/>
          <w:szCs w:val="24"/>
        </w:rPr>
        <w:t>[</w:t>
      </w:r>
      <w:r w:rsidRPr="00BD7A7A">
        <w:rPr>
          <w:rFonts w:ascii="Times New Roman" w:hAnsi="Times New Roman" w:cs="Times New Roman"/>
          <w:bCs/>
          <w:sz w:val="24"/>
          <w:szCs w:val="24"/>
          <w:highlight w:val="lightGray"/>
        </w:rPr>
        <w:t>doplniť názov uchádzača</w:t>
      </w:r>
      <w:r w:rsidRPr="00BD7A7A">
        <w:rPr>
          <w:rFonts w:ascii="Times New Roman" w:hAnsi="Times New Roman" w:cs="Times New Roman"/>
          <w:bCs/>
          <w:sz w:val="24"/>
          <w:szCs w:val="24"/>
        </w:rPr>
        <w:t>], zastúpený [</w:t>
      </w:r>
      <w:r w:rsidRPr="00BD7A7A">
        <w:rPr>
          <w:rFonts w:ascii="Times New Roman" w:hAnsi="Times New Roman" w:cs="Times New Roman"/>
          <w:bCs/>
          <w:sz w:val="24"/>
          <w:szCs w:val="24"/>
          <w:highlight w:val="lightGray"/>
        </w:rPr>
        <w:t>doplniť meno a priezvisko štatutárneho zástupcu</w:t>
      </w:r>
      <w:r w:rsidRPr="00BD7A7A">
        <w:rPr>
          <w:rFonts w:ascii="Times New Roman" w:hAnsi="Times New Roman" w:cs="Times New Roman"/>
          <w:bCs/>
          <w:sz w:val="24"/>
          <w:szCs w:val="24"/>
        </w:rPr>
        <w:t>] ako uchádzač, ktorý predložil ponuku v rámci zadávania zákazky s nízkou hodnotou postupom podľa § 117 zákona č. 343/201</w:t>
      </w:r>
      <w:r w:rsidR="003463F2">
        <w:rPr>
          <w:rFonts w:ascii="Times New Roman" w:hAnsi="Times New Roman" w:cs="Times New Roman"/>
          <w:bCs/>
          <w:sz w:val="24"/>
          <w:szCs w:val="24"/>
        </w:rPr>
        <w:t xml:space="preserve">5 Z. z. o verejnom obstarávaní </w:t>
      </w:r>
      <w:r w:rsidRPr="00BD7A7A">
        <w:rPr>
          <w:rFonts w:ascii="Times New Roman" w:hAnsi="Times New Roman" w:cs="Times New Roman"/>
          <w:bCs/>
          <w:sz w:val="24"/>
          <w:szCs w:val="24"/>
        </w:rPr>
        <w:t xml:space="preserve">a o zmene a doplnení niektorých zákonov v platnom znení (ďalej len „súťaž“) vyhlásenej verejným obstarávateľom Nemocnica s poliklinikou Brezno, </w:t>
      </w:r>
      <w:proofErr w:type="spellStart"/>
      <w:r w:rsidRPr="00BD7A7A">
        <w:rPr>
          <w:rFonts w:ascii="Times New Roman" w:hAnsi="Times New Roman" w:cs="Times New Roman"/>
          <w:bCs/>
          <w:sz w:val="24"/>
          <w:szCs w:val="24"/>
        </w:rPr>
        <w:t>n.o</w:t>
      </w:r>
      <w:proofErr w:type="spellEnd"/>
      <w:r w:rsidRPr="00BD7A7A">
        <w:rPr>
          <w:rFonts w:ascii="Times New Roman" w:hAnsi="Times New Roman" w:cs="Times New Roman"/>
          <w:bCs/>
          <w:sz w:val="24"/>
          <w:szCs w:val="24"/>
        </w:rPr>
        <w:t xml:space="preserve">., </w:t>
      </w:r>
      <w:proofErr w:type="spellStart"/>
      <w:r w:rsidRPr="00BD7A7A">
        <w:rPr>
          <w:rFonts w:ascii="Times New Roman" w:hAnsi="Times New Roman" w:cs="Times New Roman"/>
          <w:bCs/>
          <w:sz w:val="24"/>
          <w:szCs w:val="24"/>
        </w:rPr>
        <w:t>Banisko</w:t>
      </w:r>
      <w:proofErr w:type="spellEnd"/>
      <w:r w:rsidRPr="00BD7A7A">
        <w:rPr>
          <w:rFonts w:ascii="Times New Roman" w:hAnsi="Times New Roman" w:cs="Times New Roman"/>
          <w:bCs/>
          <w:sz w:val="24"/>
          <w:szCs w:val="24"/>
        </w:rPr>
        <w:t xml:space="preserve"> 273/1, 977 01 Brezno (ďalej len „verejný obstarávateľ“) na obstaranie predmetu zákazky „</w:t>
      </w:r>
      <w:r w:rsidR="0078134D" w:rsidRPr="0078134D">
        <w:rPr>
          <w:rFonts w:ascii="Times New Roman" w:hAnsi="Times New Roman" w:cs="Times New Roman"/>
          <w:bCs/>
          <w:sz w:val="24"/>
          <w:szCs w:val="24"/>
        </w:rPr>
        <w:t>Dodávka IKT hardvéru</w:t>
      </w:r>
      <w:r w:rsidRPr="00BD7A7A">
        <w:rPr>
          <w:rFonts w:ascii="Times New Roman" w:hAnsi="Times New Roman" w:cs="Times New Roman"/>
          <w:bCs/>
          <w:sz w:val="24"/>
          <w:szCs w:val="24"/>
        </w:rPr>
        <w:t>“ (ďalej len „zákazka“) výzvou na predkladanie ponúk uverejnenou na webovom sídle vere</w:t>
      </w:r>
      <w:r w:rsidR="00FD7CE8">
        <w:rPr>
          <w:rFonts w:ascii="Times New Roman" w:hAnsi="Times New Roman" w:cs="Times New Roman"/>
          <w:bCs/>
          <w:sz w:val="24"/>
          <w:szCs w:val="24"/>
        </w:rPr>
        <w:t>j</w:t>
      </w:r>
      <w:r w:rsidRPr="00BD7A7A">
        <w:rPr>
          <w:rFonts w:ascii="Times New Roman" w:hAnsi="Times New Roman" w:cs="Times New Roman"/>
          <w:bCs/>
          <w:sz w:val="24"/>
          <w:szCs w:val="24"/>
        </w:rPr>
        <w:t>ného obstarávateľa, týmto</w:t>
      </w:r>
    </w:p>
    <w:p w:rsidR="002B0EA4" w:rsidRPr="00BB4FDD" w:rsidRDefault="002B0EA4" w:rsidP="001F76B3">
      <w:pPr>
        <w:spacing w:line="240" w:lineRule="auto"/>
        <w:jc w:val="both"/>
        <w:rPr>
          <w:rFonts w:ascii="Times New Roman" w:hAnsi="Times New Roman" w:cs="Times New Roman"/>
          <w:bCs/>
          <w:sz w:val="24"/>
          <w:szCs w:val="24"/>
        </w:rPr>
      </w:pPr>
    </w:p>
    <w:p w:rsidR="001F76B3" w:rsidRDefault="001F76B3" w:rsidP="001F76B3">
      <w:pPr>
        <w:spacing w:line="240" w:lineRule="auto"/>
        <w:jc w:val="center"/>
        <w:rPr>
          <w:rFonts w:ascii="Times New Roman" w:hAnsi="Times New Roman" w:cs="Times New Roman"/>
          <w:b/>
          <w:bCs/>
          <w:sz w:val="24"/>
          <w:szCs w:val="24"/>
        </w:rPr>
      </w:pPr>
      <w:r w:rsidRPr="00BB4FDD">
        <w:rPr>
          <w:rFonts w:ascii="Times New Roman" w:hAnsi="Times New Roman" w:cs="Times New Roman"/>
          <w:b/>
          <w:bCs/>
          <w:sz w:val="24"/>
          <w:szCs w:val="24"/>
        </w:rPr>
        <w:t>čestne vyhlasujem, že</w:t>
      </w:r>
    </w:p>
    <w:p w:rsidR="002B0EA4" w:rsidRPr="00BB4FDD" w:rsidRDefault="002B0EA4" w:rsidP="001F76B3">
      <w:pPr>
        <w:spacing w:line="240" w:lineRule="auto"/>
        <w:jc w:val="center"/>
        <w:rPr>
          <w:rFonts w:ascii="Times New Roman" w:hAnsi="Times New Roman" w:cs="Times New Roman"/>
          <w:b/>
          <w:bCs/>
          <w:sz w:val="24"/>
          <w:szCs w:val="24"/>
        </w:rPr>
      </w:pPr>
    </w:p>
    <w:p w:rsidR="001F76B3" w:rsidRDefault="001F76B3" w:rsidP="001F76B3">
      <w:pPr>
        <w:spacing w:line="240" w:lineRule="auto"/>
        <w:jc w:val="both"/>
        <w:rPr>
          <w:rFonts w:ascii="Times New Roman" w:hAnsi="Times New Roman" w:cs="Times New Roman"/>
          <w:bCs/>
          <w:sz w:val="24"/>
          <w:szCs w:val="24"/>
        </w:rPr>
      </w:pPr>
      <w:r w:rsidRPr="0085395E">
        <w:rPr>
          <w:rFonts w:ascii="Times New Roman" w:hAnsi="Times New Roman" w:cs="Times New Roman"/>
          <w:bCs/>
          <w:sz w:val="24"/>
          <w:szCs w:val="24"/>
        </w:rPr>
        <w:t>v súvislosti s uvedeným postupom zadávania zákazky:</w:t>
      </w:r>
    </w:p>
    <w:p w:rsidR="001F76B3" w:rsidRPr="00BB4FDD" w:rsidRDefault="001F76B3" w:rsidP="00D17A36">
      <w:pPr>
        <w:pStyle w:val="Odsekzoznamu"/>
        <w:numPr>
          <w:ilvl w:val="0"/>
          <w:numId w:val="8"/>
        </w:numPr>
        <w:spacing w:line="240" w:lineRule="auto"/>
        <w:jc w:val="both"/>
        <w:rPr>
          <w:rFonts w:ascii="Times New Roman" w:hAnsi="Times New Roman" w:cs="Times New Roman"/>
          <w:bCs/>
          <w:sz w:val="24"/>
          <w:szCs w:val="24"/>
        </w:rPr>
      </w:pPr>
      <w:r w:rsidRPr="00BB4FDD">
        <w:rPr>
          <w:rFonts w:ascii="Times New Roman" w:hAnsi="Times New Roman" w:cs="Times New Roman"/>
          <w:bCs/>
          <w:sz w:val="24"/>
          <w:szCs w:val="24"/>
        </w:rPr>
        <w:t>nemá</w:t>
      </w:r>
      <w:r>
        <w:rPr>
          <w:rFonts w:ascii="Times New Roman" w:hAnsi="Times New Roman" w:cs="Times New Roman"/>
          <w:bCs/>
          <w:sz w:val="24"/>
          <w:szCs w:val="24"/>
        </w:rPr>
        <w:t>m</w:t>
      </w:r>
      <w:r w:rsidRPr="00BB4FDD">
        <w:rPr>
          <w:rFonts w:ascii="Times New Roman" w:hAnsi="Times New Roman" w:cs="Times New Roman"/>
          <w:bCs/>
          <w:sz w:val="24"/>
          <w:szCs w:val="24"/>
        </w:rPr>
        <w:t xml:space="preserve"> uložený zákaz účasti vo verejnom obstarávaní potvrdený konečným rozhodnutím v Slovenskej republike alebo v štáte sídla, miesta podnikania alebo obvyklého pobytu.</w:t>
      </w:r>
    </w:p>
    <w:p w:rsidR="001F76B3" w:rsidRPr="0085395E" w:rsidRDefault="001F76B3" w:rsidP="001F76B3">
      <w:pPr>
        <w:spacing w:line="240" w:lineRule="auto"/>
        <w:jc w:val="both"/>
        <w:rPr>
          <w:rFonts w:ascii="Times New Roman" w:hAnsi="Times New Roman" w:cs="Times New Roman"/>
          <w:bCs/>
          <w:sz w:val="24"/>
          <w:szCs w:val="24"/>
        </w:rPr>
      </w:pPr>
    </w:p>
    <w:p w:rsidR="001F76B3" w:rsidRPr="00BD7A7A" w:rsidRDefault="001F76B3" w:rsidP="001F76B3">
      <w:pPr>
        <w:spacing w:line="240" w:lineRule="auto"/>
        <w:jc w:val="both"/>
        <w:rPr>
          <w:rFonts w:ascii="Times New Roman" w:hAnsi="Times New Roman" w:cs="Times New Roman"/>
          <w:bCs/>
          <w:sz w:val="24"/>
          <w:szCs w:val="24"/>
        </w:rPr>
      </w:pPr>
      <w:r w:rsidRPr="00BD7A7A">
        <w:rPr>
          <w:rFonts w:ascii="Times New Roman" w:hAnsi="Times New Roman" w:cs="Times New Roman"/>
          <w:bCs/>
          <w:sz w:val="24"/>
          <w:szCs w:val="24"/>
        </w:rPr>
        <w:t>V [</w:t>
      </w:r>
      <w:r w:rsidRPr="00BD7A7A">
        <w:rPr>
          <w:rFonts w:ascii="Times New Roman" w:hAnsi="Times New Roman" w:cs="Times New Roman"/>
          <w:bCs/>
          <w:sz w:val="24"/>
          <w:szCs w:val="24"/>
          <w:highlight w:val="lightGray"/>
        </w:rPr>
        <w:t>doplniť miesto</w:t>
      </w:r>
      <w:r w:rsidRPr="00BD7A7A">
        <w:rPr>
          <w:rFonts w:ascii="Times New Roman" w:hAnsi="Times New Roman" w:cs="Times New Roman"/>
          <w:bCs/>
          <w:sz w:val="24"/>
          <w:szCs w:val="24"/>
        </w:rPr>
        <w:t>] dňa [</w:t>
      </w:r>
      <w:r w:rsidRPr="00BD7A7A">
        <w:rPr>
          <w:rFonts w:ascii="Times New Roman" w:hAnsi="Times New Roman" w:cs="Times New Roman"/>
          <w:bCs/>
          <w:sz w:val="24"/>
          <w:szCs w:val="24"/>
          <w:highlight w:val="lightGray"/>
        </w:rPr>
        <w:t>doplniť dátum</w:t>
      </w:r>
      <w:r w:rsidRPr="00BD7A7A">
        <w:rPr>
          <w:rFonts w:ascii="Times New Roman" w:hAnsi="Times New Roman" w:cs="Times New Roman"/>
          <w:bCs/>
          <w:sz w:val="24"/>
          <w:szCs w:val="24"/>
        </w:rPr>
        <w:t>]</w:t>
      </w:r>
    </w:p>
    <w:p w:rsidR="001F76B3" w:rsidRPr="00BD7A7A" w:rsidRDefault="001F76B3" w:rsidP="001F76B3">
      <w:pPr>
        <w:spacing w:line="240" w:lineRule="auto"/>
        <w:jc w:val="both"/>
        <w:rPr>
          <w:rFonts w:ascii="Times New Roman" w:hAnsi="Times New Roman" w:cs="Times New Roman"/>
          <w:bCs/>
          <w:sz w:val="24"/>
          <w:szCs w:val="24"/>
        </w:rPr>
      </w:pPr>
    </w:p>
    <w:p w:rsidR="001F76B3" w:rsidRPr="00BD7A7A" w:rsidRDefault="001F76B3" w:rsidP="001F76B3">
      <w:pPr>
        <w:spacing w:line="240" w:lineRule="auto"/>
        <w:ind w:left="5664"/>
        <w:jc w:val="both"/>
        <w:rPr>
          <w:rFonts w:ascii="Times New Roman" w:hAnsi="Times New Roman" w:cs="Times New Roman"/>
          <w:bCs/>
          <w:sz w:val="24"/>
          <w:szCs w:val="24"/>
        </w:rPr>
      </w:pPr>
      <w:r w:rsidRPr="00BD7A7A">
        <w:rPr>
          <w:rFonts w:ascii="Times New Roman" w:hAnsi="Times New Roman" w:cs="Times New Roman"/>
          <w:bCs/>
          <w:sz w:val="24"/>
          <w:szCs w:val="24"/>
        </w:rPr>
        <w:t>–––––––––––––––––––––––––[</w:t>
      </w:r>
      <w:r w:rsidRPr="00BD7A7A">
        <w:rPr>
          <w:rFonts w:ascii="Times New Roman" w:hAnsi="Times New Roman" w:cs="Times New Roman"/>
          <w:bCs/>
          <w:sz w:val="24"/>
          <w:szCs w:val="24"/>
          <w:highlight w:val="lightGray"/>
        </w:rPr>
        <w:t>doplniť podpis</w:t>
      </w:r>
      <w:r w:rsidRPr="00BD7A7A">
        <w:rPr>
          <w:rFonts w:ascii="Times New Roman" w:hAnsi="Times New Roman" w:cs="Times New Roman"/>
          <w:bCs/>
          <w:sz w:val="24"/>
          <w:szCs w:val="24"/>
        </w:rPr>
        <w:t>]</w:t>
      </w:r>
    </w:p>
    <w:p w:rsidR="001F76B3" w:rsidRPr="0085395E" w:rsidRDefault="001F76B3" w:rsidP="001F76B3">
      <w:pPr>
        <w:spacing w:line="240" w:lineRule="auto"/>
        <w:rPr>
          <w:rFonts w:ascii="Times New Roman" w:hAnsi="Times New Roman" w:cs="Times New Roman"/>
          <w:bCs/>
          <w:sz w:val="24"/>
          <w:szCs w:val="24"/>
        </w:rPr>
      </w:pPr>
    </w:p>
    <w:p w:rsidR="001F76B3" w:rsidRPr="0085395E" w:rsidRDefault="001F76B3" w:rsidP="001F76B3">
      <w:pPr>
        <w:spacing w:line="240" w:lineRule="auto"/>
        <w:rPr>
          <w:rFonts w:ascii="Times New Roman" w:eastAsiaTheme="majorEastAsia" w:hAnsi="Times New Roman" w:cs="Times New Roman"/>
          <w:b/>
          <w:spacing w:val="30"/>
          <w:sz w:val="24"/>
          <w:szCs w:val="24"/>
          <w:highlight w:val="cyan"/>
        </w:rPr>
      </w:pPr>
    </w:p>
    <w:p w:rsidR="001F76B3" w:rsidRPr="0085395E" w:rsidRDefault="001F76B3" w:rsidP="001F76B3">
      <w:pPr>
        <w:spacing w:line="240" w:lineRule="auto"/>
        <w:rPr>
          <w:rFonts w:ascii="Times New Roman" w:eastAsiaTheme="majorEastAsia" w:hAnsi="Times New Roman" w:cs="Times New Roman"/>
          <w:b/>
          <w:spacing w:val="30"/>
          <w:sz w:val="24"/>
          <w:szCs w:val="24"/>
          <w:highlight w:val="cyan"/>
        </w:rPr>
      </w:pPr>
    </w:p>
    <w:p w:rsidR="001F76B3" w:rsidRDefault="001F76B3">
      <w:pPr>
        <w:rPr>
          <w:rFonts w:ascii="Times New Roman" w:eastAsia="Times New Roman" w:hAnsi="Times New Roman" w:cs="Times New Roman"/>
          <w:sz w:val="20"/>
          <w:szCs w:val="20"/>
        </w:rPr>
      </w:pPr>
      <w:r>
        <w:rPr>
          <w:b/>
          <w:sz w:val="20"/>
        </w:rPr>
        <w:br w:type="page"/>
      </w:r>
    </w:p>
    <w:p w:rsidR="00BB4FDD" w:rsidRDefault="00104649" w:rsidP="00BB4FDD">
      <w:pPr>
        <w:pStyle w:val="Nadpis1"/>
        <w:keepNext w:val="0"/>
        <w:numPr>
          <w:ilvl w:val="0"/>
          <w:numId w:val="0"/>
        </w:numPr>
        <w:ind w:hanging="6"/>
        <w:rPr>
          <w:b w:val="0"/>
          <w:sz w:val="20"/>
          <w:lang w:val="sk-SK"/>
        </w:rPr>
      </w:pPr>
      <w:r>
        <w:rPr>
          <w:b w:val="0"/>
          <w:sz w:val="20"/>
          <w:lang w:val="sk-SK"/>
        </w:rPr>
        <w:lastRenderedPageBreak/>
        <w:t>Príloha č. 6</w:t>
      </w:r>
      <w:r w:rsidR="00BB4FDD" w:rsidRPr="00BB4FDD">
        <w:rPr>
          <w:b w:val="0"/>
          <w:sz w:val="20"/>
          <w:lang w:val="sk-SK"/>
        </w:rPr>
        <w:t xml:space="preserve"> Čestné vyhlásenie o neprítomnosti konfliktu záujmov</w:t>
      </w:r>
      <w:r w:rsidR="00BB4FDD">
        <w:rPr>
          <w:b w:val="0"/>
          <w:sz w:val="20"/>
          <w:lang w:val="sk-SK"/>
        </w:rPr>
        <w:t xml:space="preserve"> </w:t>
      </w:r>
      <w:r w:rsidR="00BB4FDD" w:rsidRPr="00BB4FDD">
        <w:rPr>
          <w:b w:val="0"/>
          <w:sz w:val="20"/>
          <w:lang w:val="sk-SK"/>
        </w:rPr>
        <w:t>Výzvy</w:t>
      </w:r>
      <w:r w:rsidR="00BB4FDD">
        <w:rPr>
          <w:b w:val="0"/>
          <w:sz w:val="20"/>
          <w:lang w:val="sk-SK"/>
        </w:rPr>
        <w:t xml:space="preserve"> na predkladanie </w:t>
      </w:r>
    </w:p>
    <w:p w:rsidR="00BB4FDD" w:rsidRPr="00BB4FDD" w:rsidRDefault="00BB4FDD" w:rsidP="00BB4FDD"/>
    <w:p w:rsidR="0085395E" w:rsidRDefault="0085395E" w:rsidP="00BB4FDD">
      <w:pPr>
        <w:pStyle w:val="Nadpis1"/>
        <w:keepNext w:val="0"/>
        <w:numPr>
          <w:ilvl w:val="0"/>
          <w:numId w:val="0"/>
        </w:numPr>
        <w:ind w:left="2154" w:hanging="2160"/>
        <w:jc w:val="center"/>
        <w:rPr>
          <w:sz w:val="28"/>
          <w:szCs w:val="28"/>
          <w:lang w:val="sk-SK"/>
        </w:rPr>
      </w:pPr>
      <w:r w:rsidRPr="00BB4FDD">
        <w:rPr>
          <w:sz w:val="28"/>
          <w:szCs w:val="28"/>
          <w:lang w:val="sk-SK"/>
        </w:rPr>
        <w:t>Čestné vyhlásenie o neprítomnosti konfliktu záujmov</w:t>
      </w:r>
    </w:p>
    <w:p w:rsidR="00BB4FDD" w:rsidRPr="00BB4FDD" w:rsidRDefault="00BB4FDD" w:rsidP="00BB4FDD"/>
    <w:p w:rsidR="0085395E" w:rsidRPr="00BD7A7A" w:rsidRDefault="0085395E" w:rsidP="0085395E">
      <w:pPr>
        <w:spacing w:line="240" w:lineRule="auto"/>
        <w:jc w:val="both"/>
        <w:rPr>
          <w:rFonts w:ascii="Times New Roman" w:hAnsi="Times New Roman" w:cs="Times New Roman"/>
          <w:bCs/>
          <w:sz w:val="24"/>
          <w:szCs w:val="24"/>
        </w:rPr>
      </w:pPr>
      <w:r w:rsidRPr="00BD7A7A">
        <w:rPr>
          <w:rFonts w:ascii="Times New Roman" w:hAnsi="Times New Roman" w:cs="Times New Roman"/>
          <w:bCs/>
          <w:sz w:val="24"/>
          <w:szCs w:val="24"/>
        </w:rPr>
        <w:t>[</w:t>
      </w:r>
      <w:r w:rsidRPr="00BD7A7A">
        <w:rPr>
          <w:rFonts w:ascii="Times New Roman" w:hAnsi="Times New Roman" w:cs="Times New Roman"/>
          <w:bCs/>
          <w:sz w:val="24"/>
          <w:szCs w:val="24"/>
          <w:highlight w:val="lightGray"/>
        </w:rPr>
        <w:t>doplniť názov uchádzača</w:t>
      </w:r>
      <w:r w:rsidRPr="00BD7A7A">
        <w:rPr>
          <w:rFonts w:ascii="Times New Roman" w:hAnsi="Times New Roman" w:cs="Times New Roman"/>
          <w:bCs/>
          <w:sz w:val="24"/>
          <w:szCs w:val="24"/>
        </w:rPr>
        <w:t>], zastúpený [</w:t>
      </w:r>
      <w:r w:rsidRPr="00BD7A7A">
        <w:rPr>
          <w:rFonts w:ascii="Times New Roman" w:hAnsi="Times New Roman" w:cs="Times New Roman"/>
          <w:bCs/>
          <w:sz w:val="24"/>
          <w:szCs w:val="24"/>
          <w:highlight w:val="lightGray"/>
        </w:rPr>
        <w:t>doplniť meno a priezvisko štatutárneho zástupcu</w:t>
      </w:r>
      <w:r w:rsidRPr="00BD7A7A">
        <w:rPr>
          <w:rFonts w:ascii="Times New Roman" w:hAnsi="Times New Roman" w:cs="Times New Roman"/>
          <w:bCs/>
          <w:sz w:val="24"/>
          <w:szCs w:val="24"/>
        </w:rPr>
        <w:t>] ako uchádzač, ktorý predložil ponuku v</w:t>
      </w:r>
      <w:r w:rsidR="00BB4FDD" w:rsidRPr="00BD7A7A">
        <w:rPr>
          <w:rFonts w:ascii="Times New Roman" w:hAnsi="Times New Roman" w:cs="Times New Roman"/>
          <w:bCs/>
          <w:sz w:val="24"/>
          <w:szCs w:val="24"/>
        </w:rPr>
        <w:t> </w:t>
      </w:r>
      <w:r w:rsidRPr="00BD7A7A">
        <w:rPr>
          <w:rFonts w:ascii="Times New Roman" w:hAnsi="Times New Roman" w:cs="Times New Roman"/>
          <w:bCs/>
          <w:sz w:val="24"/>
          <w:szCs w:val="24"/>
        </w:rPr>
        <w:t>rá</w:t>
      </w:r>
      <w:r w:rsidR="00BB4FDD" w:rsidRPr="00BD7A7A">
        <w:rPr>
          <w:rFonts w:ascii="Times New Roman" w:hAnsi="Times New Roman" w:cs="Times New Roman"/>
          <w:bCs/>
          <w:sz w:val="24"/>
          <w:szCs w:val="24"/>
        </w:rPr>
        <w:t xml:space="preserve">mci </w:t>
      </w:r>
      <w:r w:rsidRPr="00BD7A7A">
        <w:rPr>
          <w:rFonts w:ascii="Times New Roman" w:hAnsi="Times New Roman" w:cs="Times New Roman"/>
          <w:bCs/>
          <w:sz w:val="24"/>
          <w:szCs w:val="24"/>
        </w:rPr>
        <w:t>zadávania zákazky</w:t>
      </w:r>
      <w:r w:rsidR="00BB4FDD" w:rsidRPr="00BD7A7A">
        <w:rPr>
          <w:rFonts w:ascii="Times New Roman" w:hAnsi="Times New Roman" w:cs="Times New Roman"/>
          <w:bCs/>
          <w:sz w:val="24"/>
          <w:szCs w:val="24"/>
        </w:rPr>
        <w:t xml:space="preserve"> s nízkou hodnotou</w:t>
      </w:r>
      <w:r w:rsidRPr="00BD7A7A">
        <w:rPr>
          <w:rFonts w:ascii="Times New Roman" w:hAnsi="Times New Roman" w:cs="Times New Roman"/>
          <w:bCs/>
          <w:sz w:val="24"/>
          <w:szCs w:val="24"/>
        </w:rPr>
        <w:t xml:space="preserve"> postupom </w:t>
      </w:r>
      <w:r w:rsidR="00BB4FDD" w:rsidRPr="00BD7A7A">
        <w:rPr>
          <w:rFonts w:ascii="Times New Roman" w:hAnsi="Times New Roman" w:cs="Times New Roman"/>
          <w:bCs/>
          <w:sz w:val="24"/>
          <w:szCs w:val="24"/>
        </w:rPr>
        <w:t xml:space="preserve">podľa § 117 </w:t>
      </w:r>
      <w:r w:rsidRPr="00BD7A7A">
        <w:rPr>
          <w:rFonts w:ascii="Times New Roman" w:hAnsi="Times New Roman" w:cs="Times New Roman"/>
          <w:bCs/>
          <w:sz w:val="24"/>
          <w:szCs w:val="24"/>
        </w:rPr>
        <w:t>zákona č. 343/201</w:t>
      </w:r>
      <w:r w:rsidR="00FD7CE8">
        <w:rPr>
          <w:rFonts w:ascii="Times New Roman" w:hAnsi="Times New Roman" w:cs="Times New Roman"/>
          <w:bCs/>
          <w:sz w:val="24"/>
          <w:szCs w:val="24"/>
        </w:rPr>
        <w:t xml:space="preserve">5 Z. z. o verejnom obstarávaní </w:t>
      </w:r>
      <w:r w:rsidRPr="00BD7A7A">
        <w:rPr>
          <w:rFonts w:ascii="Times New Roman" w:hAnsi="Times New Roman" w:cs="Times New Roman"/>
          <w:bCs/>
          <w:sz w:val="24"/>
          <w:szCs w:val="24"/>
        </w:rPr>
        <w:t>a o zmene a doplnení niektorých</w:t>
      </w:r>
      <w:r w:rsidR="00BB4FDD" w:rsidRPr="00BD7A7A">
        <w:rPr>
          <w:rFonts w:ascii="Times New Roman" w:hAnsi="Times New Roman" w:cs="Times New Roman"/>
          <w:bCs/>
          <w:sz w:val="24"/>
          <w:szCs w:val="24"/>
        </w:rPr>
        <w:t xml:space="preserve"> zákonov v platnom znení </w:t>
      </w:r>
      <w:r w:rsidRPr="00BD7A7A">
        <w:rPr>
          <w:rFonts w:ascii="Times New Roman" w:hAnsi="Times New Roman" w:cs="Times New Roman"/>
          <w:bCs/>
          <w:sz w:val="24"/>
          <w:szCs w:val="24"/>
        </w:rPr>
        <w:t>(ď</w:t>
      </w:r>
      <w:r w:rsidR="00BB4FDD" w:rsidRPr="00BD7A7A">
        <w:rPr>
          <w:rFonts w:ascii="Times New Roman" w:hAnsi="Times New Roman" w:cs="Times New Roman"/>
          <w:bCs/>
          <w:sz w:val="24"/>
          <w:szCs w:val="24"/>
        </w:rPr>
        <w:t xml:space="preserve">alej len </w:t>
      </w:r>
      <w:r w:rsidRPr="00BD7A7A">
        <w:rPr>
          <w:rFonts w:ascii="Times New Roman" w:hAnsi="Times New Roman" w:cs="Times New Roman"/>
          <w:bCs/>
          <w:sz w:val="24"/>
          <w:szCs w:val="24"/>
        </w:rPr>
        <w:t>„súťaž“)</w:t>
      </w:r>
      <w:r w:rsidR="00BB4FDD" w:rsidRPr="00BD7A7A">
        <w:rPr>
          <w:rFonts w:ascii="Times New Roman" w:hAnsi="Times New Roman" w:cs="Times New Roman"/>
          <w:bCs/>
          <w:sz w:val="24"/>
          <w:szCs w:val="24"/>
        </w:rPr>
        <w:t xml:space="preserve"> vyhlásenej </w:t>
      </w:r>
      <w:r w:rsidRPr="00BD7A7A">
        <w:rPr>
          <w:rFonts w:ascii="Times New Roman" w:hAnsi="Times New Roman" w:cs="Times New Roman"/>
          <w:bCs/>
          <w:sz w:val="24"/>
          <w:szCs w:val="24"/>
        </w:rPr>
        <w:t xml:space="preserve">verejným obstarávateľom Nemocnica s poliklinikou Brezno, </w:t>
      </w:r>
      <w:proofErr w:type="spellStart"/>
      <w:r w:rsidRPr="00BD7A7A">
        <w:rPr>
          <w:rFonts w:ascii="Times New Roman" w:hAnsi="Times New Roman" w:cs="Times New Roman"/>
          <w:bCs/>
          <w:sz w:val="24"/>
          <w:szCs w:val="24"/>
        </w:rPr>
        <w:t>n.o</w:t>
      </w:r>
      <w:proofErr w:type="spellEnd"/>
      <w:r w:rsidRPr="00BD7A7A">
        <w:rPr>
          <w:rFonts w:ascii="Times New Roman" w:hAnsi="Times New Roman" w:cs="Times New Roman"/>
          <w:bCs/>
          <w:sz w:val="24"/>
          <w:szCs w:val="24"/>
        </w:rPr>
        <w:t xml:space="preserve">., </w:t>
      </w:r>
      <w:proofErr w:type="spellStart"/>
      <w:r w:rsidRPr="00BD7A7A">
        <w:rPr>
          <w:rFonts w:ascii="Times New Roman" w:hAnsi="Times New Roman" w:cs="Times New Roman"/>
          <w:bCs/>
          <w:sz w:val="24"/>
          <w:szCs w:val="24"/>
        </w:rPr>
        <w:t>Banisko</w:t>
      </w:r>
      <w:proofErr w:type="spellEnd"/>
      <w:r w:rsidRPr="00BD7A7A">
        <w:rPr>
          <w:rFonts w:ascii="Times New Roman" w:hAnsi="Times New Roman" w:cs="Times New Roman"/>
          <w:bCs/>
          <w:sz w:val="24"/>
          <w:szCs w:val="24"/>
        </w:rPr>
        <w:t xml:space="preserve"> 273/1, 977 01 Brezno (ďalej len „verejný obstarávateľ“) na obstaranie predmetu zákazky </w:t>
      </w:r>
      <w:r w:rsidR="001406E1">
        <w:rPr>
          <w:rFonts w:ascii="Times New Roman" w:hAnsi="Times New Roman" w:cs="Times New Roman"/>
          <w:bCs/>
          <w:sz w:val="24"/>
          <w:szCs w:val="24"/>
        </w:rPr>
        <w:t>„</w:t>
      </w:r>
      <w:r w:rsidR="0078134D" w:rsidRPr="0078134D">
        <w:rPr>
          <w:rFonts w:ascii="Times New Roman" w:hAnsi="Times New Roman" w:cs="Times New Roman"/>
          <w:bCs/>
          <w:sz w:val="24"/>
          <w:szCs w:val="24"/>
        </w:rPr>
        <w:t>Dodávka IKT hardvéru</w:t>
      </w:r>
      <w:r w:rsidR="00BB4FDD" w:rsidRPr="00BD7A7A">
        <w:rPr>
          <w:rFonts w:ascii="Times New Roman" w:hAnsi="Times New Roman" w:cs="Times New Roman"/>
          <w:bCs/>
          <w:sz w:val="24"/>
          <w:szCs w:val="24"/>
        </w:rPr>
        <w:t xml:space="preserve">“ </w:t>
      </w:r>
      <w:r w:rsidRPr="00BD7A7A">
        <w:rPr>
          <w:rFonts w:ascii="Times New Roman" w:hAnsi="Times New Roman" w:cs="Times New Roman"/>
          <w:bCs/>
          <w:sz w:val="24"/>
          <w:szCs w:val="24"/>
        </w:rPr>
        <w:t xml:space="preserve">(ďalej len „zákazka“) výzvou na predkladanie ponúk uverejnenou </w:t>
      </w:r>
      <w:r w:rsidR="00BB4FDD" w:rsidRPr="00BD7A7A">
        <w:rPr>
          <w:rFonts w:ascii="Times New Roman" w:hAnsi="Times New Roman" w:cs="Times New Roman"/>
          <w:bCs/>
          <w:sz w:val="24"/>
          <w:szCs w:val="24"/>
        </w:rPr>
        <w:t>na webovom sídle vere</w:t>
      </w:r>
      <w:r w:rsidR="00FD7CE8">
        <w:rPr>
          <w:rFonts w:ascii="Times New Roman" w:hAnsi="Times New Roman" w:cs="Times New Roman"/>
          <w:bCs/>
          <w:sz w:val="24"/>
          <w:szCs w:val="24"/>
        </w:rPr>
        <w:t>j</w:t>
      </w:r>
      <w:r w:rsidR="00BB4FDD" w:rsidRPr="00BD7A7A">
        <w:rPr>
          <w:rFonts w:ascii="Times New Roman" w:hAnsi="Times New Roman" w:cs="Times New Roman"/>
          <w:bCs/>
          <w:sz w:val="24"/>
          <w:szCs w:val="24"/>
        </w:rPr>
        <w:t>ného obstarávateľa</w:t>
      </w:r>
      <w:r w:rsidRPr="00BD7A7A">
        <w:rPr>
          <w:rFonts w:ascii="Times New Roman" w:hAnsi="Times New Roman" w:cs="Times New Roman"/>
          <w:bCs/>
          <w:sz w:val="24"/>
          <w:szCs w:val="24"/>
        </w:rPr>
        <w:t>, týmto</w:t>
      </w:r>
    </w:p>
    <w:p w:rsidR="0085395E" w:rsidRPr="00BD7A7A" w:rsidRDefault="00BB4FDD" w:rsidP="00BB4FDD">
      <w:pPr>
        <w:spacing w:line="240" w:lineRule="auto"/>
        <w:jc w:val="center"/>
        <w:rPr>
          <w:rFonts w:ascii="Times New Roman" w:hAnsi="Times New Roman" w:cs="Times New Roman"/>
          <w:b/>
          <w:bCs/>
          <w:sz w:val="24"/>
          <w:szCs w:val="24"/>
        </w:rPr>
      </w:pPr>
      <w:r w:rsidRPr="00BD7A7A">
        <w:rPr>
          <w:rFonts w:ascii="Times New Roman" w:hAnsi="Times New Roman" w:cs="Times New Roman"/>
          <w:b/>
          <w:bCs/>
          <w:sz w:val="24"/>
          <w:szCs w:val="24"/>
        </w:rPr>
        <w:t>č</w:t>
      </w:r>
      <w:r w:rsidR="0085395E" w:rsidRPr="00BD7A7A">
        <w:rPr>
          <w:rFonts w:ascii="Times New Roman" w:hAnsi="Times New Roman" w:cs="Times New Roman"/>
          <w:b/>
          <w:bCs/>
          <w:sz w:val="24"/>
          <w:szCs w:val="24"/>
        </w:rPr>
        <w:t>estne vyhlasujem, že</w:t>
      </w:r>
    </w:p>
    <w:p w:rsidR="0085395E" w:rsidRPr="00BD7A7A" w:rsidRDefault="0085395E" w:rsidP="0085395E">
      <w:pPr>
        <w:spacing w:line="240" w:lineRule="auto"/>
        <w:jc w:val="both"/>
        <w:rPr>
          <w:rFonts w:ascii="Times New Roman" w:hAnsi="Times New Roman" w:cs="Times New Roman"/>
          <w:bCs/>
          <w:sz w:val="24"/>
          <w:szCs w:val="24"/>
        </w:rPr>
      </w:pPr>
      <w:r w:rsidRPr="00BD7A7A">
        <w:rPr>
          <w:rFonts w:ascii="Times New Roman" w:hAnsi="Times New Roman" w:cs="Times New Roman"/>
          <w:bCs/>
          <w:sz w:val="24"/>
          <w:szCs w:val="24"/>
        </w:rPr>
        <w:t>v súvislosti s uvedeným postupom zadávania zákazky:</w:t>
      </w:r>
    </w:p>
    <w:p w:rsidR="0085395E" w:rsidRPr="00BD7A7A" w:rsidRDefault="0085395E" w:rsidP="00D17A36">
      <w:pPr>
        <w:numPr>
          <w:ilvl w:val="0"/>
          <w:numId w:val="7"/>
        </w:numPr>
        <w:spacing w:after="0" w:line="240" w:lineRule="auto"/>
        <w:jc w:val="both"/>
        <w:rPr>
          <w:rFonts w:ascii="Times New Roman" w:hAnsi="Times New Roman" w:cs="Times New Roman"/>
          <w:bCs/>
          <w:sz w:val="24"/>
          <w:szCs w:val="24"/>
        </w:rPr>
      </w:pPr>
      <w:r w:rsidRPr="00BD7A7A">
        <w:rPr>
          <w:rFonts w:ascii="Times New Roman" w:hAnsi="Times New Roman" w:cs="Times New Roman"/>
          <w:bCs/>
          <w:sz w:val="24"/>
          <w:szCs w:val="24"/>
        </w:rPr>
        <w:t>nevyvíjal som a nebudem vyvíjať voči žiadnej osobe na strane verejného obstarávateľa, ktorá je alebo by mohla byť zainteresovaná v zmysle ustanovení § 23 ods. 3 zákona č. 343/2015 Z.</w:t>
      </w:r>
      <w:r w:rsidR="003463F2">
        <w:rPr>
          <w:rFonts w:ascii="Times New Roman" w:hAnsi="Times New Roman" w:cs="Times New Roman"/>
          <w:bCs/>
          <w:sz w:val="24"/>
          <w:szCs w:val="24"/>
        </w:rPr>
        <w:t xml:space="preserve"> </w:t>
      </w:r>
      <w:r w:rsidRPr="00BD7A7A">
        <w:rPr>
          <w:rFonts w:ascii="Times New Roman" w:hAnsi="Times New Roman" w:cs="Times New Roman"/>
          <w:bCs/>
          <w:sz w:val="24"/>
          <w:szCs w:val="24"/>
        </w:rPr>
        <w:t>z. o verejnom obstarávaní a o zmene a doplnení niektorých zákonov v platnom znení (</w:t>
      </w:r>
      <w:r w:rsidR="00BD7A7A" w:rsidRPr="00BD7A7A">
        <w:rPr>
          <w:rFonts w:ascii="Times New Roman" w:hAnsi="Times New Roman" w:cs="Times New Roman"/>
          <w:bCs/>
          <w:sz w:val="24"/>
          <w:szCs w:val="24"/>
        </w:rPr>
        <w:t xml:space="preserve">ďalej len </w:t>
      </w:r>
      <w:r w:rsidRPr="00BD7A7A">
        <w:rPr>
          <w:rFonts w:ascii="Times New Roman" w:hAnsi="Times New Roman" w:cs="Times New Roman"/>
          <w:bCs/>
          <w:sz w:val="24"/>
          <w:szCs w:val="24"/>
        </w:rPr>
        <w:t>„zainteresovaná oso</w:t>
      </w:r>
      <w:r w:rsidR="003463F2">
        <w:rPr>
          <w:rFonts w:ascii="Times New Roman" w:hAnsi="Times New Roman" w:cs="Times New Roman"/>
          <w:bCs/>
          <w:sz w:val="24"/>
          <w:szCs w:val="24"/>
        </w:rPr>
        <w:t>ba“) akékoľvek aktivity, ktoré b</w:t>
      </w:r>
      <w:r w:rsidRPr="00BD7A7A">
        <w:rPr>
          <w:rFonts w:ascii="Times New Roman" w:hAnsi="Times New Roman" w:cs="Times New Roman"/>
          <w:bCs/>
          <w:sz w:val="24"/>
          <w:szCs w:val="24"/>
        </w:rPr>
        <w:t>y mohli viesť k zvýhodneniu nášho postavenia v súťaži,</w:t>
      </w:r>
    </w:p>
    <w:p w:rsidR="0085395E" w:rsidRPr="00BD7A7A" w:rsidRDefault="0085395E" w:rsidP="00D17A36">
      <w:pPr>
        <w:numPr>
          <w:ilvl w:val="0"/>
          <w:numId w:val="7"/>
        </w:numPr>
        <w:spacing w:after="0" w:line="240" w:lineRule="auto"/>
        <w:jc w:val="both"/>
        <w:rPr>
          <w:rFonts w:ascii="Times New Roman" w:hAnsi="Times New Roman" w:cs="Times New Roman"/>
          <w:bCs/>
          <w:sz w:val="24"/>
          <w:szCs w:val="24"/>
        </w:rPr>
      </w:pPr>
      <w:r w:rsidRPr="00BD7A7A">
        <w:rPr>
          <w:rFonts w:ascii="Times New Roman" w:hAnsi="Times New Roman" w:cs="Times New Roman"/>
          <w:bCs/>
          <w:sz w:val="24"/>
          <w:szCs w:val="24"/>
        </w:rPr>
        <w:t>neposkytol som a neposkytnem ak</w:t>
      </w:r>
      <w:r w:rsidR="00BD7A7A">
        <w:rPr>
          <w:rFonts w:ascii="Times New Roman" w:hAnsi="Times New Roman" w:cs="Times New Roman"/>
          <w:bCs/>
          <w:sz w:val="24"/>
          <w:szCs w:val="24"/>
        </w:rPr>
        <w:t xml:space="preserve">ejkoľvek čo i len potencionálne </w:t>
      </w:r>
      <w:r w:rsidRPr="00BD7A7A">
        <w:rPr>
          <w:rFonts w:ascii="Times New Roman" w:hAnsi="Times New Roman" w:cs="Times New Roman"/>
          <w:bCs/>
          <w:sz w:val="24"/>
          <w:szCs w:val="24"/>
        </w:rPr>
        <w:t xml:space="preserve">zainteresovanej osobe priamo alebo nepriamo akúkoľvek finančnú alebo vecnú výhodu ako motiváciu alebo odmenu súvisiacu so zadaním tejto zákazky, </w:t>
      </w:r>
    </w:p>
    <w:p w:rsidR="0085395E" w:rsidRPr="00BD7A7A" w:rsidRDefault="0085395E" w:rsidP="00D17A36">
      <w:pPr>
        <w:numPr>
          <w:ilvl w:val="0"/>
          <w:numId w:val="7"/>
        </w:numPr>
        <w:spacing w:after="0" w:line="240" w:lineRule="auto"/>
        <w:jc w:val="both"/>
        <w:rPr>
          <w:rFonts w:ascii="Times New Roman" w:hAnsi="Times New Roman" w:cs="Times New Roman"/>
          <w:bCs/>
          <w:sz w:val="24"/>
          <w:szCs w:val="24"/>
        </w:rPr>
      </w:pPr>
      <w:r w:rsidRPr="00BD7A7A">
        <w:rPr>
          <w:rFonts w:ascii="Times New Roman" w:hAnsi="Times New Roman" w:cs="Times New Roman"/>
          <w:bCs/>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85395E" w:rsidRPr="00BD7A7A" w:rsidRDefault="0085395E" w:rsidP="00D17A36">
      <w:pPr>
        <w:numPr>
          <w:ilvl w:val="0"/>
          <w:numId w:val="7"/>
        </w:numPr>
        <w:spacing w:after="0" w:line="240" w:lineRule="auto"/>
        <w:jc w:val="both"/>
        <w:rPr>
          <w:rFonts w:ascii="Times New Roman" w:hAnsi="Times New Roman" w:cs="Times New Roman"/>
          <w:bCs/>
          <w:sz w:val="24"/>
          <w:szCs w:val="24"/>
        </w:rPr>
      </w:pPr>
      <w:r w:rsidRPr="00BD7A7A">
        <w:rPr>
          <w:rFonts w:ascii="Times New Roman" w:hAnsi="Times New Roman" w:cs="Times New Roman"/>
          <w:bCs/>
          <w:sz w:val="24"/>
          <w:szCs w:val="24"/>
        </w:rPr>
        <w:t>poskytnem verejnému obstarávateľovi v postupe tohto verejného obstarávania presné, pravdivé a úplné informácie.</w:t>
      </w:r>
    </w:p>
    <w:p w:rsidR="0085395E" w:rsidRPr="00BD7A7A" w:rsidRDefault="0085395E" w:rsidP="0085395E">
      <w:pPr>
        <w:spacing w:line="240" w:lineRule="auto"/>
        <w:jc w:val="both"/>
        <w:rPr>
          <w:rFonts w:ascii="Times New Roman" w:hAnsi="Times New Roman" w:cs="Times New Roman"/>
          <w:bCs/>
          <w:sz w:val="24"/>
          <w:szCs w:val="24"/>
        </w:rPr>
      </w:pPr>
    </w:p>
    <w:p w:rsidR="00BD7A7A" w:rsidRDefault="00BD7A7A" w:rsidP="0085395E">
      <w:pPr>
        <w:spacing w:line="240" w:lineRule="auto"/>
        <w:jc w:val="both"/>
        <w:rPr>
          <w:rFonts w:ascii="Times New Roman" w:hAnsi="Times New Roman" w:cs="Times New Roman"/>
          <w:bCs/>
          <w:sz w:val="24"/>
          <w:szCs w:val="24"/>
        </w:rPr>
      </w:pPr>
    </w:p>
    <w:p w:rsidR="0085395E" w:rsidRPr="00BD7A7A" w:rsidRDefault="0085395E" w:rsidP="0085395E">
      <w:pPr>
        <w:spacing w:line="240" w:lineRule="auto"/>
        <w:jc w:val="both"/>
        <w:rPr>
          <w:rFonts w:ascii="Times New Roman" w:hAnsi="Times New Roman" w:cs="Times New Roman"/>
          <w:bCs/>
          <w:sz w:val="24"/>
          <w:szCs w:val="24"/>
        </w:rPr>
      </w:pPr>
      <w:r w:rsidRPr="00BD7A7A">
        <w:rPr>
          <w:rFonts w:ascii="Times New Roman" w:hAnsi="Times New Roman" w:cs="Times New Roman"/>
          <w:bCs/>
          <w:sz w:val="24"/>
          <w:szCs w:val="24"/>
        </w:rPr>
        <w:t>V [</w:t>
      </w:r>
      <w:r w:rsidRPr="00BD7A7A">
        <w:rPr>
          <w:rFonts w:ascii="Times New Roman" w:hAnsi="Times New Roman" w:cs="Times New Roman"/>
          <w:bCs/>
          <w:sz w:val="24"/>
          <w:szCs w:val="24"/>
          <w:highlight w:val="lightGray"/>
        </w:rPr>
        <w:t>doplniť miesto</w:t>
      </w:r>
      <w:r w:rsidRPr="00BD7A7A">
        <w:rPr>
          <w:rFonts w:ascii="Times New Roman" w:hAnsi="Times New Roman" w:cs="Times New Roman"/>
          <w:bCs/>
          <w:sz w:val="24"/>
          <w:szCs w:val="24"/>
        </w:rPr>
        <w:t>] dňa [</w:t>
      </w:r>
      <w:r w:rsidRPr="00BD7A7A">
        <w:rPr>
          <w:rFonts w:ascii="Times New Roman" w:hAnsi="Times New Roman" w:cs="Times New Roman"/>
          <w:bCs/>
          <w:sz w:val="24"/>
          <w:szCs w:val="24"/>
          <w:highlight w:val="lightGray"/>
        </w:rPr>
        <w:t>doplniť dátum</w:t>
      </w:r>
      <w:r w:rsidRPr="00BD7A7A">
        <w:rPr>
          <w:rFonts w:ascii="Times New Roman" w:hAnsi="Times New Roman" w:cs="Times New Roman"/>
          <w:bCs/>
          <w:sz w:val="24"/>
          <w:szCs w:val="24"/>
        </w:rPr>
        <w:t>]</w:t>
      </w:r>
    </w:p>
    <w:p w:rsidR="0085395E" w:rsidRPr="00BD7A7A" w:rsidRDefault="0085395E" w:rsidP="0085395E">
      <w:pPr>
        <w:spacing w:line="240" w:lineRule="auto"/>
        <w:jc w:val="both"/>
        <w:rPr>
          <w:rFonts w:ascii="Times New Roman" w:hAnsi="Times New Roman" w:cs="Times New Roman"/>
          <w:bCs/>
          <w:sz w:val="24"/>
          <w:szCs w:val="24"/>
        </w:rPr>
      </w:pPr>
    </w:p>
    <w:p w:rsidR="0085395E" w:rsidRPr="00BD7A7A" w:rsidRDefault="0085395E" w:rsidP="0085395E">
      <w:pPr>
        <w:spacing w:line="240" w:lineRule="auto"/>
        <w:ind w:left="5664"/>
        <w:jc w:val="both"/>
        <w:rPr>
          <w:rFonts w:ascii="Times New Roman" w:hAnsi="Times New Roman" w:cs="Times New Roman"/>
          <w:bCs/>
          <w:sz w:val="24"/>
          <w:szCs w:val="24"/>
        </w:rPr>
      </w:pPr>
      <w:r w:rsidRPr="00BD7A7A">
        <w:rPr>
          <w:rFonts w:ascii="Times New Roman" w:hAnsi="Times New Roman" w:cs="Times New Roman"/>
          <w:bCs/>
          <w:sz w:val="24"/>
          <w:szCs w:val="24"/>
        </w:rPr>
        <w:t>–––––––––––––––––––––––––[</w:t>
      </w:r>
      <w:r w:rsidRPr="00BD7A7A">
        <w:rPr>
          <w:rFonts w:ascii="Times New Roman" w:hAnsi="Times New Roman" w:cs="Times New Roman"/>
          <w:bCs/>
          <w:sz w:val="24"/>
          <w:szCs w:val="24"/>
          <w:highlight w:val="lightGray"/>
        </w:rPr>
        <w:t>doplniť podpis</w:t>
      </w:r>
      <w:r w:rsidRPr="00BD7A7A">
        <w:rPr>
          <w:rFonts w:ascii="Times New Roman" w:hAnsi="Times New Roman" w:cs="Times New Roman"/>
          <w:bCs/>
          <w:sz w:val="24"/>
          <w:szCs w:val="24"/>
        </w:rPr>
        <w:t>]</w:t>
      </w:r>
    </w:p>
    <w:p w:rsidR="0085395E" w:rsidRPr="00BD7A7A" w:rsidRDefault="0085395E" w:rsidP="0085395E">
      <w:pPr>
        <w:spacing w:line="240" w:lineRule="auto"/>
        <w:rPr>
          <w:rFonts w:ascii="Times New Roman" w:hAnsi="Times New Roman" w:cs="Times New Roman"/>
          <w:bCs/>
          <w:sz w:val="24"/>
          <w:szCs w:val="24"/>
        </w:rPr>
      </w:pPr>
    </w:p>
    <w:p w:rsidR="00FA48AF" w:rsidRPr="00BD7A7A" w:rsidRDefault="00FA48AF" w:rsidP="0093196B">
      <w:pPr>
        <w:spacing w:after="0" w:line="240" w:lineRule="auto"/>
        <w:jc w:val="both"/>
        <w:rPr>
          <w:rFonts w:ascii="Times New Roman" w:hAnsi="Times New Roman" w:cs="Times New Roman"/>
          <w:b/>
          <w:sz w:val="24"/>
          <w:szCs w:val="24"/>
        </w:rPr>
      </w:pPr>
    </w:p>
    <w:sectPr w:rsidR="00FA48AF" w:rsidRPr="00BD7A7A" w:rsidSect="007C4FC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61" w:rsidRDefault="00A23F61" w:rsidP="00631DCB">
      <w:pPr>
        <w:spacing w:after="0" w:line="240" w:lineRule="auto"/>
      </w:pPr>
      <w:r>
        <w:separator/>
      </w:r>
    </w:p>
  </w:endnote>
  <w:endnote w:type="continuationSeparator" w:id="0">
    <w:p w:rsidR="00A23F61" w:rsidRDefault="00A23F61" w:rsidP="0063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Trebuchet MS"/>
    <w:panose1 w:val="00000000000000000000"/>
    <w:charset w:val="00"/>
    <w:family w:val="swiss"/>
    <w:notTrueType/>
    <w:pitch w:val="variable"/>
    <w:sig w:usb0="00000001" w:usb1="0000002A"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188144"/>
      <w:docPartObj>
        <w:docPartGallery w:val="Page Numbers (Bottom of Page)"/>
        <w:docPartUnique/>
      </w:docPartObj>
    </w:sdtPr>
    <w:sdtEndPr/>
    <w:sdtContent>
      <w:p w:rsidR="008938D8" w:rsidRDefault="008938D8">
        <w:pPr>
          <w:pStyle w:val="Pta"/>
          <w:jc w:val="right"/>
        </w:pPr>
        <w:r>
          <w:fldChar w:fldCharType="begin"/>
        </w:r>
        <w:r>
          <w:instrText>PAGE   \* MERGEFORMAT</w:instrText>
        </w:r>
        <w:r>
          <w:fldChar w:fldCharType="separate"/>
        </w:r>
        <w:r w:rsidR="00AD1651">
          <w:rPr>
            <w:noProof/>
          </w:rPr>
          <w:t>32</w:t>
        </w:r>
        <w:r>
          <w:fldChar w:fldCharType="end"/>
        </w:r>
      </w:p>
    </w:sdtContent>
  </w:sdt>
  <w:p w:rsidR="008938D8" w:rsidRDefault="008938D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61" w:rsidRDefault="00A23F61" w:rsidP="00631DCB">
      <w:pPr>
        <w:spacing w:after="0" w:line="240" w:lineRule="auto"/>
      </w:pPr>
      <w:r>
        <w:separator/>
      </w:r>
    </w:p>
  </w:footnote>
  <w:footnote w:type="continuationSeparator" w:id="0">
    <w:p w:rsidR="00A23F61" w:rsidRDefault="00A23F61" w:rsidP="00631DCB">
      <w:pPr>
        <w:spacing w:after="0" w:line="240" w:lineRule="auto"/>
      </w:pPr>
      <w:r>
        <w:continuationSeparator/>
      </w:r>
    </w:p>
  </w:footnote>
  <w:footnote w:id="1">
    <w:p w:rsidR="008938D8" w:rsidRDefault="008938D8" w:rsidP="00187288">
      <w:pPr>
        <w:pStyle w:val="Textpoznmkypodiarou"/>
        <w:ind w:hanging="2160"/>
        <w:rPr>
          <w:rFonts w:ascii="Times New Roman" w:hAnsi="Times New Roman"/>
        </w:rPr>
      </w:pPr>
      <w:r>
        <w:rPr>
          <w:rStyle w:val="Odkaznapoznmkupodiarou"/>
          <w:rFonts w:ascii="Times New Roman" w:hAnsi="Times New Roman"/>
        </w:rPr>
        <w:footnoteRef/>
      </w:r>
      <w:r>
        <w:rPr>
          <w:rFonts w:ascii="Times New Roman" w:hAnsi="Times New Roman"/>
        </w:rPr>
        <w:t xml:space="preserve"> Vybrať relevantné.</w:t>
      </w:r>
    </w:p>
  </w:footnote>
  <w:footnote w:id="2">
    <w:p w:rsidR="008938D8" w:rsidRDefault="008938D8" w:rsidP="00E778E5">
      <w:pPr>
        <w:pStyle w:val="Textpoznmkypodiarou"/>
        <w:ind w:hanging="2160"/>
        <w:rPr>
          <w:rFonts w:ascii="Times New Roman" w:hAnsi="Times New Roman"/>
        </w:rPr>
      </w:pPr>
      <w:r>
        <w:rPr>
          <w:rStyle w:val="Odkaznapoznmkupodiarou"/>
          <w:rFonts w:ascii="Times New Roman" w:hAnsi="Times New Roman"/>
        </w:rPr>
        <w:footnoteRef/>
      </w:r>
      <w:r>
        <w:rPr>
          <w:rFonts w:ascii="Times New Roman" w:hAnsi="Times New Roman"/>
        </w:rPr>
        <w:t xml:space="preserve"> Vybrať relevantné.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D8" w:rsidRPr="003B3776" w:rsidRDefault="008938D8" w:rsidP="009C0798">
    <w:pPr>
      <w:keepNext/>
      <w:tabs>
        <w:tab w:val="left" w:pos="2835"/>
        <w:tab w:val="left" w:pos="6660"/>
      </w:tabs>
      <w:spacing w:after="0" w:line="240" w:lineRule="auto"/>
      <w:ind w:firstLine="1259"/>
      <w:jc w:val="center"/>
      <w:outlineLvl w:val="0"/>
      <w:rPr>
        <w:rFonts w:ascii="Arial Black" w:eastAsia="Times New Roman" w:hAnsi="Arial Black" w:cs="Times New Roman"/>
        <w:bCs/>
        <w:spacing w:val="-2"/>
        <w:kern w:val="32"/>
        <w:sz w:val="38"/>
        <w:szCs w:val="38"/>
        <w:lang w:bidi="en-US"/>
      </w:rPr>
    </w:pPr>
    <w:r>
      <w:rPr>
        <w:rFonts w:ascii="Arial Black" w:eastAsia="Times New Roman" w:hAnsi="Arial Black" w:cs="Times New Roman"/>
        <w:bCs/>
        <w:noProof/>
        <w:spacing w:val="-2"/>
        <w:kern w:val="32"/>
        <w:sz w:val="32"/>
        <w:szCs w:val="32"/>
        <w:lang w:eastAsia="sk-SK"/>
      </w:rPr>
      <w:drawing>
        <wp:anchor distT="0" distB="0" distL="114300" distR="114300" simplePos="0" relativeHeight="251659264" behindDoc="0" locked="0" layoutInCell="1" allowOverlap="1">
          <wp:simplePos x="0" y="0"/>
          <wp:positionH relativeFrom="column">
            <wp:posOffset>-223520</wp:posOffset>
          </wp:positionH>
          <wp:positionV relativeFrom="paragraph">
            <wp:posOffset>-97155</wp:posOffset>
          </wp:positionV>
          <wp:extent cx="742950" cy="704850"/>
          <wp:effectExtent l="19050" t="0" r="0" b="0"/>
          <wp:wrapNone/>
          <wp:docPr id="2" name="Obrázok 1" descr="NsP%20Brezno%20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P%20Brezno%20mal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a:ln>
                    <a:noFill/>
                  </a:ln>
                </pic:spPr>
              </pic:pic>
            </a:graphicData>
          </a:graphic>
        </wp:anchor>
      </w:drawing>
    </w:r>
    <w:r w:rsidRPr="003B3776">
      <w:rPr>
        <w:rFonts w:ascii="Arial Black" w:eastAsia="Times New Roman" w:hAnsi="Arial Black" w:cs="Times New Roman"/>
        <w:bCs/>
        <w:spacing w:val="-2"/>
        <w:kern w:val="32"/>
        <w:sz w:val="38"/>
        <w:szCs w:val="38"/>
        <w:lang w:bidi="en-US"/>
      </w:rPr>
      <w:t xml:space="preserve">Nemocnica s poliklinikou Brezno, </w:t>
    </w:r>
    <w:proofErr w:type="spellStart"/>
    <w:r w:rsidRPr="003B3776">
      <w:rPr>
        <w:rFonts w:ascii="Arial Black" w:eastAsia="Times New Roman" w:hAnsi="Arial Black" w:cs="Times New Roman"/>
        <w:bCs/>
        <w:spacing w:val="-2"/>
        <w:kern w:val="32"/>
        <w:sz w:val="38"/>
        <w:szCs w:val="38"/>
        <w:lang w:bidi="en-US"/>
      </w:rPr>
      <w:t>n.o</w:t>
    </w:r>
    <w:proofErr w:type="spellEnd"/>
    <w:r w:rsidRPr="003B3776">
      <w:rPr>
        <w:rFonts w:ascii="Arial Black" w:eastAsia="Times New Roman" w:hAnsi="Arial Black" w:cs="Times New Roman"/>
        <w:bCs/>
        <w:spacing w:val="-2"/>
        <w:kern w:val="32"/>
        <w:sz w:val="38"/>
        <w:szCs w:val="38"/>
        <w:lang w:bidi="en-US"/>
      </w:rPr>
      <w:t>.</w:t>
    </w:r>
  </w:p>
  <w:p w:rsidR="008938D8" w:rsidRPr="004B76EF" w:rsidRDefault="008938D8" w:rsidP="00EE1F81">
    <w:pPr>
      <w:keepNext/>
      <w:spacing w:after="60" w:line="240" w:lineRule="auto"/>
      <w:ind w:firstLine="1259"/>
      <w:jc w:val="center"/>
      <w:outlineLvl w:val="1"/>
      <w:rPr>
        <w:rFonts w:ascii="Cambria" w:eastAsia="Times New Roman" w:hAnsi="Cambria" w:cs="Times New Roman"/>
        <w:b/>
        <w:bCs/>
        <w:i/>
        <w:iCs/>
        <w:spacing w:val="-8"/>
        <w:lang w:bidi="en-US"/>
      </w:rPr>
    </w:pPr>
    <w:r w:rsidRPr="004B76EF">
      <w:rPr>
        <w:rFonts w:ascii="Cambria" w:eastAsia="Times New Roman" w:hAnsi="Cambria" w:cs="Times New Roman"/>
        <w:b/>
        <w:bCs/>
        <w:i/>
        <w:iCs/>
        <w:spacing w:val="-8"/>
        <w:lang w:bidi="en-US"/>
      </w:rPr>
      <w:t xml:space="preserve">PSČ: 977 </w:t>
    </w:r>
    <w:r>
      <w:rPr>
        <w:rFonts w:ascii="Cambria" w:eastAsia="Times New Roman" w:hAnsi="Cambria" w:cs="Times New Roman"/>
        <w:b/>
        <w:bCs/>
        <w:i/>
        <w:iCs/>
        <w:spacing w:val="-8"/>
        <w:lang w:bidi="en-US"/>
      </w:rPr>
      <w:t>01</w:t>
    </w:r>
    <w:r w:rsidRPr="004B76EF">
      <w:rPr>
        <w:rFonts w:ascii="Cambria" w:eastAsia="Times New Roman" w:hAnsi="Cambria" w:cs="Times New Roman"/>
        <w:b/>
        <w:bCs/>
        <w:i/>
        <w:iCs/>
        <w:spacing w:val="-8"/>
        <w:lang w:bidi="en-US"/>
      </w:rPr>
      <w:t xml:space="preserve">, č. tel. 048/2820 </w:t>
    </w:r>
    <w:r>
      <w:rPr>
        <w:rFonts w:ascii="Cambria" w:eastAsia="Times New Roman" w:hAnsi="Cambria" w:cs="Times New Roman"/>
        <w:b/>
        <w:bCs/>
        <w:i/>
        <w:iCs/>
        <w:spacing w:val="-8"/>
        <w:lang w:bidi="en-US"/>
      </w:rPr>
      <w:t>130</w:t>
    </w:r>
    <w:r w:rsidRPr="004B76EF">
      <w:rPr>
        <w:rFonts w:ascii="Cambria" w:eastAsia="Times New Roman" w:hAnsi="Cambria" w:cs="Times New Roman"/>
        <w:b/>
        <w:bCs/>
        <w:i/>
        <w:iCs/>
        <w:spacing w:val="-8"/>
        <w:lang w:bidi="en-US"/>
      </w:rPr>
      <w:t xml:space="preserve">, </w:t>
    </w:r>
    <w:r>
      <w:rPr>
        <w:rFonts w:ascii="Cambria" w:eastAsia="Times New Roman" w:hAnsi="Cambria" w:cs="Times New Roman"/>
        <w:b/>
        <w:bCs/>
        <w:i/>
        <w:iCs/>
        <w:spacing w:val="-8"/>
        <w:lang w:bidi="en-US"/>
      </w:rPr>
      <w:t>e-mail: sekretariat</w:t>
    </w:r>
    <w:r w:rsidRPr="009A3D92">
      <w:rPr>
        <w:rFonts w:ascii="Cambria" w:eastAsia="Times New Roman" w:hAnsi="Cambria" w:cs="Times New Roman"/>
        <w:b/>
        <w:bCs/>
        <w:i/>
        <w:iCs/>
        <w:spacing w:val="-8"/>
        <w:lang w:bidi="en-US"/>
      </w:rPr>
      <w:t>@</w:t>
    </w:r>
    <w:r>
      <w:rPr>
        <w:rFonts w:ascii="Cambria" w:eastAsia="Times New Roman" w:hAnsi="Cambria" w:cs="Times New Roman"/>
        <w:b/>
        <w:bCs/>
        <w:i/>
        <w:iCs/>
        <w:spacing w:val="-8"/>
        <w:lang w:bidi="en-US"/>
      </w:rPr>
      <w:t>nspbr.sk</w:t>
    </w:r>
  </w:p>
  <w:p w:rsidR="008938D8" w:rsidRPr="003B3776" w:rsidRDefault="008938D8" w:rsidP="00314A57">
    <w:pPr>
      <w:pBdr>
        <w:bottom w:val="single" w:sz="12" w:space="10" w:color="auto"/>
      </w:pBdr>
      <w:spacing w:after="0" w:line="240" w:lineRule="auto"/>
      <w:ind w:firstLine="1260"/>
      <w:jc w:val="center"/>
      <w:rPr>
        <w:rFonts w:ascii="Arial" w:eastAsia="Times New Roman" w:hAnsi="Arial" w:cs="Arial"/>
        <w:spacing w:val="-6"/>
        <w:sz w:val="16"/>
        <w:szCs w:val="16"/>
        <w:lang w:bidi="en-US"/>
      </w:rPr>
    </w:pPr>
    <w:r w:rsidRPr="003B3776">
      <w:rPr>
        <w:rFonts w:ascii="Arial" w:eastAsia="Times New Roman" w:hAnsi="Arial" w:cs="Arial"/>
        <w:spacing w:val="-6"/>
        <w:sz w:val="16"/>
        <w:szCs w:val="16"/>
        <w:lang w:bidi="en-US"/>
      </w:rPr>
      <w:t>IČO  : 31 90 89 69, zapísaná v regi</w:t>
    </w:r>
    <w:r>
      <w:rPr>
        <w:rFonts w:ascii="Arial" w:eastAsia="Times New Roman" w:hAnsi="Arial" w:cs="Arial"/>
        <w:spacing w:val="-6"/>
        <w:sz w:val="16"/>
        <w:szCs w:val="16"/>
        <w:lang w:bidi="en-US"/>
      </w:rPr>
      <w:t>stri neziskových organizácií  OÚ</w:t>
    </w:r>
    <w:r w:rsidRPr="003B3776">
      <w:rPr>
        <w:rFonts w:ascii="Arial" w:eastAsia="Times New Roman" w:hAnsi="Arial" w:cs="Arial"/>
        <w:spacing w:val="-6"/>
        <w:sz w:val="16"/>
        <w:szCs w:val="16"/>
        <w:lang w:bidi="en-US"/>
      </w:rPr>
      <w:t xml:space="preserve"> Banská Bystrica pod </w:t>
    </w:r>
    <w:proofErr w:type="spellStart"/>
    <w:r w:rsidRPr="003B3776">
      <w:rPr>
        <w:rFonts w:ascii="Arial" w:eastAsia="Times New Roman" w:hAnsi="Arial" w:cs="Arial"/>
        <w:spacing w:val="-6"/>
        <w:sz w:val="16"/>
        <w:szCs w:val="16"/>
        <w:lang w:bidi="en-US"/>
      </w:rPr>
      <w:t>reg.č</w:t>
    </w:r>
    <w:proofErr w:type="spellEnd"/>
    <w:r w:rsidRPr="003B3776">
      <w:rPr>
        <w:rFonts w:ascii="Arial" w:eastAsia="Times New Roman" w:hAnsi="Arial" w:cs="Arial"/>
        <w:spacing w:val="-6"/>
        <w:sz w:val="16"/>
        <w:szCs w:val="16"/>
        <w:lang w:bidi="en-US"/>
      </w:rPr>
      <w:t xml:space="preserve">.: </w:t>
    </w:r>
    <w:r>
      <w:rPr>
        <w:rFonts w:ascii="Arial" w:eastAsia="Times New Roman" w:hAnsi="Arial" w:cs="Arial"/>
        <w:spacing w:val="-6"/>
        <w:sz w:val="16"/>
        <w:szCs w:val="16"/>
        <w:lang w:bidi="en-US"/>
      </w:rPr>
      <w:t>OVVS/NO-14/2002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1871BD2"/>
    <w:multiLevelType w:val="multilevel"/>
    <w:tmpl w:val="64E4D6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1701369B"/>
    <w:multiLevelType w:val="multilevel"/>
    <w:tmpl w:val="92704756"/>
    <w:lvl w:ilvl="0">
      <w:start w:val="1"/>
      <w:numFmt w:val="decimal"/>
      <w:lvlText w:val="%1."/>
      <w:lvlJc w:val="left"/>
      <w:pPr>
        <w:ind w:left="540" w:hanging="540"/>
      </w:pPr>
    </w:lvl>
    <w:lvl w:ilvl="1">
      <w:start w:val="1"/>
      <w:numFmt w:val="decimal"/>
      <w:lvlText w:val="%1.%2"/>
      <w:lvlJc w:val="left"/>
      <w:pPr>
        <w:ind w:left="1184" w:hanging="54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
    <w:nsid w:val="182E4356"/>
    <w:multiLevelType w:val="hybridMultilevel"/>
    <w:tmpl w:val="E8382D6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E5028E0"/>
    <w:multiLevelType w:val="hybridMultilevel"/>
    <w:tmpl w:val="A80E8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3983095"/>
    <w:multiLevelType w:val="multilevel"/>
    <w:tmpl w:val="041B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C73115"/>
    <w:multiLevelType w:val="multilevel"/>
    <w:tmpl w:val="92704756"/>
    <w:lvl w:ilvl="0">
      <w:start w:val="1"/>
      <w:numFmt w:val="decimal"/>
      <w:lvlText w:val="%1."/>
      <w:lvlJc w:val="left"/>
      <w:pPr>
        <w:ind w:left="540" w:hanging="540"/>
      </w:pPr>
    </w:lvl>
    <w:lvl w:ilvl="1">
      <w:start w:val="1"/>
      <w:numFmt w:val="decimal"/>
      <w:lvlText w:val="%1.%2"/>
      <w:lvlJc w:val="left"/>
      <w:pPr>
        <w:ind w:left="1184" w:hanging="54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7">
    <w:nsid w:val="2E4413A6"/>
    <w:multiLevelType w:val="hybridMultilevel"/>
    <w:tmpl w:val="0A060530"/>
    <w:lvl w:ilvl="0" w:tplc="041B000F">
      <w:start w:val="1"/>
      <w:numFmt w:val="decimal"/>
      <w:lvlText w:val="%1."/>
      <w:lvlJc w:val="left"/>
      <w:pPr>
        <w:ind w:left="720" w:hanging="360"/>
      </w:pPr>
    </w:lvl>
    <w:lvl w:ilvl="1" w:tplc="8578BC22">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9664B1E"/>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4BF5456B"/>
    <w:multiLevelType w:val="hybridMultilevel"/>
    <w:tmpl w:val="A71ED4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5F3181A"/>
    <w:multiLevelType w:val="hybridMultilevel"/>
    <w:tmpl w:val="F8BE56B4"/>
    <w:lvl w:ilvl="0" w:tplc="9D1471B0">
      <w:start w:val="1"/>
      <w:numFmt w:val="bullet"/>
      <w:lvlText w:val="-"/>
      <w:lvlJc w:val="left"/>
      <w:pPr>
        <w:ind w:left="786" w:hanging="360"/>
      </w:pPr>
      <w:rPr>
        <w:rFonts w:ascii="Proba Pro" w:eastAsia="Times New Roman" w:hAnsi="Proba Pro" w:cstheme="maj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nsid w:val="5EA40423"/>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659268B0"/>
    <w:multiLevelType w:val="hybridMultilevel"/>
    <w:tmpl w:val="351CE270"/>
    <w:lvl w:ilvl="0" w:tplc="D5CA35D0">
      <w:start w:val="1"/>
      <w:numFmt w:val="decimal"/>
      <w:lvlText w:val="%1."/>
      <w:lvlJc w:val="left"/>
      <w:pPr>
        <w:ind w:left="1440" w:hanging="360"/>
      </w:pPr>
      <w:rPr>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6FD350A5"/>
    <w:multiLevelType w:val="multilevel"/>
    <w:tmpl w:val="7A8A849C"/>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4"/>
      <w:numFmt w:val="decimal"/>
      <w:pStyle w:val="SAP1"/>
      <w:lvlText w:val="%2"/>
      <w:lvlJc w:val="left"/>
      <w:pPr>
        <w:ind w:left="576" w:hanging="576"/>
      </w:pPr>
      <w:rPr>
        <w:rFonts w:cs="Times New Roman" w:hint="default"/>
        <w:b/>
        <w:bCs/>
        <w:color w:val="008998"/>
      </w:rPr>
    </w:lvl>
    <w:lvl w:ilvl="2">
      <w:start w:val="1"/>
      <w:numFmt w:val="decimal"/>
      <w:lvlText w:val="%2.%3"/>
      <w:lvlJc w:val="left"/>
      <w:pPr>
        <w:ind w:left="879" w:hanging="737"/>
      </w:pPr>
      <w:rPr>
        <w:rFonts w:ascii="Times New Roman" w:eastAsia="Times New Roman" w:hAnsi="Times New Roman" w:cs="Times New Roman" w:hint="default"/>
        <w:b w:val="0"/>
        <w:color w:val="000000"/>
        <w:sz w:val="24"/>
        <w:szCs w:val="24"/>
      </w:rPr>
    </w:lvl>
    <w:lvl w:ilvl="3">
      <w:start w:val="1"/>
      <w:numFmt w:val="decimal"/>
      <w:lvlText w:val="%2.%3.%4"/>
      <w:lvlJc w:val="left"/>
      <w:pPr>
        <w:ind w:left="1432" w:hanging="864"/>
      </w:pPr>
      <w:rPr>
        <w:rFonts w:ascii="Times New Roman" w:eastAsia="Times New Roman" w:hAnsi="Times New Roman" w:cs="Times New Roman" w:hint="default"/>
        <w:b w:val="0"/>
        <w:color w:val="000000"/>
        <w:sz w:val="24"/>
        <w:szCs w:val="24"/>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725D3686"/>
    <w:multiLevelType w:val="multilevel"/>
    <w:tmpl w:val="48FA3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35310C5"/>
    <w:multiLevelType w:val="hybridMultilevel"/>
    <w:tmpl w:val="0A060530"/>
    <w:lvl w:ilvl="0" w:tplc="041B000F">
      <w:start w:val="1"/>
      <w:numFmt w:val="decimal"/>
      <w:lvlText w:val="%1."/>
      <w:lvlJc w:val="left"/>
      <w:pPr>
        <w:ind w:left="720" w:hanging="360"/>
      </w:pPr>
    </w:lvl>
    <w:lvl w:ilvl="1" w:tplc="8578BC22">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5D8247D"/>
    <w:multiLevelType w:val="multilevel"/>
    <w:tmpl w:val="041B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0D72B8"/>
    <w:multiLevelType w:val="multilevel"/>
    <w:tmpl w:val="6F36C40A"/>
    <w:lvl w:ilvl="0">
      <w:start w:val="1"/>
      <w:numFmt w:val="upperRoman"/>
      <w:pStyle w:val="Nadpis1"/>
      <w:lvlText w:val="%1."/>
      <w:lvlJc w:val="right"/>
      <w:pPr>
        <w:tabs>
          <w:tab w:val="num" w:pos="180"/>
        </w:tabs>
        <w:ind w:left="18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7"/>
  </w:num>
  <w:num w:numId="3">
    <w:abstractNumId w:val="9"/>
  </w:num>
  <w:num w:numId="4">
    <w:abstractNumId w:val="7"/>
  </w:num>
  <w:num w:numId="5">
    <w:abstractNumId w:val="12"/>
  </w:num>
  <w:num w:numId="6">
    <w:abstractNumId w:val="15"/>
  </w:num>
  <w:num w:numId="7">
    <w:abstractNumId w:val="0"/>
  </w:num>
  <w:num w:numId="8">
    <w:abstractNumId w:val="4"/>
  </w:num>
  <w:num w:numId="9">
    <w:abstractNumId w:val="13"/>
  </w:num>
  <w:num w:numId="10">
    <w:abstractNumId w:val="13"/>
  </w:num>
  <w:num w:numId="11">
    <w:abstractNumId w:val="10"/>
  </w:num>
  <w:num w:numId="12">
    <w:abstractNumId w:val="8"/>
  </w:num>
  <w:num w:numId="13">
    <w:abstractNumId w:val="5"/>
  </w:num>
  <w:num w:numId="14">
    <w:abstractNumId w:val="14"/>
  </w:num>
  <w:num w:numId="15">
    <w:abstractNumId w:val="2"/>
  </w:num>
  <w:num w:numId="16">
    <w:abstractNumId w:val="6"/>
  </w:num>
  <w:num w:numId="17">
    <w:abstractNumId w:val="3"/>
  </w:num>
  <w:num w:numId="18">
    <w:abstractNumId w:val="11"/>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3776"/>
    <w:rsid w:val="000046DA"/>
    <w:rsid w:val="00020C88"/>
    <w:rsid w:val="00023D0F"/>
    <w:rsid w:val="000259EF"/>
    <w:rsid w:val="00033B34"/>
    <w:rsid w:val="00036091"/>
    <w:rsid w:val="00036720"/>
    <w:rsid w:val="00036DAA"/>
    <w:rsid w:val="00037765"/>
    <w:rsid w:val="0004062F"/>
    <w:rsid w:val="0004160A"/>
    <w:rsid w:val="00055150"/>
    <w:rsid w:val="000567EC"/>
    <w:rsid w:val="00057C26"/>
    <w:rsid w:val="0006073F"/>
    <w:rsid w:val="00060CF0"/>
    <w:rsid w:val="00061064"/>
    <w:rsid w:val="000625FB"/>
    <w:rsid w:val="000665AB"/>
    <w:rsid w:val="00067E76"/>
    <w:rsid w:val="00070915"/>
    <w:rsid w:val="00071C0B"/>
    <w:rsid w:val="00073B09"/>
    <w:rsid w:val="00076650"/>
    <w:rsid w:val="00081BC5"/>
    <w:rsid w:val="00090ECB"/>
    <w:rsid w:val="00094524"/>
    <w:rsid w:val="000949CD"/>
    <w:rsid w:val="000A210D"/>
    <w:rsid w:val="000A3A0B"/>
    <w:rsid w:val="000A4FCE"/>
    <w:rsid w:val="000B0A68"/>
    <w:rsid w:val="000B1631"/>
    <w:rsid w:val="000B21AF"/>
    <w:rsid w:val="000B50EE"/>
    <w:rsid w:val="000C2ED9"/>
    <w:rsid w:val="000D7578"/>
    <w:rsid w:val="000D7A1D"/>
    <w:rsid w:val="000E6DB4"/>
    <w:rsid w:val="000E7615"/>
    <w:rsid w:val="000E7690"/>
    <w:rsid w:val="000F7FE9"/>
    <w:rsid w:val="00100E8A"/>
    <w:rsid w:val="00101E30"/>
    <w:rsid w:val="00104649"/>
    <w:rsid w:val="00105A77"/>
    <w:rsid w:val="00110299"/>
    <w:rsid w:val="00111B2E"/>
    <w:rsid w:val="00117C2C"/>
    <w:rsid w:val="00122F52"/>
    <w:rsid w:val="00136CF1"/>
    <w:rsid w:val="001406E1"/>
    <w:rsid w:val="00143775"/>
    <w:rsid w:val="00150363"/>
    <w:rsid w:val="001504B4"/>
    <w:rsid w:val="00150804"/>
    <w:rsid w:val="0015121F"/>
    <w:rsid w:val="0015564F"/>
    <w:rsid w:val="0015579C"/>
    <w:rsid w:val="00157017"/>
    <w:rsid w:val="001649CB"/>
    <w:rsid w:val="00165686"/>
    <w:rsid w:val="00171BE8"/>
    <w:rsid w:val="00174574"/>
    <w:rsid w:val="00174B9C"/>
    <w:rsid w:val="001760E7"/>
    <w:rsid w:val="001818CD"/>
    <w:rsid w:val="00181ECB"/>
    <w:rsid w:val="00183FB8"/>
    <w:rsid w:val="00184AF3"/>
    <w:rsid w:val="00185648"/>
    <w:rsid w:val="00185DE8"/>
    <w:rsid w:val="00187288"/>
    <w:rsid w:val="001914C4"/>
    <w:rsid w:val="00193085"/>
    <w:rsid w:val="00196094"/>
    <w:rsid w:val="00196E1C"/>
    <w:rsid w:val="001970CC"/>
    <w:rsid w:val="0019782B"/>
    <w:rsid w:val="001B4F28"/>
    <w:rsid w:val="001C40A3"/>
    <w:rsid w:val="001D39AE"/>
    <w:rsid w:val="001D5E1A"/>
    <w:rsid w:val="001E468A"/>
    <w:rsid w:val="001F1B49"/>
    <w:rsid w:val="001F76B3"/>
    <w:rsid w:val="001F7A59"/>
    <w:rsid w:val="00212E3E"/>
    <w:rsid w:val="00215AB9"/>
    <w:rsid w:val="0023123D"/>
    <w:rsid w:val="00232DE5"/>
    <w:rsid w:val="00242267"/>
    <w:rsid w:val="002457D5"/>
    <w:rsid w:val="002601ED"/>
    <w:rsid w:val="002635E9"/>
    <w:rsid w:val="00271C25"/>
    <w:rsid w:val="00275017"/>
    <w:rsid w:val="00275FE2"/>
    <w:rsid w:val="00277F17"/>
    <w:rsid w:val="002A33A4"/>
    <w:rsid w:val="002B0EA4"/>
    <w:rsid w:val="002B1BAD"/>
    <w:rsid w:val="002C3903"/>
    <w:rsid w:val="002D4CAA"/>
    <w:rsid w:val="002D6416"/>
    <w:rsid w:val="002D6896"/>
    <w:rsid w:val="002E2122"/>
    <w:rsid w:val="002E4DE7"/>
    <w:rsid w:val="002F3191"/>
    <w:rsid w:val="002F36EB"/>
    <w:rsid w:val="002F4A52"/>
    <w:rsid w:val="002F4F64"/>
    <w:rsid w:val="003015CA"/>
    <w:rsid w:val="00301E6C"/>
    <w:rsid w:val="00306FB3"/>
    <w:rsid w:val="003076F1"/>
    <w:rsid w:val="00310D5C"/>
    <w:rsid w:val="003127E1"/>
    <w:rsid w:val="00314A57"/>
    <w:rsid w:val="00323AB2"/>
    <w:rsid w:val="0032493B"/>
    <w:rsid w:val="003273D8"/>
    <w:rsid w:val="00330A7D"/>
    <w:rsid w:val="00333B35"/>
    <w:rsid w:val="00335CE7"/>
    <w:rsid w:val="0033649C"/>
    <w:rsid w:val="003463F2"/>
    <w:rsid w:val="003471EF"/>
    <w:rsid w:val="0036373D"/>
    <w:rsid w:val="00363CAF"/>
    <w:rsid w:val="00364DEF"/>
    <w:rsid w:val="00370EB2"/>
    <w:rsid w:val="00374F63"/>
    <w:rsid w:val="0037626E"/>
    <w:rsid w:val="00377165"/>
    <w:rsid w:val="003843A7"/>
    <w:rsid w:val="00391CA1"/>
    <w:rsid w:val="00392943"/>
    <w:rsid w:val="0039488D"/>
    <w:rsid w:val="003951AE"/>
    <w:rsid w:val="003A1DFB"/>
    <w:rsid w:val="003B3776"/>
    <w:rsid w:val="003B44F0"/>
    <w:rsid w:val="003C23B0"/>
    <w:rsid w:val="003C2BA4"/>
    <w:rsid w:val="003D3CC4"/>
    <w:rsid w:val="003D517E"/>
    <w:rsid w:val="003E1A3E"/>
    <w:rsid w:val="003E7AB3"/>
    <w:rsid w:val="003F0C80"/>
    <w:rsid w:val="003F4E3D"/>
    <w:rsid w:val="003F79DA"/>
    <w:rsid w:val="0041004E"/>
    <w:rsid w:val="0041091D"/>
    <w:rsid w:val="00422203"/>
    <w:rsid w:val="00424268"/>
    <w:rsid w:val="00427B91"/>
    <w:rsid w:val="00431ED8"/>
    <w:rsid w:val="00432BAA"/>
    <w:rsid w:val="00437EB3"/>
    <w:rsid w:val="00442F88"/>
    <w:rsid w:val="00455D2E"/>
    <w:rsid w:val="00462980"/>
    <w:rsid w:val="00475395"/>
    <w:rsid w:val="00484F6D"/>
    <w:rsid w:val="00486A40"/>
    <w:rsid w:val="00494F07"/>
    <w:rsid w:val="00496F46"/>
    <w:rsid w:val="004A01B9"/>
    <w:rsid w:val="004A3416"/>
    <w:rsid w:val="004A3779"/>
    <w:rsid w:val="004A7F5B"/>
    <w:rsid w:val="004B4915"/>
    <w:rsid w:val="004B76EF"/>
    <w:rsid w:val="004C0495"/>
    <w:rsid w:val="004C5A8F"/>
    <w:rsid w:val="004C642F"/>
    <w:rsid w:val="004C7D8C"/>
    <w:rsid w:val="004D13DF"/>
    <w:rsid w:val="004E1508"/>
    <w:rsid w:val="004E191A"/>
    <w:rsid w:val="004E20FE"/>
    <w:rsid w:val="004F286E"/>
    <w:rsid w:val="004F42C2"/>
    <w:rsid w:val="004F4B9F"/>
    <w:rsid w:val="0051252E"/>
    <w:rsid w:val="00516F45"/>
    <w:rsid w:val="005212B0"/>
    <w:rsid w:val="005222D7"/>
    <w:rsid w:val="00522389"/>
    <w:rsid w:val="00523EE4"/>
    <w:rsid w:val="00530FB3"/>
    <w:rsid w:val="0053708C"/>
    <w:rsid w:val="005374B9"/>
    <w:rsid w:val="0054404F"/>
    <w:rsid w:val="00545195"/>
    <w:rsid w:val="00550CF1"/>
    <w:rsid w:val="005514B6"/>
    <w:rsid w:val="00561CE7"/>
    <w:rsid w:val="00580A50"/>
    <w:rsid w:val="00583ACD"/>
    <w:rsid w:val="00585829"/>
    <w:rsid w:val="0058769B"/>
    <w:rsid w:val="005B08C7"/>
    <w:rsid w:val="005B0A4B"/>
    <w:rsid w:val="005C1172"/>
    <w:rsid w:val="005C3203"/>
    <w:rsid w:val="005C5D00"/>
    <w:rsid w:val="005C771C"/>
    <w:rsid w:val="005D12BA"/>
    <w:rsid w:val="005D7C75"/>
    <w:rsid w:val="005E2538"/>
    <w:rsid w:val="005E7279"/>
    <w:rsid w:val="005F0622"/>
    <w:rsid w:val="005F0B37"/>
    <w:rsid w:val="005F48AE"/>
    <w:rsid w:val="005F5CBF"/>
    <w:rsid w:val="00611C5F"/>
    <w:rsid w:val="0061309C"/>
    <w:rsid w:val="0062001B"/>
    <w:rsid w:val="00631DCB"/>
    <w:rsid w:val="006349A5"/>
    <w:rsid w:val="0064250F"/>
    <w:rsid w:val="00642BE1"/>
    <w:rsid w:val="0065262D"/>
    <w:rsid w:val="00653502"/>
    <w:rsid w:val="00662CDE"/>
    <w:rsid w:val="00666A1C"/>
    <w:rsid w:val="00670A24"/>
    <w:rsid w:val="00672680"/>
    <w:rsid w:val="00673FEB"/>
    <w:rsid w:val="00686DF9"/>
    <w:rsid w:val="006922B1"/>
    <w:rsid w:val="006A03EC"/>
    <w:rsid w:val="006A2EC6"/>
    <w:rsid w:val="006A54F3"/>
    <w:rsid w:val="006A64F3"/>
    <w:rsid w:val="006B1D9D"/>
    <w:rsid w:val="006B4C60"/>
    <w:rsid w:val="006B6882"/>
    <w:rsid w:val="006B735A"/>
    <w:rsid w:val="006C0BB2"/>
    <w:rsid w:val="006D03DE"/>
    <w:rsid w:val="006D0A0E"/>
    <w:rsid w:val="006D1E2F"/>
    <w:rsid w:val="006D2AC7"/>
    <w:rsid w:val="006D3995"/>
    <w:rsid w:val="006D458D"/>
    <w:rsid w:val="006E72F8"/>
    <w:rsid w:val="00706FDC"/>
    <w:rsid w:val="00710CD1"/>
    <w:rsid w:val="007160EE"/>
    <w:rsid w:val="007205F8"/>
    <w:rsid w:val="00720AC6"/>
    <w:rsid w:val="00724BA6"/>
    <w:rsid w:val="0072764F"/>
    <w:rsid w:val="007308CB"/>
    <w:rsid w:val="00731AF0"/>
    <w:rsid w:val="00736214"/>
    <w:rsid w:val="00747FB5"/>
    <w:rsid w:val="00754BA4"/>
    <w:rsid w:val="007600CD"/>
    <w:rsid w:val="00770A2A"/>
    <w:rsid w:val="00772BC3"/>
    <w:rsid w:val="007760B4"/>
    <w:rsid w:val="007810A8"/>
    <w:rsid w:val="0078134D"/>
    <w:rsid w:val="007831E7"/>
    <w:rsid w:val="00786B72"/>
    <w:rsid w:val="007903D9"/>
    <w:rsid w:val="00796613"/>
    <w:rsid w:val="007A048B"/>
    <w:rsid w:val="007B61B0"/>
    <w:rsid w:val="007C3561"/>
    <w:rsid w:val="007C4FC0"/>
    <w:rsid w:val="007D1D05"/>
    <w:rsid w:val="007D5465"/>
    <w:rsid w:val="007E40B2"/>
    <w:rsid w:val="007E607D"/>
    <w:rsid w:val="007F3381"/>
    <w:rsid w:val="007F551D"/>
    <w:rsid w:val="00806C0B"/>
    <w:rsid w:val="00810A34"/>
    <w:rsid w:val="00814544"/>
    <w:rsid w:val="00822548"/>
    <w:rsid w:val="0083104C"/>
    <w:rsid w:val="00831B57"/>
    <w:rsid w:val="0084061A"/>
    <w:rsid w:val="008406F0"/>
    <w:rsid w:val="00844AA4"/>
    <w:rsid w:val="0085262A"/>
    <w:rsid w:val="0085395E"/>
    <w:rsid w:val="008549CF"/>
    <w:rsid w:val="00865887"/>
    <w:rsid w:val="008700FB"/>
    <w:rsid w:val="00870B04"/>
    <w:rsid w:val="00872E0B"/>
    <w:rsid w:val="008755A5"/>
    <w:rsid w:val="00887E8C"/>
    <w:rsid w:val="008935C6"/>
    <w:rsid w:val="008938D8"/>
    <w:rsid w:val="008951DA"/>
    <w:rsid w:val="00895CFE"/>
    <w:rsid w:val="00897CA8"/>
    <w:rsid w:val="008B50A2"/>
    <w:rsid w:val="008B762E"/>
    <w:rsid w:val="008D4058"/>
    <w:rsid w:val="008D7C2C"/>
    <w:rsid w:val="008E2608"/>
    <w:rsid w:val="008E6362"/>
    <w:rsid w:val="008E680B"/>
    <w:rsid w:val="008E7EE8"/>
    <w:rsid w:val="008F3D11"/>
    <w:rsid w:val="008F40F0"/>
    <w:rsid w:val="008F6233"/>
    <w:rsid w:val="008F693B"/>
    <w:rsid w:val="008F6F5A"/>
    <w:rsid w:val="00905EC2"/>
    <w:rsid w:val="00911152"/>
    <w:rsid w:val="009123DC"/>
    <w:rsid w:val="00912AAB"/>
    <w:rsid w:val="0092366C"/>
    <w:rsid w:val="0093196B"/>
    <w:rsid w:val="00937DB6"/>
    <w:rsid w:val="0094366B"/>
    <w:rsid w:val="0094534D"/>
    <w:rsid w:val="009461D3"/>
    <w:rsid w:val="00953E45"/>
    <w:rsid w:val="00960879"/>
    <w:rsid w:val="00961EE6"/>
    <w:rsid w:val="00965B83"/>
    <w:rsid w:val="009747EA"/>
    <w:rsid w:val="00974BCB"/>
    <w:rsid w:val="0097714B"/>
    <w:rsid w:val="00980347"/>
    <w:rsid w:val="0098279E"/>
    <w:rsid w:val="00982A6E"/>
    <w:rsid w:val="00986E93"/>
    <w:rsid w:val="00987853"/>
    <w:rsid w:val="0099754F"/>
    <w:rsid w:val="009A01B8"/>
    <w:rsid w:val="009A08D2"/>
    <w:rsid w:val="009A3D92"/>
    <w:rsid w:val="009A69D1"/>
    <w:rsid w:val="009A7614"/>
    <w:rsid w:val="009B1239"/>
    <w:rsid w:val="009B43F9"/>
    <w:rsid w:val="009B5B08"/>
    <w:rsid w:val="009B7B5F"/>
    <w:rsid w:val="009C0798"/>
    <w:rsid w:val="009D37AA"/>
    <w:rsid w:val="009D648B"/>
    <w:rsid w:val="009E3550"/>
    <w:rsid w:val="009E5952"/>
    <w:rsid w:val="00A02433"/>
    <w:rsid w:val="00A02B24"/>
    <w:rsid w:val="00A055A2"/>
    <w:rsid w:val="00A23468"/>
    <w:rsid w:val="00A236F9"/>
    <w:rsid w:val="00A23AE7"/>
    <w:rsid w:val="00A23F61"/>
    <w:rsid w:val="00A268B5"/>
    <w:rsid w:val="00A27C08"/>
    <w:rsid w:val="00A32AC4"/>
    <w:rsid w:val="00A41359"/>
    <w:rsid w:val="00A41A8D"/>
    <w:rsid w:val="00A43EC4"/>
    <w:rsid w:val="00A46864"/>
    <w:rsid w:val="00A47CD3"/>
    <w:rsid w:val="00A521C1"/>
    <w:rsid w:val="00A54B6C"/>
    <w:rsid w:val="00A565E2"/>
    <w:rsid w:val="00A64ECC"/>
    <w:rsid w:val="00A66955"/>
    <w:rsid w:val="00A737B8"/>
    <w:rsid w:val="00A76B91"/>
    <w:rsid w:val="00A77BA6"/>
    <w:rsid w:val="00A868DB"/>
    <w:rsid w:val="00A87615"/>
    <w:rsid w:val="00A979D4"/>
    <w:rsid w:val="00AA4B33"/>
    <w:rsid w:val="00AA573A"/>
    <w:rsid w:val="00AA5E0F"/>
    <w:rsid w:val="00AB2E8B"/>
    <w:rsid w:val="00AB77AB"/>
    <w:rsid w:val="00AB7C16"/>
    <w:rsid w:val="00AC07F4"/>
    <w:rsid w:val="00AC1143"/>
    <w:rsid w:val="00AC123D"/>
    <w:rsid w:val="00AC1761"/>
    <w:rsid w:val="00AC40AB"/>
    <w:rsid w:val="00AD1651"/>
    <w:rsid w:val="00AD6B7B"/>
    <w:rsid w:val="00AD7DA1"/>
    <w:rsid w:val="00AF1AB4"/>
    <w:rsid w:val="00AF41C0"/>
    <w:rsid w:val="00AF45CB"/>
    <w:rsid w:val="00AF7BC9"/>
    <w:rsid w:val="00AF7D27"/>
    <w:rsid w:val="00B02EED"/>
    <w:rsid w:val="00B03B0D"/>
    <w:rsid w:val="00B10591"/>
    <w:rsid w:val="00B117D1"/>
    <w:rsid w:val="00B1381A"/>
    <w:rsid w:val="00B15A58"/>
    <w:rsid w:val="00B16B20"/>
    <w:rsid w:val="00B200F8"/>
    <w:rsid w:val="00B20903"/>
    <w:rsid w:val="00B21647"/>
    <w:rsid w:val="00B24B7D"/>
    <w:rsid w:val="00B43EFB"/>
    <w:rsid w:val="00B44B8F"/>
    <w:rsid w:val="00B52373"/>
    <w:rsid w:val="00B54C90"/>
    <w:rsid w:val="00B56B23"/>
    <w:rsid w:val="00B64B51"/>
    <w:rsid w:val="00B712A5"/>
    <w:rsid w:val="00B74C29"/>
    <w:rsid w:val="00B76A95"/>
    <w:rsid w:val="00B776DE"/>
    <w:rsid w:val="00B82115"/>
    <w:rsid w:val="00B853CF"/>
    <w:rsid w:val="00B90075"/>
    <w:rsid w:val="00B9543B"/>
    <w:rsid w:val="00BA04FD"/>
    <w:rsid w:val="00BA5D34"/>
    <w:rsid w:val="00BB4FDD"/>
    <w:rsid w:val="00BB5386"/>
    <w:rsid w:val="00BB7B01"/>
    <w:rsid w:val="00BC6309"/>
    <w:rsid w:val="00BD303B"/>
    <w:rsid w:val="00BD6500"/>
    <w:rsid w:val="00BD6CF9"/>
    <w:rsid w:val="00BD7A7A"/>
    <w:rsid w:val="00BE226C"/>
    <w:rsid w:val="00BE2C13"/>
    <w:rsid w:val="00BF0DD1"/>
    <w:rsid w:val="00BF1B49"/>
    <w:rsid w:val="00BF1FBA"/>
    <w:rsid w:val="00C00E74"/>
    <w:rsid w:val="00C031C1"/>
    <w:rsid w:val="00C04D39"/>
    <w:rsid w:val="00C0569F"/>
    <w:rsid w:val="00C1671C"/>
    <w:rsid w:val="00C2099E"/>
    <w:rsid w:val="00C20F9D"/>
    <w:rsid w:val="00C2123E"/>
    <w:rsid w:val="00C34C10"/>
    <w:rsid w:val="00C409FA"/>
    <w:rsid w:val="00C46ED9"/>
    <w:rsid w:val="00C56ABD"/>
    <w:rsid w:val="00C75FD2"/>
    <w:rsid w:val="00C76F49"/>
    <w:rsid w:val="00C85287"/>
    <w:rsid w:val="00C90A58"/>
    <w:rsid w:val="00C90FEB"/>
    <w:rsid w:val="00C97A8C"/>
    <w:rsid w:val="00CA03F4"/>
    <w:rsid w:val="00CA0F51"/>
    <w:rsid w:val="00CA466F"/>
    <w:rsid w:val="00CA666A"/>
    <w:rsid w:val="00CB6110"/>
    <w:rsid w:val="00CC3445"/>
    <w:rsid w:val="00CC3FC7"/>
    <w:rsid w:val="00CC6D75"/>
    <w:rsid w:val="00CC7422"/>
    <w:rsid w:val="00CD11F0"/>
    <w:rsid w:val="00CD3B6B"/>
    <w:rsid w:val="00CE2907"/>
    <w:rsid w:val="00CE4053"/>
    <w:rsid w:val="00CF16C9"/>
    <w:rsid w:val="00CF3E3E"/>
    <w:rsid w:val="00D01921"/>
    <w:rsid w:val="00D01D00"/>
    <w:rsid w:val="00D07052"/>
    <w:rsid w:val="00D12656"/>
    <w:rsid w:val="00D148C7"/>
    <w:rsid w:val="00D17A36"/>
    <w:rsid w:val="00D36DA4"/>
    <w:rsid w:val="00D4325F"/>
    <w:rsid w:val="00D45B9B"/>
    <w:rsid w:val="00D50E6F"/>
    <w:rsid w:val="00D5161C"/>
    <w:rsid w:val="00D6029C"/>
    <w:rsid w:val="00D606A4"/>
    <w:rsid w:val="00D60C51"/>
    <w:rsid w:val="00D832BB"/>
    <w:rsid w:val="00D83D31"/>
    <w:rsid w:val="00D8608A"/>
    <w:rsid w:val="00D910D6"/>
    <w:rsid w:val="00D922CE"/>
    <w:rsid w:val="00DA1DCB"/>
    <w:rsid w:val="00DA3D2F"/>
    <w:rsid w:val="00DB0712"/>
    <w:rsid w:val="00DB5477"/>
    <w:rsid w:val="00DB6B8C"/>
    <w:rsid w:val="00DB6DA6"/>
    <w:rsid w:val="00DB7E0F"/>
    <w:rsid w:val="00DC1C4F"/>
    <w:rsid w:val="00DC22F4"/>
    <w:rsid w:val="00DC588E"/>
    <w:rsid w:val="00DC7877"/>
    <w:rsid w:val="00DC7F0A"/>
    <w:rsid w:val="00DD554E"/>
    <w:rsid w:val="00DE119C"/>
    <w:rsid w:val="00DE49B1"/>
    <w:rsid w:val="00DE5EC0"/>
    <w:rsid w:val="00DE70BB"/>
    <w:rsid w:val="00DF1C2B"/>
    <w:rsid w:val="00DF6A06"/>
    <w:rsid w:val="00DF6CC4"/>
    <w:rsid w:val="00E10B1C"/>
    <w:rsid w:val="00E11707"/>
    <w:rsid w:val="00E14B5E"/>
    <w:rsid w:val="00E15B3F"/>
    <w:rsid w:val="00E17D11"/>
    <w:rsid w:val="00E327BB"/>
    <w:rsid w:val="00E42A7F"/>
    <w:rsid w:val="00E46309"/>
    <w:rsid w:val="00E46EFC"/>
    <w:rsid w:val="00E4721B"/>
    <w:rsid w:val="00E778E5"/>
    <w:rsid w:val="00E85C47"/>
    <w:rsid w:val="00E94DF3"/>
    <w:rsid w:val="00EA581C"/>
    <w:rsid w:val="00EA6906"/>
    <w:rsid w:val="00EA7CBB"/>
    <w:rsid w:val="00EB235A"/>
    <w:rsid w:val="00EB5291"/>
    <w:rsid w:val="00EC799A"/>
    <w:rsid w:val="00ED5261"/>
    <w:rsid w:val="00ED52BD"/>
    <w:rsid w:val="00EE1F81"/>
    <w:rsid w:val="00EF3911"/>
    <w:rsid w:val="00F04DB1"/>
    <w:rsid w:val="00F10EAB"/>
    <w:rsid w:val="00F10FA8"/>
    <w:rsid w:val="00F20FD0"/>
    <w:rsid w:val="00F21C8F"/>
    <w:rsid w:val="00F37AF4"/>
    <w:rsid w:val="00F424D7"/>
    <w:rsid w:val="00F435B4"/>
    <w:rsid w:val="00F46110"/>
    <w:rsid w:val="00F55A2F"/>
    <w:rsid w:val="00F61442"/>
    <w:rsid w:val="00F61DB0"/>
    <w:rsid w:val="00F6464B"/>
    <w:rsid w:val="00F674A6"/>
    <w:rsid w:val="00F739A8"/>
    <w:rsid w:val="00F746B3"/>
    <w:rsid w:val="00F75965"/>
    <w:rsid w:val="00F84AE4"/>
    <w:rsid w:val="00F86556"/>
    <w:rsid w:val="00F94CFA"/>
    <w:rsid w:val="00F97071"/>
    <w:rsid w:val="00FA186C"/>
    <w:rsid w:val="00FA48AF"/>
    <w:rsid w:val="00FB0428"/>
    <w:rsid w:val="00FB2DF9"/>
    <w:rsid w:val="00FC5C8D"/>
    <w:rsid w:val="00FD386B"/>
    <w:rsid w:val="00FD5E4E"/>
    <w:rsid w:val="00FD7CE8"/>
    <w:rsid w:val="00FE241E"/>
    <w:rsid w:val="00FE38BB"/>
    <w:rsid w:val="00FE4553"/>
    <w:rsid w:val="00FE6B5B"/>
    <w:rsid w:val="00FF3F7A"/>
    <w:rsid w:val="00FF4468"/>
    <w:rsid w:val="00FF5A24"/>
    <w:rsid w:val="00FF5D5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0F51"/>
  </w:style>
  <w:style w:type="paragraph" w:styleId="Nadpis1">
    <w:name w:val="heading 1"/>
    <w:basedOn w:val="Normlny"/>
    <w:next w:val="Normlny"/>
    <w:link w:val="Nadpis1Char"/>
    <w:qFormat/>
    <w:rsid w:val="00E85C47"/>
    <w:pPr>
      <w:keepNext/>
      <w:numPr>
        <w:numId w:val="2"/>
      </w:numPr>
      <w:spacing w:after="0" w:line="240" w:lineRule="auto"/>
      <w:outlineLvl w:val="0"/>
    </w:pPr>
    <w:rPr>
      <w:rFonts w:ascii="Times New Roman" w:eastAsia="Times New Roman" w:hAnsi="Times New Roman" w:cs="Times New Roman"/>
      <w:b/>
      <w:sz w:val="24"/>
      <w:szCs w:val="20"/>
      <w:lang w:val="cs-CZ"/>
    </w:rPr>
  </w:style>
  <w:style w:type="paragraph" w:styleId="Nadpis2">
    <w:name w:val="heading 2"/>
    <w:basedOn w:val="Normlny"/>
    <w:next w:val="Normlny"/>
    <w:link w:val="Nadpis2Char"/>
    <w:uiPriority w:val="9"/>
    <w:semiHidden/>
    <w:unhideWhenUsed/>
    <w:qFormat/>
    <w:rsid w:val="00D92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96F46"/>
    <w:rPr>
      <w:color w:val="0000FF" w:themeColor="hyperlink"/>
      <w:u w:val="single"/>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4B76EF"/>
    <w:pPr>
      <w:ind w:left="720"/>
      <w:contextualSpacing/>
    </w:pPr>
  </w:style>
  <w:style w:type="paragraph" w:styleId="Hlavika">
    <w:name w:val="header"/>
    <w:basedOn w:val="Normlny"/>
    <w:link w:val="HlavikaChar"/>
    <w:uiPriority w:val="99"/>
    <w:unhideWhenUsed/>
    <w:rsid w:val="00631D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31DCB"/>
  </w:style>
  <w:style w:type="paragraph" w:styleId="Pta">
    <w:name w:val="footer"/>
    <w:basedOn w:val="Normlny"/>
    <w:link w:val="PtaChar"/>
    <w:uiPriority w:val="99"/>
    <w:unhideWhenUsed/>
    <w:rsid w:val="00631DCB"/>
    <w:pPr>
      <w:tabs>
        <w:tab w:val="center" w:pos="4536"/>
        <w:tab w:val="right" w:pos="9072"/>
      </w:tabs>
      <w:spacing w:after="0" w:line="240" w:lineRule="auto"/>
    </w:pPr>
  </w:style>
  <w:style w:type="character" w:customStyle="1" w:styleId="PtaChar">
    <w:name w:val="Päta Char"/>
    <w:basedOn w:val="Predvolenpsmoodseku"/>
    <w:link w:val="Pta"/>
    <w:uiPriority w:val="99"/>
    <w:rsid w:val="00631DCB"/>
  </w:style>
  <w:style w:type="character" w:customStyle="1" w:styleId="Nadpis1Char">
    <w:name w:val="Nadpis 1 Char"/>
    <w:basedOn w:val="Predvolenpsmoodseku"/>
    <w:link w:val="Nadpis1"/>
    <w:rsid w:val="00E85C47"/>
    <w:rPr>
      <w:rFonts w:ascii="Times New Roman" w:eastAsia="Times New Roman" w:hAnsi="Times New Roman" w:cs="Times New Roman"/>
      <w:b/>
      <w:sz w:val="24"/>
      <w:szCs w:val="20"/>
      <w:lang w:val="cs-CZ"/>
    </w:rPr>
  </w:style>
  <w:style w:type="paragraph" w:styleId="Nzov">
    <w:name w:val="Title"/>
    <w:basedOn w:val="Normlny"/>
    <w:link w:val="NzovChar"/>
    <w:qFormat/>
    <w:rsid w:val="00E85C47"/>
    <w:pPr>
      <w:spacing w:after="0" w:line="240" w:lineRule="auto"/>
      <w:jc w:val="center"/>
    </w:pPr>
    <w:rPr>
      <w:rFonts w:ascii="Times New Roman" w:eastAsia="Times New Roman" w:hAnsi="Times New Roman" w:cs="Times New Roman"/>
      <w:b/>
      <w:sz w:val="32"/>
      <w:szCs w:val="20"/>
      <w:lang w:val="cs-CZ"/>
    </w:rPr>
  </w:style>
  <w:style w:type="character" w:customStyle="1" w:styleId="NzovChar">
    <w:name w:val="Názov Char"/>
    <w:basedOn w:val="Predvolenpsmoodseku"/>
    <w:link w:val="Nzov"/>
    <w:rsid w:val="00E85C47"/>
    <w:rPr>
      <w:rFonts w:ascii="Times New Roman" w:eastAsia="Times New Roman" w:hAnsi="Times New Roman" w:cs="Times New Roman"/>
      <w:b/>
      <w:sz w:val="32"/>
      <w:szCs w:val="20"/>
      <w:lang w:val="cs-CZ"/>
    </w:rPr>
  </w:style>
  <w:style w:type="paragraph" w:customStyle="1" w:styleId="CharChar1">
    <w:name w:val="Char Char1"/>
    <w:basedOn w:val="Normlny"/>
    <w:uiPriority w:val="99"/>
    <w:rsid w:val="00AD6B7B"/>
    <w:pPr>
      <w:widowControl w:val="0"/>
      <w:overflowPunct w:val="0"/>
      <w:autoSpaceDE w:val="0"/>
      <w:autoSpaceDN w:val="0"/>
      <w:adjustRightInd w:val="0"/>
      <w:spacing w:after="160" w:line="240" w:lineRule="exact"/>
      <w:jc w:val="both"/>
      <w:textAlignment w:val="baseline"/>
    </w:pPr>
    <w:rPr>
      <w:rFonts w:ascii="Verdana" w:eastAsia="Times New Roman" w:hAnsi="Verdana" w:cs="Verdana"/>
      <w:sz w:val="20"/>
      <w:szCs w:val="20"/>
      <w:lang w:val="en-US"/>
    </w:rPr>
  </w:style>
  <w:style w:type="paragraph" w:styleId="Zkladntext">
    <w:name w:val="Body Text"/>
    <w:basedOn w:val="Normlny"/>
    <w:link w:val="ZkladntextChar"/>
    <w:rsid w:val="00CA666A"/>
    <w:pPr>
      <w:suppressAutoHyphens/>
      <w:spacing w:after="0" w:line="240" w:lineRule="auto"/>
      <w:jc w:val="both"/>
    </w:pPr>
    <w:rPr>
      <w:rFonts w:ascii="Times New Roman" w:eastAsia="Times New Roman" w:hAnsi="Times New Roman" w:cs="Times New Roman"/>
      <w:kern w:val="1"/>
      <w:sz w:val="24"/>
      <w:szCs w:val="20"/>
      <w:lang w:eastAsia="ar-SA"/>
    </w:rPr>
  </w:style>
  <w:style w:type="character" w:customStyle="1" w:styleId="ZkladntextChar">
    <w:name w:val="Základný text Char"/>
    <w:basedOn w:val="Predvolenpsmoodseku"/>
    <w:link w:val="Zkladntext"/>
    <w:rsid w:val="00CA666A"/>
    <w:rPr>
      <w:rFonts w:ascii="Times New Roman" w:eastAsia="Times New Roman" w:hAnsi="Times New Roman" w:cs="Times New Roman"/>
      <w:kern w:val="1"/>
      <w:sz w:val="24"/>
      <w:szCs w:val="20"/>
      <w:lang w:eastAsia="ar-SA"/>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rsid w:val="00FE6B5B"/>
  </w:style>
  <w:style w:type="table" w:customStyle="1" w:styleId="GridTable3Accent1">
    <w:name w:val="Grid Table 3 Accent 1"/>
    <w:basedOn w:val="Normlnatabuka"/>
    <w:uiPriority w:val="48"/>
    <w:rsid w:val="00FE6B5B"/>
    <w:pPr>
      <w:spacing w:after="0" w:line="240" w:lineRule="auto"/>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Odkaznakomentr">
    <w:name w:val="annotation reference"/>
    <w:basedOn w:val="Predvolenpsmoodseku"/>
    <w:uiPriority w:val="99"/>
    <w:semiHidden/>
    <w:unhideWhenUsed/>
    <w:rsid w:val="00314A57"/>
    <w:rPr>
      <w:sz w:val="16"/>
      <w:szCs w:val="16"/>
    </w:rPr>
  </w:style>
  <w:style w:type="paragraph" w:styleId="Textkomentra">
    <w:name w:val="annotation text"/>
    <w:basedOn w:val="Normlny"/>
    <w:link w:val="TextkomentraChar"/>
    <w:uiPriority w:val="99"/>
    <w:semiHidden/>
    <w:unhideWhenUsed/>
    <w:rsid w:val="00314A57"/>
    <w:pPr>
      <w:spacing w:line="240" w:lineRule="auto"/>
    </w:pPr>
    <w:rPr>
      <w:sz w:val="20"/>
      <w:szCs w:val="20"/>
    </w:rPr>
  </w:style>
  <w:style w:type="character" w:customStyle="1" w:styleId="TextkomentraChar">
    <w:name w:val="Text komentára Char"/>
    <w:basedOn w:val="Predvolenpsmoodseku"/>
    <w:link w:val="Textkomentra"/>
    <w:uiPriority w:val="99"/>
    <w:semiHidden/>
    <w:rsid w:val="00314A57"/>
    <w:rPr>
      <w:sz w:val="20"/>
      <w:szCs w:val="20"/>
    </w:rPr>
  </w:style>
  <w:style w:type="paragraph" w:styleId="Predmetkomentra">
    <w:name w:val="annotation subject"/>
    <w:basedOn w:val="Textkomentra"/>
    <w:next w:val="Textkomentra"/>
    <w:link w:val="PredmetkomentraChar"/>
    <w:uiPriority w:val="99"/>
    <w:semiHidden/>
    <w:unhideWhenUsed/>
    <w:rsid w:val="00314A57"/>
    <w:rPr>
      <w:b/>
      <w:bCs/>
    </w:rPr>
  </w:style>
  <w:style w:type="character" w:customStyle="1" w:styleId="PredmetkomentraChar">
    <w:name w:val="Predmet komentára Char"/>
    <w:basedOn w:val="TextkomentraChar"/>
    <w:link w:val="Predmetkomentra"/>
    <w:uiPriority w:val="99"/>
    <w:semiHidden/>
    <w:rsid w:val="00314A57"/>
    <w:rPr>
      <w:b/>
      <w:bCs/>
      <w:sz w:val="20"/>
      <w:szCs w:val="20"/>
    </w:rPr>
  </w:style>
  <w:style w:type="paragraph" w:styleId="Textbubliny">
    <w:name w:val="Balloon Text"/>
    <w:basedOn w:val="Normlny"/>
    <w:link w:val="TextbublinyChar"/>
    <w:uiPriority w:val="99"/>
    <w:semiHidden/>
    <w:unhideWhenUsed/>
    <w:rsid w:val="00314A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4A57"/>
    <w:rPr>
      <w:rFonts w:ascii="Tahoma" w:hAnsi="Tahoma" w:cs="Tahoma"/>
      <w:sz w:val="16"/>
      <w:szCs w:val="16"/>
    </w:rPr>
  </w:style>
  <w:style w:type="character" w:customStyle="1" w:styleId="Zkladntext0">
    <w:name w:val="Základný text_"/>
    <w:link w:val="Zkladntext1"/>
    <w:rsid w:val="00A43EC4"/>
    <w:rPr>
      <w:rFonts w:ascii="Arial" w:eastAsia="Arial" w:hAnsi="Arial" w:cs="Arial"/>
      <w:sz w:val="21"/>
      <w:szCs w:val="21"/>
      <w:shd w:val="clear" w:color="auto" w:fill="FFFFFF"/>
    </w:rPr>
  </w:style>
  <w:style w:type="paragraph" w:customStyle="1" w:styleId="Zkladntext1">
    <w:name w:val="Základný text1"/>
    <w:basedOn w:val="Normlny"/>
    <w:link w:val="Zkladntext0"/>
    <w:rsid w:val="00A43EC4"/>
    <w:pPr>
      <w:shd w:val="clear" w:color="auto" w:fill="FFFFFF"/>
      <w:spacing w:before="60" w:after="60" w:line="0" w:lineRule="atLeast"/>
      <w:ind w:hanging="360"/>
      <w:jc w:val="center"/>
    </w:pPr>
    <w:rPr>
      <w:rFonts w:ascii="Arial" w:eastAsia="Arial" w:hAnsi="Arial" w:cs="Arial"/>
      <w:sz w:val="21"/>
      <w:szCs w:val="21"/>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187288"/>
    <w:pPr>
      <w:spacing w:after="0" w:line="240" w:lineRule="auto"/>
      <w:ind w:left="2160"/>
    </w:pPr>
    <w:rPr>
      <w:rFonts w:ascii="Calibri" w:eastAsia="Times New Roman" w:hAnsi="Calibri" w:cs="Times New Roman"/>
      <w:color w:val="5A5A5A"/>
      <w:sz w:val="20"/>
      <w:szCs w:val="20"/>
      <w:lang w:val="x-none"/>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187288"/>
    <w:rPr>
      <w:rFonts w:ascii="Calibri" w:eastAsia="Times New Roman" w:hAnsi="Calibri" w:cs="Times New Roman"/>
      <w:color w:val="5A5A5A"/>
      <w:sz w:val="20"/>
      <w:szCs w:val="20"/>
      <w:lang w:val="x-none"/>
    </w:rPr>
  </w:style>
  <w:style w:type="character" w:styleId="Odkaznapoznmkupodiarou">
    <w:name w:val="footnote reference"/>
    <w:uiPriority w:val="99"/>
    <w:unhideWhenUsed/>
    <w:rsid w:val="00187288"/>
    <w:rPr>
      <w:vertAlign w:val="superscript"/>
    </w:rPr>
  </w:style>
  <w:style w:type="paragraph" w:customStyle="1" w:styleId="Default">
    <w:name w:val="Default"/>
    <w:link w:val="DefaultChar"/>
    <w:rsid w:val="001872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187288"/>
    <w:rPr>
      <w:rFonts w:ascii="Times New Roman" w:eastAsia="Calibri" w:hAnsi="Times New Roman" w:cs="Times New Roman"/>
      <w:color w:val="000000"/>
      <w:sz w:val="24"/>
      <w:szCs w:val="24"/>
    </w:rPr>
  </w:style>
  <w:style w:type="paragraph" w:styleId="Zarkazkladnhotextu">
    <w:name w:val="Body Text Indent"/>
    <w:basedOn w:val="Normlny"/>
    <w:link w:val="ZarkazkladnhotextuChar"/>
    <w:uiPriority w:val="99"/>
    <w:unhideWhenUsed/>
    <w:rsid w:val="00187288"/>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uiPriority w:val="99"/>
    <w:rsid w:val="00187288"/>
    <w:rPr>
      <w:rFonts w:ascii="Times New Roman" w:eastAsia="Times New Roman" w:hAnsi="Times New Roman" w:cs="Times New Roman"/>
      <w:sz w:val="24"/>
      <w:szCs w:val="24"/>
      <w:lang w:eastAsia="cs-CZ"/>
    </w:rPr>
  </w:style>
  <w:style w:type="character" w:customStyle="1" w:styleId="Zhlavie1">
    <w:name w:val="Záhlavie #1_"/>
    <w:link w:val="Zhlavie10"/>
    <w:rsid w:val="0093196B"/>
    <w:rPr>
      <w:rFonts w:ascii="Arial" w:eastAsia="Arial" w:hAnsi="Arial" w:cs="Arial"/>
      <w:sz w:val="27"/>
      <w:szCs w:val="27"/>
      <w:shd w:val="clear" w:color="auto" w:fill="FFFFFF"/>
    </w:rPr>
  </w:style>
  <w:style w:type="character" w:customStyle="1" w:styleId="ZkladntextTun">
    <w:name w:val="Základný text + Tučné"/>
    <w:rsid w:val="0093196B"/>
    <w:rPr>
      <w:rFonts w:ascii="Arial" w:eastAsia="Arial" w:hAnsi="Arial" w:cs="Arial"/>
      <w:b/>
      <w:bCs/>
      <w:i w:val="0"/>
      <w:iCs w:val="0"/>
      <w:smallCaps w:val="0"/>
      <w:strike w:val="0"/>
      <w:spacing w:val="0"/>
      <w:sz w:val="21"/>
      <w:szCs w:val="21"/>
    </w:rPr>
  </w:style>
  <w:style w:type="character" w:customStyle="1" w:styleId="Zkladntext3">
    <w:name w:val="Základný text (3)_"/>
    <w:link w:val="Zkladntext30"/>
    <w:rsid w:val="0093196B"/>
    <w:rPr>
      <w:rFonts w:ascii="Arial" w:eastAsia="Arial" w:hAnsi="Arial" w:cs="Arial"/>
      <w:sz w:val="21"/>
      <w:szCs w:val="21"/>
      <w:shd w:val="clear" w:color="auto" w:fill="FFFFFF"/>
    </w:rPr>
  </w:style>
  <w:style w:type="character" w:customStyle="1" w:styleId="Zkladntext3Nietun">
    <w:name w:val="Základný text (3) + Nie tučné"/>
    <w:rsid w:val="0093196B"/>
    <w:rPr>
      <w:rFonts w:ascii="Arial" w:eastAsia="Arial" w:hAnsi="Arial" w:cs="Arial"/>
      <w:b/>
      <w:bCs/>
      <w:i w:val="0"/>
      <w:iCs w:val="0"/>
      <w:smallCaps w:val="0"/>
      <w:strike w:val="0"/>
      <w:spacing w:val="0"/>
      <w:sz w:val="21"/>
      <w:szCs w:val="21"/>
    </w:rPr>
  </w:style>
  <w:style w:type="character" w:customStyle="1" w:styleId="Zhlavie2">
    <w:name w:val="Záhlavie #2_"/>
    <w:link w:val="Zhlavie20"/>
    <w:rsid w:val="0093196B"/>
    <w:rPr>
      <w:rFonts w:ascii="Arial" w:eastAsia="Arial" w:hAnsi="Arial" w:cs="Arial"/>
      <w:sz w:val="21"/>
      <w:szCs w:val="21"/>
      <w:shd w:val="clear" w:color="auto" w:fill="FFFFFF"/>
    </w:rPr>
  </w:style>
  <w:style w:type="paragraph" w:customStyle="1" w:styleId="Zhlavie10">
    <w:name w:val="Záhlavie #1"/>
    <w:basedOn w:val="Normlny"/>
    <w:link w:val="Zhlavie1"/>
    <w:rsid w:val="0093196B"/>
    <w:pPr>
      <w:shd w:val="clear" w:color="auto" w:fill="FFFFFF"/>
      <w:spacing w:after="60" w:line="0" w:lineRule="atLeast"/>
      <w:jc w:val="center"/>
      <w:outlineLvl w:val="0"/>
    </w:pPr>
    <w:rPr>
      <w:rFonts w:ascii="Arial" w:eastAsia="Arial" w:hAnsi="Arial" w:cs="Arial"/>
      <w:sz w:val="27"/>
      <w:szCs w:val="27"/>
    </w:rPr>
  </w:style>
  <w:style w:type="paragraph" w:customStyle="1" w:styleId="Zkladntext30">
    <w:name w:val="Základný text (3)"/>
    <w:basedOn w:val="Normlny"/>
    <w:link w:val="Zkladntext3"/>
    <w:rsid w:val="0093196B"/>
    <w:pPr>
      <w:shd w:val="clear" w:color="auto" w:fill="FFFFFF"/>
      <w:spacing w:before="240" w:after="0" w:line="250" w:lineRule="exact"/>
    </w:pPr>
    <w:rPr>
      <w:rFonts w:ascii="Arial" w:eastAsia="Arial" w:hAnsi="Arial" w:cs="Arial"/>
      <w:sz w:val="21"/>
      <w:szCs w:val="21"/>
    </w:rPr>
  </w:style>
  <w:style w:type="paragraph" w:customStyle="1" w:styleId="Zhlavie20">
    <w:name w:val="Záhlavie #2"/>
    <w:basedOn w:val="Normlny"/>
    <w:link w:val="Zhlavie2"/>
    <w:rsid w:val="0093196B"/>
    <w:pPr>
      <w:shd w:val="clear" w:color="auto" w:fill="FFFFFF"/>
      <w:spacing w:before="240" w:after="240" w:line="254" w:lineRule="exact"/>
      <w:jc w:val="center"/>
      <w:outlineLvl w:val="1"/>
    </w:pPr>
    <w:rPr>
      <w:rFonts w:ascii="Arial" w:eastAsia="Arial" w:hAnsi="Arial" w:cs="Arial"/>
      <w:sz w:val="21"/>
      <w:szCs w:val="21"/>
    </w:rPr>
  </w:style>
  <w:style w:type="paragraph" w:styleId="Zarkazkladnhotextu2">
    <w:name w:val="Body Text Indent 2"/>
    <w:basedOn w:val="Normlny"/>
    <w:link w:val="Zarkazkladnhotextu2Char"/>
    <w:uiPriority w:val="99"/>
    <w:semiHidden/>
    <w:unhideWhenUsed/>
    <w:rsid w:val="00D922C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922CE"/>
  </w:style>
  <w:style w:type="paragraph" w:customStyle="1" w:styleId="SAP1">
    <w:name w:val="SAŽP 1"/>
    <w:basedOn w:val="Nadpis2"/>
    <w:qFormat/>
    <w:rsid w:val="00D922CE"/>
    <w:pPr>
      <w:keepNext w:val="0"/>
      <w:keepLines w:val="0"/>
      <w:widowControl w:val="0"/>
      <w:numPr>
        <w:ilvl w:val="1"/>
        <w:numId w:val="9"/>
      </w:numPr>
      <w:spacing w:before="240" w:after="240"/>
      <w:jc w:val="both"/>
    </w:pPr>
    <w:rPr>
      <w:rFonts w:ascii="Proba Pro" w:eastAsia="Times New Roman" w:hAnsi="Proba Pro" w:cs="Times New Roman"/>
      <w:bCs w:val="0"/>
      <w:caps/>
      <w:color w:val="008998"/>
      <w:spacing w:val="30"/>
      <w:sz w:val="20"/>
      <w:szCs w:val="20"/>
      <w:lang w:val="en-US"/>
    </w:rPr>
  </w:style>
  <w:style w:type="character" w:customStyle="1" w:styleId="FontStyle46">
    <w:name w:val="Font Style46"/>
    <w:uiPriority w:val="99"/>
    <w:rsid w:val="00D922CE"/>
    <w:rPr>
      <w:rFonts w:ascii="Arial" w:hAnsi="Arial" w:cs="Arial"/>
      <w:sz w:val="18"/>
      <w:szCs w:val="18"/>
    </w:rPr>
  </w:style>
  <w:style w:type="character" w:customStyle="1" w:styleId="FontStyle43">
    <w:name w:val="Font Style43"/>
    <w:basedOn w:val="Predvolenpsmoodseku"/>
    <w:uiPriority w:val="99"/>
    <w:rsid w:val="00D922CE"/>
    <w:rPr>
      <w:rFonts w:ascii="Arial" w:hAnsi="Arial" w:cs="Arial" w:hint="default"/>
      <w:b/>
      <w:bCs/>
      <w:sz w:val="22"/>
      <w:szCs w:val="22"/>
    </w:rPr>
  </w:style>
  <w:style w:type="paragraph" w:customStyle="1" w:styleId="Style8">
    <w:name w:val="Style8"/>
    <w:basedOn w:val="Normlny"/>
    <w:uiPriority w:val="99"/>
    <w:rsid w:val="00D922CE"/>
    <w:pPr>
      <w:widowControl w:val="0"/>
      <w:autoSpaceDE w:val="0"/>
      <w:autoSpaceDN w:val="0"/>
      <w:adjustRightInd w:val="0"/>
      <w:spacing w:after="0" w:line="349" w:lineRule="exact"/>
    </w:pPr>
    <w:rPr>
      <w:rFonts w:ascii="Arial" w:eastAsiaTheme="minorEastAsia" w:hAnsi="Arial" w:cs="Arial"/>
      <w:sz w:val="24"/>
      <w:szCs w:val="24"/>
      <w:lang w:eastAsia="sk-SK"/>
    </w:rPr>
  </w:style>
  <w:style w:type="character" w:customStyle="1" w:styleId="Nadpis2Char">
    <w:name w:val="Nadpis 2 Char"/>
    <w:basedOn w:val="Predvolenpsmoodseku"/>
    <w:link w:val="Nadpis2"/>
    <w:uiPriority w:val="9"/>
    <w:semiHidden/>
    <w:rsid w:val="00D922CE"/>
    <w:rPr>
      <w:rFonts w:asciiTheme="majorHAnsi" w:eastAsiaTheme="majorEastAsia" w:hAnsiTheme="majorHAnsi" w:cstheme="majorBidi"/>
      <w:b/>
      <w:bCs/>
      <w:color w:val="4F81BD" w:themeColor="accent1"/>
      <w:sz w:val="26"/>
      <w:szCs w:val="26"/>
    </w:rPr>
  </w:style>
  <w:style w:type="table" w:styleId="Mriekatabuky">
    <w:name w:val="Table Grid"/>
    <w:basedOn w:val="Normlnatabuka"/>
    <w:uiPriority w:val="59"/>
    <w:rsid w:val="00D9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96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0343">
      <w:bodyDiv w:val="1"/>
      <w:marLeft w:val="0"/>
      <w:marRight w:val="0"/>
      <w:marTop w:val="0"/>
      <w:marBottom w:val="0"/>
      <w:divBdr>
        <w:top w:val="none" w:sz="0" w:space="0" w:color="auto"/>
        <w:left w:val="none" w:sz="0" w:space="0" w:color="auto"/>
        <w:bottom w:val="none" w:sz="0" w:space="0" w:color="auto"/>
        <w:right w:val="none" w:sz="0" w:space="0" w:color="auto"/>
      </w:divBdr>
    </w:div>
    <w:div w:id="769200015">
      <w:bodyDiv w:val="1"/>
      <w:marLeft w:val="0"/>
      <w:marRight w:val="0"/>
      <w:marTop w:val="0"/>
      <w:marBottom w:val="0"/>
      <w:divBdr>
        <w:top w:val="none" w:sz="0" w:space="0" w:color="auto"/>
        <w:left w:val="none" w:sz="0" w:space="0" w:color="auto"/>
        <w:bottom w:val="none" w:sz="0" w:space="0" w:color="auto"/>
        <w:right w:val="none" w:sz="0" w:space="0" w:color="auto"/>
      </w:divBdr>
    </w:div>
    <w:div w:id="1144085781">
      <w:bodyDiv w:val="1"/>
      <w:marLeft w:val="0"/>
      <w:marRight w:val="0"/>
      <w:marTop w:val="0"/>
      <w:marBottom w:val="0"/>
      <w:divBdr>
        <w:top w:val="none" w:sz="0" w:space="0" w:color="auto"/>
        <w:left w:val="none" w:sz="0" w:space="0" w:color="auto"/>
        <w:bottom w:val="none" w:sz="0" w:space="0" w:color="auto"/>
        <w:right w:val="none" w:sz="0" w:space="0" w:color="auto"/>
      </w:divBdr>
    </w:div>
    <w:div w:id="2045667989">
      <w:bodyDiv w:val="1"/>
      <w:marLeft w:val="0"/>
      <w:marRight w:val="0"/>
      <w:marTop w:val="0"/>
      <w:marBottom w:val="0"/>
      <w:divBdr>
        <w:top w:val="none" w:sz="0" w:space="0" w:color="auto"/>
        <w:left w:val="none" w:sz="0" w:space="0" w:color="auto"/>
        <w:bottom w:val="none" w:sz="0" w:space="0" w:color="auto"/>
        <w:right w:val="none" w:sz="0" w:space="0" w:color="auto"/>
      </w:divBdr>
    </w:div>
    <w:div w:id="21303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dval.sk/EVO/Legislativa/zvo/" TargetMode="External"/><Relationship Id="rId4" Type="http://schemas.microsoft.com/office/2007/relationships/stylesWithEffects" Target="stylesWithEffects.xml"/><Relationship Id="rId9" Type="http://schemas.openxmlformats.org/officeDocument/2006/relationships/hyperlink" Target="http://www.adval.sk/EVO/Legislativa/zv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06A54-EE85-4CD7-85D7-41043E3D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34</Pages>
  <Words>10408</Words>
  <Characters>59328</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TatraMed spol. s r.o.</Company>
  <LinksUpToDate>false</LinksUpToDate>
  <CharactersWithSpaces>69597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Zmenit</cp:lastModifiedBy>
  <cp:revision>222</cp:revision>
  <cp:lastPrinted>2019-08-15T08:28:00Z</cp:lastPrinted>
  <dcterms:created xsi:type="dcterms:W3CDTF">2015-03-20T12:20:00Z</dcterms:created>
  <dcterms:modified xsi:type="dcterms:W3CDTF">2019-08-15T09:49:00Z</dcterms:modified>
</cp:coreProperties>
</file>