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3" w:rsidRPr="00953E45" w:rsidRDefault="00150363" w:rsidP="00E612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bookmarkStart w:id="0" w:name="_GoBack"/>
      <w:bookmarkEnd w:id="0"/>
      <w:r w:rsidRPr="008E636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Príloha č. </w:t>
      </w:r>
      <w:r w:rsidR="00111B2E" w:rsidRPr="008E636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1</w:t>
      </w:r>
      <w:r w:rsidRPr="008E636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Výzvy na </w:t>
      </w:r>
      <w:r w:rsidR="00953E45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predkladanie ponúk </w:t>
      </w:r>
    </w:p>
    <w:p w:rsidR="00E10B1C" w:rsidRDefault="00E10B1C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</w:p>
    <w:p w:rsidR="002B6D28" w:rsidRDefault="00073B09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  <w:r w:rsidRPr="00953E45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>Podrobný opis predmetu zákazky</w:t>
      </w:r>
      <w:r w:rsid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 xml:space="preserve"> </w:t>
      </w:r>
    </w:p>
    <w:p w:rsidR="002B6D28" w:rsidRDefault="002B6D28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</w:p>
    <w:p w:rsidR="00073B09" w:rsidRDefault="006E5C0D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>R</w:t>
      </w:r>
      <w:r w:rsidR="002B6D28" w:rsidRP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 xml:space="preserve">ozpočet </w:t>
      </w:r>
      <w:r w:rsid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 xml:space="preserve"> s V</w:t>
      </w:r>
      <w:r w:rsidR="002B6D28" w:rsidRP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>ýkaz</w:t>
      </w:r>
      <w:r w:rsid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>om</w:t>
      </w:r>
      <w:r w:rsidR="002B6D28" w:rsidRP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 xml:space="preserve"> výmer v el. forme</w:t>
      </w:r>
      <w:r w:rsidR="002B6D28"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 xml:space="preserve"> je zverejnený osobitne</w:t>
      </w:r>
    </w:p>
    <w:p w:rsidR="00E10B1C" w:rsidRPr="00953E45" w:rsidRDefault="00E10B1C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</w:p>
    <w:p w:rsidR="002B6D28" w:rsidRDefault="002B6D28" w:rsidP="002B6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 w:rsidRPr="002B6D28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Uchádzač je povinný vyplniť/oceniť všetky položky v nezmenenom poradí. Pokiaľ uchádzač neocení niektorú z položiek, bude zaviazaný uskutočniť predmet zákazky so všetkými požiadavkami verejného obstarávateľa uvedenými pod položkami v rozpočte za cenu, ktorú uvedie ako celkovú cenu predmetu zákazky, bez ohľadu na to, že nedošlo k oceneniu niektorých položiek v rozpočte.</w:t>
      </w:r>
    </w:p>
    <w:p w:rsidR="002B6D28" w:rsidRPr="002B6D28" w:rsidRDefault="002B6D28" w:rsidP="002B6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</w:p>
    <w:p w:rsidR="00D611EE" w:rsidRDefault="002B6D28" w:rsidP="002B6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 w:rsidRPr="002B6D28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Uchádzač je povinný uviesť presnú a zrozumiteľnú špecifikáciu/popis jednotlivých položiek rozpočtu - uvedenie konkrétnej značky, výrobcu, typového označenia, druhu a pod. (napr. katalógový list, technický list, technický opis a pod.) na základe čoho sa jasne preukáže splnenie požadovaných technických (funkčných a výkonnostných parametrov)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na predmet zákazky.</w:t>
      </w:r>
      <w:r w:rsidR="00D611E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br w:type="page"/>
      </w:r>
    </w:p>
    <w:p w:rsidR="00CC6D75" w:rsidRPr="006578D2" w:rsidRDefault="00CC6D75" w:rsidP="00E612BD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lastRenderedPageBreak/>
        <w:t xml:space="preserve">Príloha č. 2 Výzvy na </w:t>
      </w:r>
      <w:r w:rsidR="00953E45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predkladanie ponúk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</w:p>
    <w:p w:rsidR="003273D8" w:rsidRDefault="003273D8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</w:p>
    <w:p w:rsidR="00150363" w:rsidRDefault="008E6362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bidi="en-US"/>
        </w:rPr>
        <w:t>Návrh na plnenie kritéria</w:t>
      </w:r>
    </w:p>
    <w:p w:rsidR="00E10B1C" w:rsidRDefault="00E10B1C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150363" w:rsidRDefault="00150363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  <w:r w:rsidRPr="008E6362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  <w:t>Verejný obstarávateľ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: Nemocnica s polikl</w:t>
      </w:r>
      <w:r w:rsidR="00E01DF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inikou Brezno, </w:t>
      </w:r>
      <w:proofErr w:type="spellStart"/>
      <w:r w:rsidR="00E01DF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n.o</w:t>
      </w:r>
      <w:proofErr w:type="spellEnd"/>
      <w:r w:rsidR="00E01DF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., </w:t>
      </w:r>
      <w:proofErr w:type="spellStart"/>
      <w:r w:rsidR="00E01DF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Banisko</w:t>
      </w:r>
      <w:proofErr w:type="spellEnd"/>
      <w:r w:rsidR="00E01DF2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="00CC6D75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273/1, 977 01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Brezno</w:t>
      </w:r>
    </w:p>
    <w:p w:rsidR="00150363" w:rsidRDefault="00150363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8E6362" w:rsidRPr="008E6362" w:rsidRDefault="008E6362" w:rsidP="00314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62">
        <w:rPr>
          <w:rFonts w:ascii="Times New Roman" w:hAnsi="Times New Roman" w:cs="Times New Roman"/>
          <w:b/>
          <w:sz w:val="24"/>
          <w:szCs w:val="24"/>
        </w:rPr>
        <w:t xml:space="preserve">Názov predmetu zákazky: </w:t>
      </w:r>
      <w:r w:rsidRPr="008E6362">
        <w:rPr>
          <w:rFonts w:ascii="Times New Roman" w:hAnsi="Times New Roman" w:cs="Times New Roman"/>
          <w:sz w:val="24"/>
          <w:szCs w:val="24"/>
        </w:rPr>
        <w:t>„</w:t>
      </w:r>
      <w:r w:rsidR="00D611EE" w:rsidRPr="00D611EE">
        <w:rPr>
          <w:rFonts w:ascii="Times New Roman" w:hAnsi="Times New Roman" w:cs="Times New Roman"/>
          <w:sz w:val="24"/>
          <w:szCs w:val="24"/>
        </w:rPr>
        <w:t>Vnútorné a vonkajšie rozvody plynu a plynové kotolne</w:t>
      </w:r>
      <w:r w:rsidR="00513645" w:rsidRPr="00513645">
        <w:rPr>
          <w:rFonts w:ascii="Times New Roman" w:hAnsi="Times New Roman" w:cs="Times New Roman"/>
          <w:sz w:val="24"/>
          <w:szCs w:val="24"/>
        </w:rPr>
        <w:t>“</w:t>
      </w:r>
    </w:p>
    <w:p w:rsidR="008E6362" w:rsidRPr="008E6362" w:rsidRDefault="008E6362" w:rsidP="00E10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362" w:rsidRPr="008E6362" w:rsidRDefault="008E6362" w:rsidP="00E10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362">
        <w:rPr>
          <w:rFonts w:ascii="Times New Roman" w:hAnsi="Times New Roman" w:cs="Times New Roman"/>
          <w:b/>
          <w:sz w:val="24"/>
          <w:szCs w:val="24"/>
        </w:rPr>
        <w:t xml:space="preserve">Názov alebo obchodné meno uchádzača: </w:t>
      </w:r>
    </w:p>
    <w:p w:rsidR="008E6362" w:rsidRPr="008E6362" w:rsidRDefault="008E6362" w:rsidP="00E10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362"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doplní uchádzač</w:t>
      </w:r>
      <w:r w:rsidRPr="008E6362">
        <w:rPr>
          <w:rFonts w:ascii="Times New Roman" w:hAnsi="Times New Roman" w:cs="Times New Roman"/>
          <w:b/>
          <w:sz w:val="24"/>
          <w:szCs w:val="24"/>
        </w:rPr>
        <w:t>]</w:t>
      </w:r>
    </w:p>
    <w:p w:rsidR="008E6362" w:rsidRPr="008E6362" w:rsidRDefault="008E6362" w:rsidP="00E10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362">
        <w:rPr>
          <w:rFonts w:ascii="Times New Roman" w:hAnsi="Times New Roman" w:cs="Times New Roman"/>
          <w:sz w:val="24"/>
          <w:szCs w:val="24"/>
        </w:rPr>
        <w:t>Sídlo/Miesto podnikania: [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doplní uchádzač</w:t>
      </w:r>
      <w:r w:rsidRPr="008E6362">
        <w:rPr>
          <w:rFonts w:ascii="Times New Roman" w:hAnsi="Times New Roman" w:cs="Times New Roman"/>
          <w:sz w:val="24"/>
          <w:szCs w:val="24"/>
        </w:rPr>
        <w:t>]</w:t>
      </w:r>
    </w:p>
    <w:p w:rsidR="008E6362" w:rsidRPr="008E6362" w:rsidRDefault="008E6362" w:rsidP="00E10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362">
        <w:rPr>
          <w:rFonts w:ascii="Times New Roman" w:hAnsi="Times New Roman" w:cs="Times New Roman"/>
          <w:sz w:val="24"/>
          <w:szCs w:val="24"/>
        </w:rPr>
        <w:t>Štatutárny zástupca: [</w:t>
      </w:r>
      <w:r w:rsidRPr="008E6362">
        <w:rPr>
          <w:rFonts w:ascii="Times New Roman" w:hAnsi="Times New Roman" w:cs="Times New Roman"/>
          <w:sz w:val="24"/>
          <w:szCs w:val="24"/>
          <w:shd w:val="clear" w:color="auto" w:fill="D9D9D9"/>
        </w:rPr>
        <w:t xml:space="preserve">doplní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uchádzač</w:t>
      </w:r>
      <w:r w:rsidRPr="008E6362">
        <w:rPr>
          <w:rFonts w:ascii="Times New Roman" w:hAnsi="Times New Roman" w:cs="Times New Roman"/>
          <w:sz w:val="24"/>
          <w:szCs w:val="24"/>
          <w:shd w:val="clear" w:color="auto" w:fill="D9D9D9"/>
        </w:rPr>
        <w:t xml:space="preserve"> </w:t>
      </w:r>
      <w:r w:rsidRPr="008E6362">
        <w:rPr>
          <w:rFonts w:ascii="Times New Roman" w:hAnsi="Times New Roman" w:cs="Times New Roman"/>
          <w:sz w:val="24"/>
          <w:szCs w:val="24"/>
        </w:rPr>
        <w:t>]</w:t>
      </w:r>
    </w:p>
    <w:p w:rsidR="008E6362" w:rsidRPr="008E6362" w:rsidRDefault="008E6362" w:rsidP="00E1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62">
        <w:rPr>
          <w:rFonts w:ascii="Times New Roman" w:hAnsi="Times New Roman" w:cs="Times New Roman"/>
          <w:bCs/>
          <w:sz w:val="24"/>
          <w:szCs w:val="24"/>
        </w:rPr>
        <w:t>IČO:</w:t>
      </w:r>
      <w:r w:rsidRPr="008E6362">
        <w:rPr>
          <w:rFonts w:ascii="Times New Roman" w:hAnsi="Times New Roman" w:cs="Times New Roman"/>
          <w:sz w:val="24"/>
          <w:szCs w:val="24"/>
        </w:rPr>
        <w:t xml:space="preserve"> [</w:t>
      </w:r>
      <w:r w:rsidRPr="008E6362">
        <w:rPr>
          <w:rFonts w:ascii="Times New Roman" w:hAnsi="Times New Roman" w:cs="Times New Roman"/>
          <w:sz w:val="24"/>
          <w:szCs w:val="24"/>
          <w:shd w:val="clear" w:color="auto" w:fill="D9D9D9"/>
        </w:rPr>
        <w:t xml:space="preserve">doplní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uchádzač</w:t>
      </w:r>
      <w:r w:rsidRPr="008E6362">
        <w:rPr>
          <w:rFonts w:ascii="Times New Roman" w:hAnsi="Times New Roman" w:cs="Times New Roman"/>
          <w:sz w:val="24"/>
          <w:szCs w:val="24"/>
        </w:rPr>
        <w:t>]</w:t>
      </w:r>
    </w:p>
    <w:p w:rsidR="008E6362" w:rsidRPr="008E6362" w:rsidRDefault="008E6362" w:rsidP="00E10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362">
        <w:rPr>
          <w:rFonts w:ascii="Times New Roman" w:hAnsi="Times New Roman" w:cs="Times New Roman"/>
          <w:sz w:val="24"/>
          <w:szCs w:val="24"/>
        </w:rPr>
        <w:t>DIČ: [</w:t>
      </w:r>
      <w:r w:rsidRPr="008E6362">
        <w:rPr>
          <w:rFonts w:ascii="Times New Roman" w:hAnsi="Times New Roman" w:cs="Times New Roman"/>
          <w:sz w:val="24"/>
          <w:szCs w:val="24"/>
          <w:shd w:val="clear" w:color="auto" w:fill="D9D9D9"/>
        </w:rPr>
        <w:t xml:space="preserve">doplní </w:t>
      </w:r>
      <w:r>
        <w:rPr>
          <w:rFonts w:ascii="Times New Roman" w:hAnsi="Times New Roman" w:cs="Times New Roman"/>
          <w:sz w:val="24"/>
          <w:szCs w:val="24"/>
          <w:shd w:val="clear" w:color="auto" w:fill="D9D9D9"/>
        </w:rPr>
        <w:t>uchádzač</w:t>
      </w:r>
      <w:r w:rsidRPr="008E6362">
        <w:rPr>
          <w:rFonts w:ascii="Times New Roman" w:hAnsi="Times New Roman" w:cs="Times New Roman"/>
          <w:sz w:val="24"/>
          <w:szCs w:val="24"/>
        </w:rPr>
        <w:t>]</w:t>
      </w:r>
    </w:p>
    <w:p w:rsidR="00953E45" w:rsidRDefault="00953E45" w:rsidP="00E10B1C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1C4D20" w:rsidRDefault="001C4D20" w:rsidP="00E10B1C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8E6362" w:rsidRDefault="008E6362" w:rsidP="003149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  <w:t xml:space="preserve">Kritérium na vyhodnotenie ponúk: </w:t>
      </w:r>
      <w:r w:rsidR="00CC07AD" w:rsidRPr="004E1508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Najnižšia </w:t>
      </w:r>
      <w:r w:rsidR="00CC07AD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celková cena</w:t>
      </w:r>
      <w:r w:rsidR="00CC07AD" w:rsidRPr="004E1508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r w:rsidR="00D611E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bez </w:t>
      </w:r>
      <w:r w:rsidR="00CC07AD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DPH v EUR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.</w:t>
      </w:r>
    </w:p>
    <w:p w:rsidR="008E6362" w:rsidRDefault="008E6362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</w:p>
    <w:p w:rsidR="008E6362" w:rsidRPr="008E6362" w:rsidRDefault="008E6362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  <w:t>Návrh na plnenie kritéria</w:t>
      </w:r>
      <w:r w:rsidRPr="008E6362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  <w:t xml:space="preserve"> určených verejným obstarávateľom na vyhodnotenie ponúk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766"/>
        <w:gridCol w:w="3705"/>
      </w:tblGrid>
      <w:tr w:rsidR="007B69AD" w:rsidRPr="00E01DF2" w:rsidTr="007B69AD">
        <w:tc>
          <w:tcPr>
            <w:tcW w:w="817" w:type="dxa"/>
          </w:tcPr>
          <w:p w:rsidR="007B69AD" w:rsidRPr="00E01DF2" w:rsidRDefault="007B69AD" w:rsidP="007B6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P. č.</w:t>
            </w:r>
          </w:p>
        </w:tc>
        <w:tc>
          <w:tcPr>
            <w:tcW w:w="8471" w:type="dxa"/>
            <w:gridSpan w:val="2"/>
          </w:tcPr>
          <w:p w:rsidR="007B69AD" w:rsidRPr="00E01DF2" w:rsidRDefault="00D611EE" w:rsidP="007B6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Názov </w:t>
            </w:r>
            <w:r w:rsidR="00330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iela</w:t>
            </w:r>
          </w:p>
        </w:tc>
      </w:tr>
      <w:tr w:rsidR="007B69AD" w:rsidRPr="00E01DF2" w:rsidTr="007B69AD">
        <w:tc>
          <w:tcPr>
            <w:tcW w:w="817" w:type="dxa"/>
          </w:tcPr>
          <w:p w:rsidR="007B69AD" w:rsidRPr="00E01DF2" w:rsidRDefault="007B69AD" w:rsidP="007B6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471" w:type="dxa"/>
            <w:gridSpan w:val="2"/>
          </w:tcPr>
          <w:p w:rsidR="007B69AD" w:rsidRPr="00E01DF2" w:rsidRDefault="00D611EE" w:rsidP="007B6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11EE">
              <w:rPr>
                <w:rFonts w:ascii="Times New Roman" w:hAnsi="Times New Roman" w:cs="Times New Roman"/>
                <w:sz w:val="24"/>
                <w:szCs w:val="24"/>
              </w:rPr>
              <w:t>Vnútorné a vonkajšie rozvody plynu a plynové kotolne</w:t>
            </w:r>
          </w:p>
        </w:tc>
      </w:tr>
      <w:tr w:rsidR="007B69AD" w:rsidRPr="00E01DF2" w:rsidTr="007B69AD">
        <w:tc>
          <w:tcPr>
            <w:tcW w:w="5583" w:type="dxa"/>
            <w:gridSpan w:val="2"/>
          </w:tcPr>
          <w:p w:rsidR="007B69AD" w:rsidRPr="00E01DF2" w:rsidRDefault="007B69AD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D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Celková cena bez DPH v EUR</w:t>
            </w:r>
          </w:p>
        </w:tc>
        <w:tc>
          <w:tcPr>
            <w:tcW w:w="3705" w:type="dxa"/>
          </w:tcPr>
          <w:p w:rsidR="007B69AD" w:rsidRPr="00E01DF2" w:rsidRDefault="00E01DF2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doplní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uchádzač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69AD" w:rsidRPr="00E01DF2" w:rsidTr="007B69AD">
        <w:tc>
          <w:tcPr>
            <w:tcW w:w="5583" w:type="dxa"/>
            <w:gridSpan w:val="2"/>
          </w:tcPr>
          <w:p w:rsidR="007B69AD" w:rsidRPr="00E01DF2" w:rsidRDefault="007B69AD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D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Sadzba DPH v %</w:t>
            </w:r>
          </w:p>
        </w:tc>
        <w:tc>
          <w:tcPr>
            <w:tcW w:w="3705" w:type="dxa"/>
          </w:tcPr>
          <w:p w:rsidR="007B69AD" w:rsidRPr="00E01DF2" w:rsidRDefault="00E01DF2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doplní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uchádzač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69AD" w:rsidRPr="00E01DF2" w:rsidTr="007B69AD">
        <w:tc>
          <w:tcPr>
            <w:tcW w:w="5583" w:type="dxa"/>
            <w:gridSpan w:val="2"/>
          </w:tcPr>
          <w:p w:rsidR="007B69AD" w:rsidRPr="00E01DF2" w:rsidRDefault="007B69AD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D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DPH v EUR</w:t>
            </w:r>
          </w:p>
        </w:tc>
        <w:tc>
          <w:tcPr>
            <w:tcW w:w="3705" w:type="dxa"/>
          </w:tcPr>
          <w:p w:rsidR="007B69AD" w:rsidRPr="00E01DF2" w:rsidRDefault="00E01DF2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doplní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>uchádzač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B69AD" w:rsidRPr="00E01DF2" w:rsidTr="007B69AD">
        <w:tc>
          <w:tcPr>
            <w:tcW w:w="5583" w:type="dxa"/>
            <w:gridSpan w:val="2"/>
          </w:tcPr>
          <w:p w:rsidR="007B69AD" w:rsidRPr="00E01DF2" w:rsidRDefault="007B69AD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01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Celková cena s DPH v EUR</w:t>
            </w:r>
          </w:p>
        </w:tc>
        <w:tc>
          <w:tcPr>
            <w:tcW w:w="3705" w:type="dxa"/>
          </w:tcPr>
          <w:p w:rsidR="007B69AD" w:rsidRPr="00E01DF2" w:rsidRDefault="00E01DF2" w:rsidP="007B6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01D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doplní uchádzač</w:t>
            </w:r>
            <w:r w:rsidRPr="008E6362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 </w:t>
            </w:r>
            <w:r w:rsidRPr="008E636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8E6362" w:rsidRPr="00330211" w:rsidRDefault="00330211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bidi="en-US"/>
        </w:rPr>
      </w:pPr>
      <w:r w:rsidRPr="00330211">
        <w:rPr>
          <w:rFonts w:ascii="Times New Roman" w:hAnsi="Times New Roman" w:cs="Times New Roman"/>
          <w:sz w:val="20"/>
          <w:szCs w:val="20"/>
        </w:rPr>
        <w:t>V cene sú zahrnuté všetky náklady dodávateľa/zhotoviteľa stavebných prác, ktoré sú s realizáciou zákazky spojené. Cena za celý predmet zákazky je tvorená súčtom všetkých položiek Rozpočtu s Výkazom výmer stavby „Vnútorné a vonkajšie rozvody plynu a plynové kotolne“.</w:t>
      </w:r>
    </w:p>
    <w:p w:rsidR="00150363" w:rsidRDefault="00150363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bidi="en-US"/>
        </w:rPr>
      </w:pPr>
    </w:p>
    <w:p w:rsidR="00673FEB" w:rsidRDefault="00673FEB" w:rsidP="00E10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bidi="en-US"/>
        </w:rPr>
      </w:pPr>
    </w:p>
    <w:p w:rsidR="00150363" w:rsidRDefault="00AF7BC9" w:rsidP="00E10B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V </w:t>
      </w:r>
      <w:r w:rsidR="00953E45" w:rsidRPr="008E6362">
        <w:rPr>
          <w:rFonts w:ascii="Times New Roman" w:hAnsi="Times New Roman" w:cs="Times New Roman"/>
        </w:rPr>
        <w:t>[</w:t>
      </w:r>
      <w:r w:rsidR="00953E45">
        <w:rPr>
          <w:rFonts w:ascii="Times New Roman" w:hAnsi="Times New Roman" w:cs="Times New Roman"/>
          <w:shd w:val="clear" w:color="auto" w:fill="D9D9D9"/>
        </w:rPr>
        <w:t>doplniť</w:t>
      </w:r>
      <w:r w:rsidR="00953E45" w:rsidRPr="008E6362">
        <w:rPr>
          <w:rFonts w:ascii="Times New Roman" w:hAnsi="Times New Roman" w:cs="Times New Roman"/>
          <w:shd w:val="clear" w:color="auto" w:fill="D9D9D9"/>
        </w:rPr>
        <w:t xml:space="preserve"> </w:t>
      </w:r>
      <w:r w:rsidR="00953E45">
        <w:rPr>
          <w:rFonts w:ascii="Times New Roman" w:hAnsi="Times New Roman" w:cs="Times New Roman"/>
          <w:sz w:val="24"/>
          <w:szCs w:val="24"/>
          <w:shd w:val="clear" w:color="auto" w:fill="D9D9D9"/>
        </w:rPr>
        <w:t>miesto</w:t>
      </w:r>
      <w:r w:rsidR="00953E45">
        <w:rPr>
          <w:rFonts w:ascii="Times New Roman" w:hAnsi="Times New Roman" w:cs="Times New Roman"/>
        </w:rPr>
        <w:t>],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d</w:t>
      </w:r>
      <w:r w:rsidR="0015036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ňa:</w:t>
      </w:r>
      <w:r w:rsidR="00953E45" w:rsidRPr="00953E45">
        <w:rPr>
          <w:rFonts w:ascii="Times New Roman" w:hAnsi="Times New Roman" w:cs="Times New Roman"/>
        </w:rPr>
        <w:t xml:space="preserve"> </w:t>
      </w:r>
      <w:r w:rsidR="00953E45" w:rsidRPr="008E6362">
        <w:rPr>
          <w:rFonts w:ascii="Times New Roman" w:hAnsi="Times New Roman" w:cs="Times New Roman"/>
        </w:rPr>
        <w:t>[</w:t>
      </w:r>
      <w:r w:rsidR="00953E45">
        <w:rPr>
          <w:rFonts w:ascii="Times New Roman" w:hAnsi="Times New Roman" w:cs="Times New Roman"/>
          <w:shd w:val="clear" w:color="auto" w:fill="D9D9D9"/>
        </w:rPr>
        <w:t>doplniť dátum</w:t>
      </w:r>
      <w:r w:rsidR="00953E45">
        <w:rPr>
          <w:rFonts w:ascii="Times New Roman" w:hAnsi="Times New Roman" w:cs="Times New Roman"/>
        </w:rPr>
        <w:t>]</w:t>
      </w:r>
    </w:p>
    <w:p w:rsidR="00953E45" w:rsidRDefault="00953E45" w:rsidP="00E10B1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</w:p>
    <w:p w:rsidR="00150363" w:rsidRDefault="00150363" w:rsidP="00E10B1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................................................................</w:t>
      </w:r>
    </w:p>
    <w:p w:rsidR="00150363" w:rsidRDefault="00150363" w:rsidP="00E10B1C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ab/>
      </w:r>
      <w:r w:rsidR="00AF7BC9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[</w:t>
      </w:r>
      <w:r w:rsidR="00AF7BC9" w:rsidRPr="00953E45">
        <w:rPr>
          <w:rFonts w:ascii="Times New Roman" w:eastAsia="Times New Roman" w:hAnsi="Times New Roman" w:cs="Times New Roman"/>
          <w:spacing w:val="-6"/>
          <w:sz w:val="24"/>
          <w:szCs w:val="24"/>
          <w:highlight w:val="lightGray"/>
          <w:shd w:val="clear" w:color="auto" w:fill="D9D9D9" w:themeFill="background1" w:themeFillShade="D9"/>
          <w:lang w:bidi="en-US"/>
        </w:rPr>
        <w:t xml:space="preserve">doplniť meno, priezvisko a podpis </w:t>
      </w:r>
      <w:r w:rsidR="00953E45" w:rsidRPr="00953E45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D9D9D9" w:themeFill="background1" w:themeFillShade="D9"/>
          <w:lang w:bidi="en-US"/>
        </w:rPr>
        <w:t>o</w:t>
      </w:r>
      <w:r w:rsidR="008E6362" w:rsidRPr="00953E45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D9D9D9" w:themeFill="background1" w:themeFillShade="D9"/>
          <w:lang w:bidi="en-US"/>
        </w:rPr>
        <w:t>právnenej osoby</w:t>
      </w:r>
      <w:r w:rsidR="00AF7BC9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]</w:t>
      </w:r>
    </w:p>
    <w:p w:rsidR="00253929" w:rsidRDefault="00253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929" w:rsidRPr="006578D2" w:rsidRDefault="00253929" w:rsidP="00E612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lastRenderedPageBreak/>
        <w:t xml:space="preserve">Príloha č. 3 Výzvy na predkladanie ponúk </w:t>
      </w:r>
    </w:p>
    <w:p w:rsidR="00253929" w:rsidRPr="00BB4FDD" w:rsidRDefault="00253929" w:rsidP="00253929"/>
    <w:p w:rsidR="00253929" w:rsidRDefault="00253929" w:rsidP="00253929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:rsidR="00253929" w:rsidRPr="00BB4FDD" w:rsidRDefault="00253929" w:rsidP="00253929"/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názov uchádzača</w:t>
      </w:r>
      <w:r w:rsidRPr="00BD7A7A">
        <w:rPr>
          <w:rFonts w:ascii="Times New Roman" w:hAnsi="Times New Roman" w:cs="Times New Roman"/>
          <w:bCs/>
          <w:sz w:val="24"/>
          <w:szCs w:val="24"/>
        </w:rPr>
        <w:t>], zastúpený 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meno a priezvisko štatutárneho zástupcu</w:t>
      </w:r>
      <w:r w:rsidRPr="00BD7A7A">
        <w:rPr>
          <w:rFonts w:ascii="Times New Roman" w:hAnsi="Times New Roman" w:cs="Times New Roman"/>
          <w:bCs/>
          <w:sz w:val="24"/>
          <w:szCs w:val="24"/>
        </w:rPr>
        <w:t>] ako uchádzač, ktorý predložil ponuku v rámci zadávania zákazky s nízkou hodnotou postupom podľa § 117 zákona č. 343/201</w:t>
      </w:r>
      <w:r>
        <w:rPr>
          <w:rFonts w:ascii="Times New Roman" w:hAnsi="Times New Roman" w:cs="Times New Roman"/>
          <w:bCs/>
          <w:sz w:val="24"/>
          <w:szCs w:val="24"/>
        </w:rPr>
        <w:t xml:space="preserve">5 Z. z. o verejnom obstarávaní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a o zmene a doplnení niektorých zákonov v platnom znení (ďalej len „súťaž“) vyhlásenej verejným obstarávateľom Nemocnica s poliklinikou Brezno,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Banisko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 273/1, 977 01 Brezno (ďalej len „verejný obstarávateľ“) </w:t>
      </w:r>
      <w:r w:rsidR="00A66816">
        <w:rPr>
          <w:rFonts w:ascii="Times New Roman" w:hAnsi="Times New Roman" w:cs="Times New Roman"/>
          <w:bCs/>
          <w:sz w:val="24"/>
          <w:szCs w:val="24"/>
        </w:rPr>
        <w:t xml:space="preserve">na obstaranie predmetu zákazky </w:t>
      </w:r>
      <w:r w:rsidR="00E612BD" w:rsidRPr="00E612BD">
        <w:rPr>
          <w:rFonts w:ascii="Times New Roman" w:hAnsi="Times New Roman" w:cs="Times New Roman"/>
          <w:bCs/>
          <w:sz w:val="24"/>
          <w:szCs w:val="24"/>
        </w:rPr>
        <w:t>„</w:t>
      </w:r>
      <w:r w:rsidR="00D611EE" w:rsidRPr="00D611EE">
        <w:rPr>
          <w:rFonts w:ascii="Times New Roman" w:hAnsi="Times New Roman" w:cs="Times New Roman"/>
          <w:sz w:val="24"/>
          <w:szCs w:val="24"/>
        </w:rPr>
        <w:t>Vnútorné a vonkajšie rozvody plynu a plynové kotolne</w:t>
      </w:r>
      <w:r w:rsidRPr="00BD7A7A">
        <w:rPr>
          <w:rFonts w:ascii="Times New Roman" w:hAnsi="Times New Roman" w:cs="Times New Roman"/>
          <w:bCs/>
          <w:sz w:val="24"/>
          <w:szCs w:val="24"/>
        </w:rPr>
        <w:t>“ (ďalej len „zákazka“) výzvou na predkladanie</w:t>
      </w:r>
      <w:r w:rsidR="00CC07AD">
        <w:rPr>
          <w:rFonts w:ascii="Times New Roman" w:hAnsi="Times New Roman" w:cs="Times New Roman"/>
          <w:bCs/>
          <w:sz w:val="24"/>
          <w:szCs w:val="24"/>
        </w:rPr>
        <w:t xml:space="preserve"> ponúk</w:t>
      </w:r>
      <w:r w:rsidRPr="00BD7A7A">
        <w:rPr>
          <w:rFonts w:ascii="Times New Roman" w:hAnsi="Times New Roman" w:cs="Times New Roman"/>
          <w:bCs/>
          <w:sz w:val="24"/>
          <w:szCs w:val="24"/>
        </w:rPr>
        <w:t>, týmto</w:t>
      </w:r>
    </w:p>
    <w:p w:rsidR="00253929" w:rsidRPr="00BB4FDD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929" w:rsidRDefault="00253929" w:rsidP="002539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:rsidR="00253929" w:rsidRPr="00BB4FDD" w:rsidRDefault="00253929" w:rsidP="002539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929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:rsidR="00253929" w:rsidRPr="00BB4FDD" w:rsidRDefault="00253929" w:rsidP="00C30132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pobytu.</w:t>
      </w:r>
    </w:p>
    <w:p w:rsidR="00253929" w:rsidRPr="0085395E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929" w:rsidRPr="00BD7A7A" w:rsidRDefault="00253929" w:rsidP="00253929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podpis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253929" w:rsidRPr="0085395E" w:rsidRDefault="00253929" w:rsidP="002539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929" w:rsidRPr="0085395E" w:rsidRDefault="00253929" w:rsidP="00253929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:rsidR="00253929" w:rsidRPr="0085395E" w:rsidRDefault="00253929" w:rsidP="00253929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:rsidR="00253929" w:rsidRDefault="00253929" w:rsidP="002539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</w:rPr>
        <w:br w:type="page"/>
      </w:r>
    </w:p>
    <w:p w:rsidR="00253929" w:rsidRPr="006578D2" w:rsidRDefault="00253929" w:rsidP="00E612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lastRenderedPageBreak/>
        <w:t xml:space="preserve">Príloha č. 4 Výzvy na predkladanie ponúk </w:t>
      </w:r>
    </w:p>
    <w:p w:rsidR="00253929" w:rsidRPr="00BB4FDD" w:rsidRDefault="00253929" w:rsidP="00253929"/>
    <w:p w:rsidR="00253929" w:rsidRDefault="00253929" w:rsidP="00253929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>Čestné vyhlásenie o neprítomnosti konfliktu záujmov</w:t>
      </w:r>
    </w:p>
    <w:p w:rsidR="00253929" w:rsidRPr="00BB4FDD" w:rsidRDefault="00253929" w:rsidP="00253929"/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názov uchádzača</w:t>
      </w:r>
      <w:r w:rsidRPr="00BD7A7A">
        <w:rPr>
          <w:rFonts w:ascii="Times New Roman" w:hAnsi="Times New Roman" w:cs="Times New Roman"/>
          <w:bCs/>
          <w:sz w:val="24"/>
          <w:szCs w:val="24"/>
        </w:rPr>
        <w:t>], zastúpený 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meno a priezvisko štatutárneho zástupcu</w:t>
      </w:r>
      <w:r w:rsidRPr="00BD7A7A">
        <w:rPr>
          <w:rFonts w:ascii="Times New Roman" w:hAnsi="Times New Roman" w:cs="Times New Roman"/>
          <w:bCs/>
          <w:sz w:val="24"/>
          <w:szCs w:val="24"/>
        </w:rPr>
        <w:t>] ako uchádzač, ktorý predložil ponuku v rámci zadávania zákazky s nízkou hodnotou postupom podľa § 117 zákona č. 343/201</w:t>
      </w:r>
      <w:r>
        <w:rPr>
          <w:rFonts w:ascii="Times New Roman" w:hAnsi="Times New Roman" w:cs="Times New Roman"/>
          <w:bCs/>
          <w:sz w:val="24"/>
          <w:szCs w:val="24"/>
        </w:rPr>
        <w:t xml:space="preserve">5 Z. z. o verejnom obstarávaní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a o zmene a doplnení niektorých zákonov v platnom znení (ďalej len „súťaž“) vyhlásenej verejným obstarávateľom Nemocnica s poliklinikou Brezno,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n.o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BD7A7A">
        <w:rPr>
          <w:rFonts w:ascii="Times New Roman" w:hAnsi="Times New Roman" w:cs="Times New Roman"/>
          <w:bCs/>
          <w:sz w:val="24"/>
          <w:szCs w:val="24"/>
        </w:rPr>
        <w:t>Banisko</w:t>
      </w:r>
      <w:proofErr w:type="spellEnd"/>
      <w:r w:rsidRPr="00BD7A7A">
        <w:rPr>
          <w:rFonts w:ascii="Times New Roman" w:hAnsi="Times New Roman" w:cs="Times New Roman"/>
          <w:bCs/>
          <w:sz w:val="24"/>
          <w:szCs w:val="24"/>
        </w:rPr>
        <w:t xml:space="preserve"> 273/1, 977 01 Brezno (ďalej len „verejný obstarávateľ“) na obstaranie predmetu zákazky </w:t>
      </w:r>
      <w:r w:rsidR="00E612BD" w:rsidRPr="00E612BD">
        <w:rPr>
          <w:rFonts w:ascii="Times New Roman" w:hAnsi="Times New Roman" w:cs="Times New Roman"/>
          <w:bCs/>
          <w:sz w:val="24"/>
          <w:szCs w:val="24"/>
        </w:rPr>
        <w:t>„</w:t>
      </w:r>
      <w:r w:rsidR="00D611EE" w:rsidRPr="00D611EE">
        <w:rPr>
          <w:rFonts w:ascii="Times New Roman" w:hAnsi="Times New Roman" w:cs="Times New Roman"/>
          <w:sz w:val="24"/>
          <w:szCs w:val="24"/>
        </w:rPr>
        <w:t>Vnútorné a vonkajšie rozvody plynu a plynové kotolne</w:t>
      </w:r>
      <w:r w:rsidRPr="00BD7A7A">
        <w:rPr>
          <w:rFonts w:ascii="Times New Roman" w:hAnsi="Times New Roman" w:cs="Times New Roman"/>
          <w:bCs/>
          <w:sz w:val="24"/>
          <w:szCs w:val="24"/>
        </w:rPr>
        <w:t>“ (ďalej len „zákazka“) výzvou na predkladanie ponúk, týmto</w:t>
      </w:r>
    </w:p>
    <w:p w:rsidR="00253929" w:rsidRPr="00BD7A7A" w:rsidRDefault="00253929" w:rsidP="002539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A7A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:rsidR="00253929" w:rsidRPr="00BD7A7A" w:rsidRDefault="00253929" w:rsidP="00C30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:rsidR="00253929" w:rsidRPr="00BD7A7A" w:rsidRDefault="00253929" w:rsidP="00C30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potencionálne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:rsidR="00253929" w:rsidRPr="00BD7A7A" w:rsidRDefault="00253929" w:rsidP="00C30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53929" w:rsidRPr="00BD7A7A" w:rsidRDefault="00253929" w:rsidP="00C301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929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253929" w:rsidRPr="00BD7A7A" w:rsidRDefault="00253929" w:rsidP="0025392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929" w:rsidRPr="00BD7A7A" w:rsidRDefault="00253929" w:rsidP="00253929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253929">
        <w:rPr>
          <w:rFonts w:ascii="Times New Roman" w:hAnsi="Times New Roman" w:cs="Times New Roman"/>
          <w:bCs/>
          <w:sz w:val="24"/>
          <w:szCs w:val="24"/>
          <w:highlight w:val="lightGray"/>
        </w:rPr>
        <w:t>doplniť podpis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:rsidR="00253929" w:rsidRPr="00BD7A7A" w:rsidRDefault="00253929" w:rsidP="002539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3929" w:rsidRPr="00BD7A7A" w:rsidRDefault="00253929" w:rsidP="00253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D27" w:rsidRDefault="00AF7D27" w:rsidP="00E10B1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2BD" w:rsidRDefault="00E612BD" w:rsidP="00E10B1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2BD" w:rsidRDefault="00E612BD" w:rsidP="00E10B1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2BD" w:rsidRDefault="00E612BD" w:rsidP="00E10B1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2BD" w:rsidRDefault="00E612BD" w:rsidP="00E10B1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612BD" w:rsidSect="007C4F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3B" w:rsidRDefault="00953F3B" w:rsidP="00631DCB">
      <w:pPr>
        <w:spacing w:after="0" w:line="240" w:lineRule="auto"/>
      </w:pPr>
      <w:r>
        <w:separator/>
      </w:r>
    </w:p>
  </w:endnote>
  <w:endnote w:type="continuationSeparator" w:id="0">
    <w:p w:rsidR="00953F3B" w:rsidRDefault="00953F3B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3B" w:rsidRDefault="00953F3B" w:rsidP="00631DCB">
      <w:pPr>
        <w:spacing w:after="0" w:line="240" w:lineRule="auto"/>
      </w:pPr>
      <w:r>
        <w:separator/>
      </w:r>
    </w:p>
  </w:footnote>
  <w:footnote w:type="continuationSeparator" w:id="0">
    <w:p w:rsidR="00953F3B" w:rsidRDefault="00953F3B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1B" w:rsidRPr="003B3776" w:rsidRDefault="00E4721B" w:rsidP="009C0798">
    <w:pPr>
      <w:keepNext/>
      <w:tabs>
        <w:tab w:val="left" w:pos="2835"/>
        <w:tab w:val="left" w:pos="6660"/>
      </w:tabs>
      <w:spacing w:after="0" w:line="240" w:lineRule="auto"/>
      <w:ind w:firstLine="1259"/>
      <w:jc w:val="center"/>
      <w:outlineLvl w:val="0"/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</w:pPr>
    <w:r>
      <w:rPr>
        <w:rFonts w:ascii="Arial Black" w:eastAsia="Times New Roman" w:hAnsi="Arial Black" w:cs="Times New Roman"/>
        <w:bCs/>
        <w:noProof/>
        <w:spacing w:val="-2"/>
        <w:kern w:val="32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18AE279E" wp14:editId="6C32A965">
          <wp:simplePos x="0" y="0"/>
          <wp:positionH relativeFrom="column">
            <wp:posOffset>-223520</wp:posOffset>
          </wp:positionH>
          <wp:positionV relativeFrom="paragraph">
            <wp:posOffset>-97155</wp:posOffset>
          </wp:positionV>
          <wp:extent cx="742950" cy="704850"/>
          <wp:effectExtent l="19050" t="0" r="0" b="0"/>
          <wp:wrapNone/>
          <wp:docPr id="2" name="Obrázok 1" descr="NsP%20Brezno%20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P%20Brezno%20mal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 xml:space="preserve">Nemocnica s poliklinikou Brezno, </w:t>
    </w:r>
    <w:proofErr w:type="spellStart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n.o</w:t>
    </w:r>
    <w:proofErr w:type="spellEnd"/>
    <w:r w:rsidRPr="003B3776">
      <w:rPr>
        <w:rFonts w:ascii="Arial Black" w:eastAsia="Times New Roman" w:hAnsi="Arial Black" w:cs="Times New Roman"/>
        <w:bCs/>
        <w:spacing w:val="-2"/>
        <w:kern w:val="32"/>
        <w:sz w:val="38"/>
        <w:szCs w:val="38"/>
        <w:lang w:bidi="en-US"/>
      </w:rPr>
      <w:t>.</w:t>
    </w:r>
  </w:p>
  <w:p w:rsidR="00E4721B" w:rsidRPr="004B76EF" w:rsidRDefault="00E4721B" w:rsidP="00EE1F81">
    <w:pPr>
      <w:keepNext/>
      <w:spacing w:after="60" w:line="240" w:lineRule="auto"/>
      <w:ind w:firstLine="1259"/>
      <w:jc w:val="center"/>
      <w:outlineLvl w:val="1"/>
      <w:rPr>
        <w:rFonts w:ascii="Cambria" w:eastAsia="Times New Roman" w:hAnsi="Cambria" w:cs="Times New Roman"/>
        <w:b/>
        <w:bCs/>
        <w:i/>
        <w:iCs/>
        <w:spacing w:val="-8"/>
        <w:lang w:bidi="en-US"/>
      </w:rPr>
    </w:pP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PSČ: 977 </w:t>
    </w:r>
    <w:r w:rsid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01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č. tel. 048/2820 </w:t>
    </w:r>
    <w:r>
      <w:rPr>
        <w:rFonts w:ascii="Cambria" w:eastAsia="Times New Roman" w:hAnsi="Cambria" w:cs="Times New Roman"/>
        <w:b/>
        <w:bCs/>
        <w:i/>
        <w:iCs/>
        <w:spacing w:val="-8"/>
        <w:lang w:bidi="en-US"/>
      </w:rPr>
      <w:t>130</w:t>
    </w:r>
    <w:r w:rsidRPr="004B76EF">
      <w:rPr>
        <w:rFonts w:ascii="Cambria" w:eastAsia="Times New Roman" w:hAnsi="Cambria" w:cs="Times New Roman"/>
        <w:b/>
        <w:bCs/>
        <w:i/>
        <w:iCs/>
        <w:spacing w:val="-8"/>
        <w:lang w:bidi="en-US"/>
      </w:rPr>
      <w:t xml:space="preserve">, </w:t>
    </w:r>
    <w:r w:rsid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e-mail: sekretariat</w:t>
    </w:r>
    <w:r w:rsidR="009A3D92" w:rsidRP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@</w:t>
    </w:r>
    <w:r w:rsidR="009A3D92">
      <w:rPr>
        <w:rFonts w:ascii="Cambria" w:eastAsia="Times New Roman" w:hAnsi="Cambria" w:cs="Times New Roman"/>
        <w:b/>
        <w:bCs/>
        <w:i/>
        <w:iCs/>
        <w:spacing w:val="-8"/>
        <w:lang w:bidi="en-US"/>
      </w:rPr>
      <w:t>nspbr.sk</w:t>
    </w:r>
  </w:p>
  <w:p w:rsidR="00E4721B" w:rsidRPr="003B3776" w:rsidRDefault="00E4721B" w:rsidP="00314A57">
    <w:pPr>
      <w:pBdr>
        <w:bottom w:val="single" w:sz="12" w:space="10" w:color="auto"/>
      </w:pBdr>
      <w:spacing w:after="0" w:line="240" w:lineRule="auto"/>
      <w:ind w:firstLine="1260"/>
      <w:jc w:val="center"/>
      <w:rPr>
        <w:rFonts w:ascii="Arial" w:eastAsia="Times New Roman" w:hAnsi="Arial" w:cs="Arial"/>
        <w:spacing w:val="-6"/>
        <w:sz w:val="16"/>
        <w:szCs w:val="16"/>
        <w:lang w:bidi="en-US"/>
      </w:rPr>
    </w:pP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IČO  : 31 90 89 69, zapísaná v regi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stri neziskových organizácií  OÚ</w:t>
    </w:r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 Banská Bystrica pod </w:t>
    </w:r>
    <w:proofErr w:type="spellStart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>reg.č</w:t>
    </w:r>
    <w:proofErr w:type="spellEnd"/>
    <w:r w:rsidRPr="003B3776">
      <w:rPr>
        <w:rFonts w:ascii="Arial" w:eastAsia="Times New Roman" w:hAnsi="Arial" w:cs="Arial"/>
        <w:spacing w:val="-6"/>
        <w:sz w:val="16"/>
        <w:szCs w:val="16"/>
        <w:lang w:bidi="en-US"/>
      </w:rPr>
      <w:t xml:space="preserve">.: </w:t>
    </w:r>
    <w:r>
      <w:rPr>
        <w:rFonts w:ascii="Arial" w:eastAsia="Times New Roman" w:hAnsi="Arial" w:cs="Arial"/>
        <w:spacing w:val="-6"/>
        <w:sz w:val="16"/>
        <w:szCs w:val="16"/>
        <w:lang w:bidi="en-US"/>
      </w:rPr>
      <w:t>OVVS/NO-14/2002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4851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EB2"/>
    <w:multiLevelType w:val="hybridMultilevel"/>
    <w:tmpl w:val="F2506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65CAD"/>
    <w:multiLevelType w:val="hybridMultilevel"/>
    <w:tmpl w:val="F2506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2E34"/>
    <w:multiLevelType w:val="hybridMultilevel"/>
    <w:tmpl w:val="80220B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2004CB"/>
    <w:multiLevelType w:val="hybridMultilevel"/>
    <w:tmpl w:val="FBD6C5D0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60F37"/>
    <w:multiLevelType w:val="hybridMultilevel"/>
    <w:tmpl w:val="F2506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E1BF2"/>
    <w:multiLevelType w:val="hybridMultilevel"/>
    <w:tmpl w:val="F2506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A704F"/>
    <w:multiLevelType w:val="hybridMultilevel"/>
    <w:tmpl w:val="F2506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50DF5"/>
    <w:multiLevelType w:val="hybridMultilevel"/>
    <w:tmpl w:val="FEF6BD2C"/>
    <w:lvl w:ilvl="0" w:tplc="B2DC24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ABD"/>
    <w:multiLevelType w:val="hybridMultilevel"/>
    <w:tmpl w:val="E662FB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26B44"/>
    <w:multiLevelType w:val="hybridMultilevel"/>
    <w:tmpl w:val="B5DA15A8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776"/>
    <w:rsid w:val="000046DA"/>
    <w:rsid w:val="00023D0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65AB"/>
    <w:rsid w:val="00067E76"/>
    <w:rsid w:val="00070915"/>
    <w:rsid w:val="00073B09"/>
    <w:rsid w:val="00076650"/>
    <w:rsid w:val="00090ECB"/>
    <w:rsid w:val="000949CD"/>
    <w:rsid w:val="000A3A0B"/>
    <w:rsid w:val="000B0A68"/>
    <w:rsid w:val="000B1631"/>
    <w:rsid w:val="000B50EE"/>
    <w:rsid w:val="000C2ED9"/>
    <w:rsid w:val="000D7A1D"/>
    <w:rsid w:val="000E6DB4"/>
    <w:rsid w:val="000E7615"/>
    <w:rsid w:val="000E7690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509B"/>
    <w:rsid w:val="0015564F"/>
    <w:rsid w:val="0015579C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914C4"/>
    <w:rsid w:val="00193085"/>
    <w:rsid w:val="00196094"/>
    <w:rsid w:val="001970CC"/>
    <w:rsid w:val="0019782B"/>
    <w:rsid w:val="001B4F28"/>
    <w:rsid w:val="001C40A3"/>
    <w:rsid w:val="001C4D20"/>
    <w:rsid w:val="001D39AE"/>
    <w:rsid w:val="001D5E1A"/>
    <w:rsid w:val="001E468A"/>
    <w:rsid w:val="001F7A59"/>
    <w:rsid w:val="00215AB9"/>
    <w:rsid w:val="00242267"/>
    <w:rsid w:val="002457D5"/>
    <w:rsid w:val="00247493"/>
    <w:rsid w:val="00253929"/>
    <w:rsid w:val="00255901"/>
    <w:rsid w:val="002601ED"/>
    <w:rsid w:val="002635E9"/>
    <w:rsid w:val="00275017"/>
    <w:rsid w:val="00275FE2"/>
    <w:rsid w:val="002A33A4"/>
    <w:rsid w:val="002B1BAD"/>
    <w:rsid w:val="002B6D28"/>
    <w:rsid w:val="002C3903"/>
    <w:rsid w:val="002E2122"/>
    <w:rsid w:val="002E4DE7"/>
    <w:rsid w:val="002F3191"/>
    <w:rsid w:val="002F36EB"/>
    <w:rsid w:val="002F4F64"/>
    <w:rsid w:val="002F7C53"/>
    <w:rsid w:val="003015CA"/>
    <w:rsid w:val="00301E6C"/>
    <w:rsid w:val="00306FB3"/>
    <w:rsid w:val="003076F1"/>
    <w:rsid w:val="00310D5C"/>
    <w:rsid w:val="003127E1"/>
    <w:rsid w:val="003149F5"/>
    <w:rsid w:val="00314A57"/>
    <w:rsid w:val="00315F96"/>
    <w:rsid w:val="00323AB2"/>
    <w:rsid w:val="003273D8"/>
    <w:rsid w:val="00330211"/>
    <w:rsid w:val="00330A7D"/>
    <w:rsid w:val="00333B35"/>
    <w:rsid w:val="00335CE7"/>
    <w:rsid w:val="003471EF"/>
    <w:rsid w:val="0036373D"/>
    <w:rsid w:val="00364DEF"/>
    <w:rsid w:val="00370EB2"/>
    <w:rsid w:val="00374F63"/>
    <w:rsid w:val="0037626E"/>
    <w:rsid w:val="00377165"/>
    <w:rsid w:val="00377784"/>
    <w:rsid w:val="003843A7"/>
    <w:rsid w:val="00391CA1"/>
    <w:rsid w:val="00392943"/>
    <w:rsid w:val="0039488D"/>
    <w:rsid w:val="003A1DFB"/>
    <w:rsid w:val="003B3776"/>
    <w:rsid w:val="003B44F0"/>
    <w:rsid w:val="003C23B0"/>
    <w:rsid w:val="003D3CC4"/>
    <w:rsid w:val="003E7AB3"/>
    <w:rsid w:val="003F79DA"/>
    <w:rsid w:val="0041091D"/>
    <w:rsid w:val="00422203"/>
    <w:rsid w:val="00424268"/>
    <w:rsid w:val="00427B91"/>
    <w:rsid w:val="00431ED8"/>
    <w:rsid w:val="00432BAA"/>
    <w:rsid w:val="00441560"/>
    <w:rsid w:val="00442F88"/>
    <w:rsid w:val="004508E8"/>
    <w:rsid w:val="00462980"/>
    <w:rsid w:val="00475395"/>
    <w:rsid w:val="00484F6D"/>
    <w:rsid w:val="00486A40"/>
    <w:rsid w:val="00494F07"/>
    <w:rsid w:val="00496F46"/>
    <w:rsid w:val="004A3779"/>
    <w:rsid w:val="004A7F5B"/>
    <w:rsid w:val="004B76EF"/>
    <w:rsid w:val="004C5A8F"/>
    <w:rsid w:val="004C642F"/>
    <w:rsid w:val="004C7D8C"/>
    <w:rsid w:val="004E1508"/>
    <w:rsid w:val="004E191A"/>
    <w:rsid w:val="004F286E"/>
    <w:rsid w:val="004F42C2"/>
    <w:rsid w:val="004F4B9F"/>
    <w:rsid w:val="0051252E"/>
    <w:rsid w:val="00513645"/>
    <w:rsid w:val="00516F45"/>
    <w:rsid w:val="005212B0"/>
    <w:rsid w:val="005222D7"/>
    <w:rsid w:val="00523EE4"/>
    <w:rsid w:val="0053708C"/>
    <w:rsid w:val="005374B9"/>
    <w:rsid w:val="0054404F"/>
    <w:rsid w:val="00550CF1"/>
    <w:rsid w:val="00561CE7"/>
    <w:rsid w:val="00585829"/>
    <w:rsid w:val="0058769B"/>
    <w:rsid w:val="005B08C7"/>
    <w:rsid w:val="005B0A4B"/>
    <w:rsid w:val="005C1172"/>
    <w:rsid w:val="005C3203"/>
    <w:rsid w:val="005C5D00"/>
    <w:rsid w:val="005C771C"/>
    <w:rsid w:val="005D209F"/>
    <w:rsid w:val="005D5BB4"/>
    <w:rsid w:val="005D7C75"/>
    <w:rsid w:val="005E2538"/>
    <w:rsid w:val="005E7279"/>
    <w:rsid w:val="005F0622"/>
    <w:rsid w:val="005F48AE"/>
    <w:rsid w:val="005F5CBF"/>
    <w:rsid w:val="0061309C"/>
    <w:rsid w:val="00617825"/>
    <w:rsid w:val="0062001B"/>
    <w:rsid w:val="0062416D"/>
    <w:rsid w:val="00631DCB"/>
    <w:rsid w:val="0064250F"/>
    <w:rsid w:val="00642BE1"/>
    <w:rsid w:val="0064691B"/>
    <w:rsid w:val="0065262D"/>
    <w:rsid w:val="00653502"/>
    <w:rsid w:val="006578D2"/>
    <w:rsid w:val="00662CDE"/>
    <w:rsid w:val="00666A1C"/>
    <w:rsid w:val="00672680"/>
    <w:rsid w:val="00673FEB"/>
    <w:rsid w:val="00686DF9"/>
    <w:rsid w:val="006922B1"/>
    <w:rsid w:val="006A03EC"/>
    <w:rsid w:val="006A54F3"/>
    <w:rsid w:val="006A64F3"/>
    <w:rsid w:val="006B1D9D"/>
    <w:rsid w:val="006B735A"/>
    <w:rsid w:val="006C0BB2"/>
    <w:rsid w:val="006D0A0E"/>
    <w:rsid w:val="006D3995"/>
    <w:rsid w:val="006D458D"/>
    <w:rsid w:val="006D5EAC"/>
    <w:rsid w:val="006E5C0D"/>
    <w:rsid w:val="006E72F8"/>
    <w:rsid w:val="006F2D30"/>
    <w:rsid w:val="00706FDC"/>
    <w:rsid w:val="007205F8"/>
    <w:rsid w:val="00724BA6"/>
    <w:rsid w:val="0072764F"/>
    <w:rsid w:val="007308CB"/>
    <w:rsid w:val="00731AF0"/>
    <w:rsid w:val="00747FB5"/>
    <w:rsid w:val="00754BA4"/>
    <w:rsid w:val="007600CD"/>
    <w:rsid w:val="007647ED"/>
    <w:rsid w:val="00770A2A"/>
    <w:rsid w:val="00772BC3"/>
    <w:rsid w:val="007810A8"/>
    <w:rsid w:val="007831E7"/>
    <w:rsid w:val="00786B72"/>
    <w:rsid w:val="00796613"/>
    <w:rsid w:val="007B61B0"/>
    <w:rsid w:val="007B69AD"/>
    <w:rsid w:val="007C3561"/>
    <w:rsid w:val="007C4FC0"/>
    <w:rsid w:val="007D1D05"/>
    <w:rsid w:val="007D5465"/>
    <w:rsid w:val="007D6957"/>
    <w:rsid w:val="007E607D"/>
    <w:rsid w:val="007F3381"/>
    <w:rsid w:val="007F551D"/>
    <w:rsid w:val="00806C0B"/>
    <w:rsid w:val="00814544"/>
    <w:rsid w:val="00822548"/>
    <w:rsid w:val="0083104C"/>
    <w:rsid w:val="00831B57"/>
    <w:rsid w:val="008406F0"/>
    <w:rsid w:val="008549CF"/>
    <w:rsid w:val="00860096"/>
    <w:rsid w:val="008700FB"/>
    <w:rsid w:val="00870B04"/>
    <w:rsid w:val="00872E0B"/>
    <w:rsid w:val="008755A5"/>
    <w:rsid w:val="008935C6"/>
    <w:rsid w:val="008951DA"/>
    <w:rsid w:val="00895CFE"/>
    <w:rsid w:val="00897CA8"/>
    <w:rsid w:val="008B50A2"/>
    <w:rsid w:val="008D7C2C"/>
    <w:rsid w:val="008E2608"/>
    <w:rsid w:val="008E6362"/>
    <w:rsid w:val="008E680B"/>
    <w:rsid w:val="008E7EE8"/>
    <w:rsid w:val="008F40F0"/>
    <w:rsid w:val="008F6233"/>
    <w:rsid w:val="008F693B"/>
    <w:rsid w:val="008F6F5A"/>
    <w:rsid w:val="00905EC2"/>
    <w:rsid w:val="00911152"/>
    <w:rsid w:val="0092366C"/>
    <w:rsid w:val="009342E1"/>
    <w:rsid w:val="00937DB6"/>
    <w:rsid w:val="0094366B"/>
    <w:rsid w:val="0094534D"/>
    <w:rsid w:val="00953E45"/>
    <w:rsid w:val="00953F3B"/>
    <w:rsid w:val="00960879"/>
    <w:rsid w:val="00961EE6"/>
    <w:rsid w:val="00965B83"/>
    <w:rsid w:val="00972E2A"/>
    <w:rsid w:val="009747EA"/>
    <w:rsid w:val="00974BCB"/>
    <w:rsid w:val="0097714B"/>
    <w:rsid w:val="00980347"/>
    <w:rsid w:val="0098279E"/>
    <w:rsid w:val="00982A6E"/>
    <w:rsid w:val="00986CE8"/>
    <w:rsid w:val="00986E93"/>
    <w:rsid w:val="00987853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E5952"/>
    <w:rsid w:val="00A02433"/>
    <w:rsid w:val="00A055A2"/>
    <w:rsid w:val="00A23AE7"/>
    <w:rsid w:val="00A268B5"/>
    <w:rsid w:val="00A27C08"/>
    <w:rsid w:val="00A31028"/>
    <w:rsid w:val="00A32AC4"/>
    <w:rsid w:val="00A41359"/>
    <w:rsid w:val="00A46864"/>
    <w:rsid w:val="00A521C1"/>
    <w:rsid w:val="00A54B6C"/>
    <w:rsid w:val="00A565E2"/>
    <w:rsid w:val="00A66816"/>
    <w:rsid w:val="00A737B8"/>
    <w:rsid w:val="00A76B91"/>
    <w:rsid w:val="00A77BA6"/>
    <w:rsid w:val="00A868DB"/>
    <w:rsid w:val="00A87615"/>
    <w:rsid w:val="00AA4B33"/>
    <w:rsid w:val="00AA5E0F"/>
    <w:rsid w:val="00AB2E8B"/>
    <w:rsid w:val="00AC1143"/>
    <w:rsid w:val="00AC1761"/>
    <w:rsid w:val="00AC3415"/>
    <w:rsid w:val="00AC40AB"/>
    <w:rsid w:val="00AD6B7B"/>
    <w:rsid w:val="00AF1AB4"/>
    <w:rsid w:val="00AF41C0"/>
    <w:rsid w:val="00AF45CB"/>
    <w:rsid w:val="00AF7BC9"/>
    <w:rsid w:val="00AF7D27"/>
    <w:rsid w:val="00B02EED"/>
    <w:rsid w:val="00B03B0D"/>
    <w:rsid w:val="00B117D1"/>
    <w:rsid w:val="00B15A58"/>
    <w:rsid w:val="00B16B20"/>
    <w:rsid w:val="00B21647"/>
    <w:rsid w:val="00B24B7D"/>
    <w:rsid w:val="00B44B8F"/>
    <w:rsid w:val="00B52373"/>
    <w:rsid w:val="00B54C90"/>
    <w:rsid w:val="00B56B23"/>
    <w:rsid w:val="00B64B51"/>
    <w:rsid w:val="00B712A5"/>
    <w:rsid w:val="00B74C29"/>
    <w:rsid w:val="00B76A95"/>
    <w:rsid w:val="00B82115"/>
    <w:rsid w:val="00B90075"/>
    <w:rsid w:val="00B9543B"/>
    <w:rsid w:val="00BA04FD"/>
    <w:rsid w:val="00BA5D34"/>
    <w:rsid w:val="00BA6E31"/>
    <w:rsid w:val="00BB5386"/>
    <w:rsid w:val="00BB7B01"/>
    <w:rsid w:val="00BC3B7A"/>
    <w:rsid w:val="00BD303B"/>
    <w:rsid w:val="00BD450F"/>
    <w:rsid w:val="00BD6500"/>
    <w:rsid w:val="00BD6CF9"/>
    <w:rsid w:val="00BE226C"/>
    <w:rsid w:val="00BF1FBA"/>
    <w:rsid w:val="00C031C1"/>
    <w:rsid w:val="00C04D39"/>
    <w:rsid w:val="00C1671C"/>
    <w:rsid w:val="00C2099E"/>
    <w:rsid w:val="00C2123E"/>
    <w:rsid w:val="00C22407"/>
    <w:rsid w:val="00C30132"/>
    <w:rsid w:val="00C34C10"/>
    <w:rsid w:val="00C409FA"/>
    <w:rsid w:val="00C46ED9"/>
    <w:rsid w:val="00C56ABD"/>
    <w:rsid w:val="00C75FD2"/>
    <w:rsid w:val="00C85287"/>
    <w:rsid w:val="00C86B03"/>
    <w:rsid w:val="00C87AC3"/>
    <w:rsid w:val="00C90A58"/>
    <w:rsid w:val="00C97A8C"/>
    <w:rsid w:val="00CA03F4"/>
    <w:rsid w:val="00CA666A"/>
    <w:rsid w:val="00CB5371"/>
    <w:rsid w:val="00CB6110"/>
    <w:rsid w:val="00CC07AD"/>
    <w:rsid w:val="00CC3445"/>
    <w:rsid w:val="00CC6D75"/>
    <w:rsid w:val="00CC7422"/>
    <w:rsid w:val="00CD11F0"/>
    <w:rsid w:val="00CD1BE7"/>
    <w:rsid w:val="00CD3B6B"/>
    <w:rsid w:val="00CE4053"/>
    <w:rsid w:val="00CF16C9"/>
    <w:rsid w:val="00CF3E3E"/>
    <w:rsid w:val="00D01D00"/>
    <w:rsid w:val="00D07052"/>
    <w:rsid w:val="00D12656"/>
    <w:rsid w:val="00D148C7"/>
    <w:rsid w:val="00D36DA4"/>
    <w:rsid w:val="00D50E6F"/>
    <w:rsid w:val="00D5161C"/>
    <w:rsid w:val="00D60C51"/>
    <w:rsid w:val="00D611EE"/>
    <w:rsid w:val="00D832BB"/>
    <w:rsid w:val="00D83D31"/>
    <w:rsid w:val="00D8608A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554E"/>
    <w:rsid w:val="00DE119C"/>
    <w:rsid w:val="00DE70BB"/>
    <w:rsid w:val="00E01DF2"/>
    <w:rsid w:val="00E10B1C"/>
    <w:rsid w:val="00E15B3F"/>
    <w:rsid w:val="00E17D11"/>
    <w:rsid w:val="00E327BB"/>
    <w:rsid w:val="00E46309"/>
    <w:rsid w:val="00E4721B"/>
    <w:rsid w:val="00E612BD"/>
    <w:rsid w:val="00E85C47"/>
    <w:rsid w:val="00E94DF3"/>
    <w:rsid w:val="00EA581C"/>
    <w:rsid w:val="00EA6906"/>
    <w:rsid w:val="00EB235A"/>
    <w:rsid w:val="00EB5291"/>
    <w:rsid w:val="00EC799A"/>
    <w:rsid w:val="00ED5261"/>
    <w:rsid w:val="00ED52BD"/>
    <w:rsid w:val="00ED7FA1"/>
    <w:rsid w:val="00EE1F81"/>
    <w:rsid w:val="00F04DB1"/>
    <w:rsid w:val="00F069F3"/>
    <w:rsid w:val="00F10EAB"/>
    <w:rsid w:val="00F10FA8"/>
    <w:rsid w:val="00F13F51"/>
    <w:rsid w:val="00F20FD0"/>
    <w:rsid w:val="00F37AF4"/>
    <w:rsid w:val="00F424D7"/>
    <w:rsid w:val="00F46110"/>
    <w:rsid w:val="00F55A2F"/>
    <w:rsid w:val="00F61DB0"/>
    <w:rsid w:val="00F6464B"/>
    <w:rsid w:val="00F674A6"/>
    <w:rsid w:val="00F75965"/>
    <w:rsid w:val="00F84AE4"/>
    <w:rsid w:val="00F86556"/>
    <w:rsid w:val="00F94CFA"/>
    <w:rsid w:val="00F97071"/>
    <w:rsid w:val="00FA186C"/>
    <w:rsid w:val="00FB0428"/>
    <w:rsid w:val="00FB2DF9"/>
    <w:rsid w:val="00FC5C8D"/>
    <w:rsid w:val="00FD56E5"/>
    <w:rsid w:val="00FD5E4E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1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semiHidden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uiPriority w:val="1"/>
    <w:rsid w:val="00FE6B5B"/>
  </w:style>
  <w:style w:type="table" w:customStyle="1" w:styleId="GridTable3Accent1">
    <w:name w:val="Grid Table 3 Accent 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D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locked/>
    <w:rsid w:val="006D5EA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D5EAC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character" w:customStyle="1" w:styleId="Zhlavie1">
    <w:name w:val="Záhlavie #1_"/>
    <w:link w:val="Zhlavie10"/>
    <w:locked/>
    <w:rsid w:val="006D5EAC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D5EAC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character" w:customStyle="1" w:styleId="Zkladntext3">
    <w:name w:val="Základný text (3)_"/>
    <w:link w:val="Zkladntext30"/>
    <w:locked/>
    <w:rsid w:val="006D5EA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6D5EAC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character" w:customStyle="1" w:styleId="ZkladntextTun">
    <w:name w:val="Základný text + Tučné"/>
    <w:rsid w:val="006D5EA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84FD-4404-43D3-8104-EAC0908E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Zmenit</cp:lastModifiedBy>
  <cp:revision>136</cp:revision>
  <cp:lastPrinted>2016-11-15T13:32:00Z</cp:lastPrinted>
  <dcterms:created xsi:type="dcterms:W3CDTF">2015-03-20T12:20:00Z</dcterms:created>
  <dcterms:modified xsi:type="dcterms:W3CDTF">2019-08-21T12:47:00Z</dcterms:modified>
</cp:coreProperties>
</file>